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B5FE2" w14:textId="4281690F" w:rsidR="00486253" w:rsidRPr="006241FF" w:rsidRDefault="00486253" w:rsidP="008D5025">
      <w:pPr>
        <w:spacing w:after="0" w:line="240" w:lineRule="auto"/>
        <w:ind w:right="-18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2E0277" w14:paraId="42FC4AB0" w14:textId="77777777" w:rsidTr="00982E59">
        <w:trPr>
          <w:trHeight w:val="8343"/>
        </w:trPr>
        <w:tc>
          <w:tcPr>
            <w:tcW w:w="10790" w:type="dxa"/>
            <w:shd w:val="clear" w:color="auto" w:fill="auto"/>
          </w:tcPr>
          <w:p w14:paraId="09CA36F9" w14:textId="77777777" w:rsidR="00486253" w:rsidRPr="006241FF" w:rsidRDefault="0028050D" w:rsidP="00D70B84">
            <w:pPr>
              <w:jc w:val="right"/>
            </w:pPr>
            <w:r w:rsidRPr="006241FF">
              <w:t xml:space="preserve">REPORT NO.: </w:t>
            </w:r>
            <w:r>
              <w:rPr>
                <w:noProof/>
              </w:rPr>
              <w:t>RES45795</w:t>
            </w:r>
          </w:p>
          <w:p w14:paraId="2DABA814" w14:textId="77777777" w:rsidR="00486253" w:rsidRPr="006241FF" w:rsidRDefault="00486253" w:rsidP="00D70B84">
            <w:pPr>
              <w:spacing w:after="200"/>
              <w:jc w:val="center"/>
              <w:rPr>
                <w:rFonts w:cs="Times New Roman"/>
                <w:bCs/>
                <w:color w:val="262626" w:themeColor="text1" w:themeTint="D9"/>
                <w:kern w:val="24"/>
              </w:rPr>
            </w:pPr>
          </w:p>
          <w:p w14:paraId="2D5BD4E5" w14:textId="77777777" w:rsidR="00486253" w:rsidRPr="006241FF" w:rsidRDefault="00486253" w:rsidP="00D70B84">
            <w:pPr>
              <w:spacing w:after="200"/>
              <w:jc w:val="center"/>
              <w:rPr>
                <w:rFonts w:cs="Times New Roman"/>
                <w:bCs/>
                <w:color w:val="262626" w:themeColor="text1" w:themeTint="D9"/>
                <w:kern w:val="24"/>
              </w:rPr>
            </w:pPr>
          </w:p>
          <w:p w14:paraId="37030F90" w14:textId="77777777" w:rsidR="00F87522" w:rsidRDefault="0028050D" w:rsidP="00D70B84">
            <w:pPr>
              <w:spacing w:after="200"/>
              <w:jc w:val="center"/>
              <w:rPr>
                <w:rFonts w:cs="Times New Roman"/>
                <w:caps/>
              </w:rPr>
            </w:pPr>
            <w:r w:rsidRPr="006241FF">
              <w:rPr>
                <w:rFonts w:cs="Times New Roman"/>
                <w:caps/>
              </w:rPr>
              <w:t>RESTRUCTURING PAPER</w:t>
            </w:r>
          </w:p>
          <w:p w14:paraId="0B78CDE6" w14:textId="77777777" w:rsidR="00F87522" w:rsidRDefault="0028050D" w:rsidP="00D70B84">
            <w:pPr>
              <w:spacing w:after="200"/>
              <w:jc w:val="center"/>
              <w:rPr>
                <w:rFonts w:cs="Times New Roman"/>
                <w:caps/>
              </w:rPr>
            </w:pPr>
            <w:r w:rsidRPr="006241FF">
              <w:rPr>
                <w:rFonts w:cs="Times New Roman"/>
                <w:caps/>
              </w:rPr>
              <w:t>ON A</w:t>
            </w:r>
          </w:p>
          <w:p w14:paraId="347FA814" w14:textId="77777777" w:rsidR="00486253" w:rsidRPr="006241FF" w:rsidRDefault="0028050D" w:rsidP="00F87522">
            <w:pPr>
              <w:spacing w:after="200" w:line="360" w:lineRule="auto"/>
              <w:jc w:val="center"/>
              <w:rPr>
                <w:rFonts w:cs="Times New Roman"/>
                <w:caps/>
              </w:rPr>
            </w:pPr>
            <w:r w:rsidRPr="006241FF">
              <w:rPr>
                <w:rFonts w:cs="Times New Roman"/>
                <w:caps/>
              </w:rPr>
              <w:t>PROPOSED PROJECT RESTRUCTURING</w:t>
            </w:r>
          </w:p>
          <w:p w14:paraId="205FD199" w14:textId="77777777" w:rsidR="00486253" w:rsidRPr="006241FF" w:rsidRDefault="0028050D" w:rsidP="00F87522">
            <w:pPr>
              <w:spacing w:after="120" w:line="276" w:lineRule="auto"/>
              <w:jc w:val="center"/>
              <w:rPr>
                <w:rFonts w:cs="Times New Roman"/>
                <w:caps/>
              </w:rPr>
            </w:pPr>
            <w:r w:rsidRPr="006241FF">
              <w:rPr>
                <w:rFonts w:cs="Times New Roman"/>
                <w:caps/>
              </w:rPr>
              <w:t>OF</w:t>
            </w:r>
          </w:p>
          <w:p w14:paraId="16F89541" w14:textId="77777777" w:rsidR="00486253" w:rsidRPr="006241FF" w:rsidRDefault="0028050D" w:rsidP="00F87522">
            <w:pPr>
              <w:spacing w:after="120" w:line="276" w:lineRule="auto"/>
              <w:jc w:val="center"/>
              <w:rPr>
                <w:rFonts w:cs="Times New Roman"/>
                <w:caps/>
              </w:rPr>
            </w:pPr>
            <w:r>
              <w:rPr>
                <w:rFonts w:cs="Times New Roman"/>
                <w:noProof/>
              </w:rPr>
              <w:t>PUBLIC SECTOR REFORM</w:t>
            </w:r>
            <w:r>
              <w:rPr>
                <w:rFonts w:cs="Times New Roman"/>
                <w:caps/>
                <w:noProof/>
              </w:rPr>
              <w:t xml:space="preserve"> FOR RESULTS PROJECT</w:t>
            </w:r>
          </w:p>
          <w:p w14:paraId="59829AB4" w14:textId="77777777" w:rsidR="00486253" w:rsidRPr="006241FF" w:rsidRDefault="0028050D" w:rsidP="00F87522">
            <w:pPr>
              <w:spacing w:after="120" w:line="276" w:lineRule="auto"/>
              <w:jc w:val="center"/>
              <w:rPr>
                <w:rFonts w:cs="Times New Roman"/>
                <w:caps/>
              </w:rPr>
            </w:pPr>
            <w:r>
              <w:rPr>
                <w:rFonts w:cs="Times New Roman"/>
                <w:caps/>
              </w:rPr>
              <w:t xml:space="preserve">Approved on </w:t>
            </w:r>
            <w:r>
              <w:rPr>
                <w:rFonts w:cs="Times New Roman"/>
                <w:noProof/>
              </w:rPr>
              <w:t>OCTOBER 23, 2018</w:t>
            </w:r>
            <w:r w:rsidRPr="006241FF">
              <w:rPr>
                <w:rFonts w:cs="Times New Roman"/>
                <w:caps/>
              </w:rPr>
              <w:t xml:space="preserve"> </w:t>
            </w:r>
          </w:p>
          <w:p w14:paraId="0275DF29" w14:textId="77777777" w:rsidR="00486253" w:rsidRPr="006241FF" w:rsidRDefault="0028050D" w:rsidP="00F87522">
            <w:pPr>
              <w:spacing w:after="200" w:line="360" w:lineRule="auto"/>
              <w:jc w:val="center"/>
              <w:rPr>
                <w:rFonts w:cs="Times New Roman"/>
              </w:rPr>
            </w:pPr>
            <w:r w:rsidRPr="006241FF">
              <w:rPr>
                <w:rFonts w:cs="Times New Roman"/>
              </w:rPr>
              <w:t>TO</w:t>
            </w:r>
          </w:p>
          <w:p w14:paraId="7EFECD5B" w14:textId="77777777" w:rsidR="00486253" w:rsidRPr="00F87522" w:rsidRDefault="0028050D" w:rsidP="00F87522">
            <w:pPr>
              <w:spacing w:after="200" w:line="360" w:lineRule="auto"/>
              <w:jc w:val="center"/>
              <w:rPr>
                <w:rFonts w:cs="Times New Roman"/>
              </w:rPr>
            </w:pPr>
            <w:r>
              <w:rPr>
                <w:rFonts w:cs="Times New Roman"/>
                <w:noProof/>
              </w:rPr>
              <w:t>MINISTRY OF FINANCE</w:t>
            </w:r>
          </w:p>
          <w:p w14:paraId="10191560" w14:textId="77777777" w:rsidR="00486253" w:rsidRPr="006241FF" w:rsidRDefault="0028050D" w:rsidP="00F87522">
            <w:pPr>
              <w:spacing w:after="200" w:line="276" w:lineRule="auto"/>
              <w:rPr>
                <w:rFonts w:cs="Times New Roman"/>
                <w:i/>
              </w:rPr>
            </w:pPr>
            <w:r w:rsidRPr="006241FF">
              <w:rPr>
                <w:rFonts w:cs="Times New Roman"/>
              </w:rPr>
              <w:br/>
            </w:r>
            <w:r>
              <w:rPr>
                <w:rFonts w:cs="Times New Roman"/>
                <w:noProof/>
              </w:rPr>
              <w:t>GOVERNANCE</w:t>
            </w:r>
          </w:p>
          <w:p w14:paraId="2D55AAEA" w14:textId="77777777" w:rsidR="00486253" w:rsidRPr="00F87522" w:rsidRDefault="0028050D" w:rsidP="00F87522">
            <w:pPr>
              <w:spacing w:after="200" w:line="276" w:lineRule="auto"/>
              <w:rPr>
                <w:rFonts w:cs="Times New Roman"/>
                <w:i/>
              </w:rPr>
            </w:pPr>
            <w:r>
              <w:rPr>
                <w:rFonts w:cs="Times New Roman"/>
                <w:noProof/>
              </w:rPr>
              <w:t>AFRICA WEST</w:t>
            </w:r>
          </w:p>
          <w:p w14:paraId="4A8A9ED6" w14:textId="77777777" w:rsidR="00486253" w:rsidRDefault="00486253" w:rsidP="00D70B84"/>
        </w:tc>
      </w:tr>
      <w:tr w:rsidR="002E0277" w14:paraId="3A592C5B" w14:textId="77777777" w:rsidTr="00982E59">
        <w:tc>
          <w:tcPr>
            <w:tcW w:w="10790" w:type="dxa"/>
            <w:shd w:val="clear" w:color="auto" w:fill="auto"/>
          </w:tcPr>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245"/>
              <w:gridCol w:w="4268"/>
            </w:tblGrid>
            <w:tr w:rsidR="002E0277" w14:paraId="4F3968DB" w14:textId="77777777" w:rsidTr="00486253">
              <w:trPr>
                <w:jc w:val="center"/>
              </w:trPr>
              <w:tc>
                <w:tcPr>
                  <w:tcW w:w="4245" w:type="dxa"/>
                  <w:tcBorders>
                    <w:top w:val="single" w:sz="4" w:space="0" w:color="auto"/>
                    <w:left w:val="single" w:sz="4" w:space="0" w:color="auto"/>
                    <w:bottom w:val="nil"/>
                    <w:right w:val="nil"/>
                  </w:tcBorders>
                  <w:hideMark/>
                </w:tcPr>
                <w:p w14:paraId="63CA1EB2" w14:textId="77777777" w:rsidR="00486253" w:rsidRPr="00064908" w:rsidRDefault="0028050D" w:rsidP="00D70B84">
                  <w:pPr>
                    <w:autoSpaceDE w:val="0"/>
                    <w:autoSpaceDN w:val="0"/>
                    <w:adjustRightInd w:val="0"/>
                    <w:spacing w:after="0" w:line="240" w:lineRule="auto"/>
                    <w:ind w:right="92"/>
                    <w:jc w:val="right"/>
                    <w:rPr>
                      <w:color w:val="000000"/>
                    </w:rPr>
                  </w:pPr>
                  <w:r w:rsidRPr="00064908">
                    <w:rPr>
                      <w:color w:val="000000"/>
                    </w:rPr>
                    <w:t>Regional Vice President:</w:t>
                  </w:r>
                </w:p>
              </w:tc>
              <w:tc>
                <w:tcPr>
                  <w:tcW w:w="4268" w:type="dxa"/>
                  <w:tcBorders>
                    <w:top w:val="single" w:sz="4" w:space="0" w:color="auto"/>
                    <w:left w:val="nil"/>
                    <w:bottom w:val="nil"/>
                    <w:right w:val="single" w:sz="4" w:space="0" w:color="auto"/>
                  </w:tcBorders>
                  <w:hideMark/>
                </w:tcPr>
                <w:p w14:paraId="5C088DEB" w14:textId="77777777" w:rsidR="00486253" w:rsidRPr="00064908" w:rsidRDefault="0028050D" w:rsidP="00D70B84">
                  <w:pPr>
                    <w:autoSpaceDE w:val="0"/>
                    <w:autoSpaceDN w:val="0"/>
                    <w:adjustRightInd w:val="0"/>
                    <w:spacing w:after="0" w:line="240" w:lineRule="auto"/>
                    <w:rPr>
                      <w:color w:val="000000"/>
                    </w:rPr>
                  </w:pPr>
                  <w:r w:rsidRPr="00064908">
                    <w:rPr>
                      <w:noProof/>
                      <w:color w:val="000000"/>
                    </w:rPr>
                    <w:t>Ousmane Diagana</w:t>
                  </w:r>
                  <w:r w:rsidRPr="00064908">
                    <w:t xml:space="preserve"> </w:t>
                  </w:r>
                </w:p>
              </w:tc>
            </w:tr>
            <w:tr w:rsidR="002E0277" w14:paraId="1BB40197" w14:textId="77777777" w:rsidTr="00486253">
              <w:trPr>
                <w:jc w:val="center"/>
              </w:trPr>
              <w:tc>
                <w:tcPr>
                  <w:tcW w:w="4245" w:type="dxa"/>
                  <w:tcBorders>
                    <w:top w:val="nil"/>
                    <w:left w:val="single" w:sz="4" w:space="0" w:color="auto"/>
                    <w:bottom w:val="nil"/>
                    <w:right w:val="nil"/>
                  </w:tcBorders>
                </w:tcPr>
                <w:p w14:paraId="68787665" w14:textId="77777777" w:rsidR="00486253" w:rsidRPr="00064908" w:rsidRDefault="0028050D" w:rsidP="00D70B84">
                  <w:pPr>
                    <w:autoSpaceDE w:val="0"/>
                    <w:autoSpaceDN w:val="0"/>
                    <w:adjustRightInd w:val="0"/>
                    <w:spacing w:after="0" w:line="240" w:lineRule="auto"/>
                    <w:ind w:right="92"/>
                    <w:jc w:val="right"/>
                    <w:rPr>
                      <w:color w:val="000000"/>
                    </w:rPr>
                  </w:pPr>
                  <w:r w:rsidRPr="00064908">
                    <w:rPr>
                      <w:color w:val="000000"/>
                    </w:rPr>
                    <w:t>Country Director:</w:t>
                  </w:r>
                </w:p>
              </w:tc>
              <w:tc>
                <w:tcPr>
                  <w:tcW w:w="4268" w:type="dxa"/>
                  <w:tcBorders>
                    <w:top w:val="nil"/>
                    <w:left w:val="nil"/>
                    <w:bottom w:val="nil"/>
                    <w:right w:val="single" w:sz="4" w:space="0" w:color="auto"/>
                  </w:tcBorders>
                </w:tcPr>
                <w:p w14:paraId="7062DC8D" w14:textId="77777777" w:rsidR="00486253" w:rsidRPr="00064908" w:rsidRDefault="0028050D" w:rsidP="00D70B84">
                  <w:pPr>
                    <w:autoSpaceDE w:val="0"/>
                    <w:autoSpaceDN w:val="0"/>
                    <w:adjustRightInd w:val="0"/>
                    <w:spacing w:after="0" w:line="240" w:lineRule="auto"/>
                    <w:rPr>
                      <w:color w:val="000000"/>
                    </w:rPr>
                  </w:pPr>
                  <w:r w:rsidRPr="00064908">
                    <w:rPr>
                      <w:noProof/>
                      <w:color w:val="000000"/>
                    </w:rPr>
                    <w:t>Pierre Frank Laporte</w:t>
                  </w:r>
                </w:p>
              </w:tc>
            </w:tr>
            <w:tr w:rsidR="002E0277" w14:paraId="1D329096" w14:textId="77777777" w:rsidTr="00486253">
              <w:trPr>
                <w:jc w:val="center"/>
              </w:trPr>
              <w:tc>
                <w:tcPr>
                  <w:tcW w:w="4245" w:type="dxa"/>
                  <w:tcBorders>
                    <w:top w:val="nil"/>
                    <w:left w:val="single" w:sz="4" w:space="0" w:color="auto"/>
                    <w:bottom w:val="nil"/>
                    <w:right w:val="nil"/>
                  </w:tcBorders>
                  <w:hideMark/>
                </w:tcPr>
                <w:p w14:paraId="63ADB4C7" w14:textId="77777777" w:rsidR="00486253" w:rsidRPr="00064908" w:rsidRDefault="0028050D" w:rsidP="00D70B84">
                  <w:pPr>
                    <w:autoSpaceDE w:val="0"/>
                    <w:autoSpaceDN w:val="0"/>
                    <w:adjustRightInd w:val="0"/>
                    <w:spacing w:after="0" w:line="240" w:lineRule="auto"/>
                    <w:ind w:right="92"/>
                    <w:jc w:val="right"/>
                    <w:rPr>
                      <w:color w:val="000000"/>
                    </w:rPr>
                  </w:pPr>
                  <w:r w:rsidRPr="00C01539">
                    <w:rPr>
                      <w:color w:val="000000"/>
                    </w:rPr>
                    <w:t>Regional Director</w:t>
                  </w:r>
                  <w:r w:rsidRPr="00064908">
                    <w:rPr>
                      <w:color w:val="000000"/>
                    </w:rPr>
                    <w:t>:</w:t>
                  </w:r>
                </w:p>
              </w:tc>
              <w:tc>
                <w:tcPr>
                  <w:tcW w:w="4268" w:type="dxa"/>
                  <w:tcBorders>
                    <w:top w:val="nil"/>
                    <w:left w:val="nil"/>
                    <w:bottom w:val="nil"/>
                    <w:right w:val="single" w:sz="4" w:space="0" w:color="auto"/>
                  </w:tcBorders>
                  <w:hideMark/>
                </w:tcPr>
                <w:p w14:paraId="19FD159B" w14:textId="77777777" w:rsidR="00486253" w:rsidRPr="00064908" w:rsidRDefault="0028050D" w:rsidP="00D70B84">
                  <w:pPr>
                    <w:autoSpaceDE w:val="0"/>
                    <w:autoSpaceDN w:val="0"/>
                    <w:adjustRightInd w:val="0"/>
                    <w:spacing w:after="0" w:line="240" w:lineRule="auto"/>
                    <w:rPr>
                      <w:color w:val="000000"/>
                    </w:rPr>
                  </w:pPr>
                  <w:r>
                    <w:rPr>
                      <w:noProof/>
                    </w:rPr>
                    <w:t>Abebe Adugna Dadi</w:t>
                  </w:r>
                </w:p>
              </w:tc>
            </w:tr>
            <w:tr w:rsidR="002E0277" w14:paraId="52899264" w14:textId="77777777" w:rsidTr="00486253">
              <w:trPr>
                <w:jc w:val="center"/>
              </w:trPr>
              <w:tc>
                <w:tcPr>
                  <w:tcW w:w="4245" w:type="dxa"/>
                  <w:tcBorders>
                    <w:top w:val="nil"/>
                    <w:left w:val="single" w:sz="4" w:space="0" w:color="auto"/>
                    <w:bottom w:val="nil"/>
                    <w:right w:val="nil"/>
                  </w:tcBorders>
                  <w:hideMark/>
                </w:tcPr>
                <w:p w14:paraId="37E18397" w14:textId="77777777" w:rsidR="00486253" w:rsidRPr="00064908" w:rsidRDefault="0028050D" w:rsidP="00D70B84">
                  <w:pPr>
                    <w:autoSpaceDE w:val="0"/>
                    <w:autoSpaceDN w:val="0"/>
                    <w:adjustRightInd w:val="0"/>
                    <w:spacing w:after="0" w:line="240" w:lineRule="auto"/>
                    <w:ind w:right="92"/>
                    <w:jc w:val="right"/>
                    <w:rPr>
                      <w:color w:val="000000"/>
                    </w:rPr>
                  </w:pPr>
                  <w:r w:rsidRPr="00064908">
                    <w:rPr>
                      <w:color w:val="000000"/>
                    </w:rPr>
                    <w:t>Practice Manager/Manager:</w:t>
                  </w:r>
                </w:p>
              </w:tc>
              <w:tc>
                <w:tcPr>
                  <w:tcW w:w="4268" w:type="dxa"/>
                  <w:tcBorders>
                    <w:top w:val="nil"/>
                    <w:left w:val="nil"/>
                    <w:bottom w:val="nil"/>
                    <w:right w:val="single" w:sz="4" w:space="0" w:color="auto"/>
                  </w:tcBorders>
                  <w:hideMark/>
                </w:tcPr>
                <w:p w14:paraId="6181FB10" w14:textId="77777777" w:rsidR="00486253" w:rsidRPr="00064908" w:rsidRDefault="0028050D" w:rsidP="00D70B84">
                  <w:pPr>
                    <w:autoSpaceDE w:val="0"/>
                    <w:autoSpaceDN w:val="0"/>
                    <w:adjustRightInd w:val="0"/>
                    <w:spacing w:after="0" w:line="240" w:lineRule="auto"/>
                    <w:rPr>
                      <w:color w:val="000000"/>
                    </w:rPr>
                  </w:pPr>
                  <w:r w:rsidRPr="00064908">
                    <w:rPr>
                      <w:noProof/>
                      <w:color w:val="000000"/>
                    </w:rPr>
                    <w:t>Manuel Antonio Vargas Madrigal</w:t>
                  </w:r>
                  <w:r w:rsidRPr="00064908">
                    <w:t xml:space="preserve"> </w:t>
                  </w:r>
                </w:p>
              </w:tc>
            </w:tr>
            <w:tr w:rsidR="002E0277" w14:paraId="7E254D95" w14:textId="77777777" w:rsidTr="00486253">
              <w:trPr>
                <w:jc w:val="center"/>
              </w:trPr>
              <w:tc>
                <w:tcPr>
                  <w:tcW w:w="4245" w:type="dxa"/>
                  <w:tcBorders>
                    <w:top w:val="nil"/>
                    <w:left w:val="single" w:sz="4" w:space="0" w:color="auto"/>
                    <w:bottom w:val="single" w:sz="4" w:space="0" w:color="auto"/>
                    <w:right w:val="nil"/>
                  </w:tcBorders>
                  <w:hideMark/>
                </w:tcPr>
                <w:p w14:paraId="02C1F0A8" w14:textId="77777777" w:rsidR="00486253" w:rsidRPr="00064908" w:rsidRDefault="0028050D" w:rsidP="00D70B84">
                  <w:pPr>
                    <w:autoSpaceDE w:val="0"/>
                    <w:autoSpaceDN w:val="0"/>
                    <w:adjustRightInd w:val="0"/>
                    <w:spacing w:after="0" w:line="240" w:lineRule="auto"/>
                    <w:ind w:right="92"/>
                    <w:jc w:val="right"/>
                    <w:rPr>
                      <w:color w:val="000000"/>
                    </w:rPr>
                  </w:pPr>
                  <w:r w:rsidRPr="00064908">
                    <w:rPr>
                      <w:color w:val="000000"/>
                    </w:rPr>
                    <w:t>Task Team Leader</w:t>
                  </w:r>
                  <w:r w:rsidR="00155527">
                    <w:rPr>
                      <w:color w:val="000000"/>
                    </w:rPr>
                    <w:t>(s)</w:t>
                  </w:r>
                  <w:r w:rsidRPr="00064908">
                    <w:rPr>
                      <w:color w:val="000000"/>
                    </w:rPr>
                    <w:t>:</w:t>
                  </w:r>
                </w:p>
              </w:tc>
              <w:tc>
                <w:tcPr>
                  <w:tcW w:w="4268" w:type="dxa"/>
                  <w:tcBorders>
                    <w:top w:val="nil"/>
                    <w:left w:val="nil"/>
                    <w:bottom w:val="single" w:sz="4" w:space="0" w:color="auto"/>
                    <w:right w:val="single" w:sz="4" w:space="0" w:color="auto"/>
                  </w:tcBorders>
                  <w:hideMark/>
                </w:tcPr>
                <w:p w14:paraId="653A06D7" w14:textId="77777777" w:rsidR="00486253" w:rsidRPr="00064908" w:rsidRDefault="0028050D" w:rsidP="00D70B84">
                  <w:pPr>
                    <w:autoSpaceDE w:val="0"/>
                    <w:autoSpaceDN w:val="0"/>
                    <w:adjustRightInd w:val="0"/>
                    <w:spacing w:after="0" w:line="240" w:lineRule="auto"/>
                    <w:rPr>
                      <w:color w:val="000000"/>
                    </w:rPr>
                  </w:pPr>
                  <w:r>
                    <w:rPr>
                      <w:noProof/>
                      <w:color w:val="000000"/>
                    </w:rPr>
                    <w:t>Furqan Ahmad Saleem, Smile Kwawukume</w:t>
                  </w:r>
                  <w:r w:rsidRPr="00064908">
                    <w:t xml:space="preserve"> </w:t>
                  </w:r>
                </w:p>
              </w:tc>
            </w:tr>
          </w:tbl>
          <w:p w14:paraId="781E380C" w14:textId="77777777" w:rsidR="00486253" w:rsidRDefault="00486253" w:rsidP="00D70B84"/>
        </w:tc>
      </w:tr>
      <w:tr w:rsidR="002E0277" w14:paraId="59DE766F" w14:textId="77777777" w:rsidTr="00982E59">
        <w:tc>
          <w:tcPr>
            <w:tcW w:w="10790" w:type="dxa"/>
            <w:shd w:val="clear" w:color="auto" w:fill="auto"/>
          </w:tcPr>
          <w:p w14:paraId="0A076C9D" w14:textId="77777777" w:rsidR="00F87522" w:rsidRPr="00064908" w:rsidRDefault="00F87522" w:rsidP="00D70B84">
            <w:pPr>
              <w:autoSpaceDE w:val="0"/>
              <w:autoSpaceDN w:val="0"/>
              <w:adjustRightInd w:val="0"/>
              <w:ind w:right="92"/>
              <w:jc w:val="right"/>
              <w:rPr>
                <w:color w:val="000000"/>
              </w:rPr>
            </w:pPr>
          </w:p>
        </w:tc>
      </w:tr>
      <w:tr w:rsidR="002E0277" w14:paraId="2F74E6D7" w14:textId="77777777" w:rsidTr="00982E59">
        <w:tc>
          <w:tcPr>
            <w:tcW w:w="10790" w:type="dxa"/>
            <w:shd w:val="clear" w:color="auto" w:fill="auto"/>
          </w:tcPr>
          <w:p w14:paraId="46727164" w14:textId="77777777" w:rsidR="00F87522" w:rsidRPr="00064908" w:rsidRDefault="00F87522" w:rsidP="00F87522">
            <w:pPr>
              <w:autoSpaceDE w:val="0"/>
              <w:autoSpaceDN w:val="0"/>
              <w:adjustRightInd w:val="0"/>
              <w:ind w:right="92"/>
              <w:jc w:val="right"/>
              <w:rPr>
                <w:color w:val="000000"/>
              </w:rPr>
            </w:pPr>
          </w:p>
        </w:tc>
      </w:tr>
    </w:tbl>
    <w:p w14:paraId="32C893F5" w14:textId="77777777" w:rsidR="00ED1A51" w:rsidRDefault="0028050D">
      <w:r>
        <w:br w:type="page"/>
      </w:r>
    </w:p>
    <w:tbl>
      <w:tblPr>
        <w:tblStyle w:val="TableGrid"/>
        <w:tblW w:w="1098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985"/>
      </w:tblGrid>
      <w:tr w:rsidR="002E0277" w14:paraId="76FB9D5F" w14:textId="77777777" w:rsidTr="00265FBA">
        <w:trPr>
          <w:trHeight w:val="432"/>
        </w:trPr>
        <w:tc>
          <w:tcPr>
            <w:tcW w:w="10985" w:type="dxa"/>
            <w:shd w:val="clear" w:color="auto" w:fill="F2F2F2" w:themeFill="background1" w:themeFillShade="F2"/>
            <w:vAlign w:val="center"/>
            <w:hideMark/>
          </w:tcPr>
          <w:p w14:paraId="53E0ED47" w14:textId="77777777" w:rsidR="00265FBA" w:rsidRPr="00DC4148" w:rsidRDefault="0028050D" w:rsidP="00D70B84">
            <w:pPr>
              <w:rPr>
                <w:sz w:val="22"/>
                <w:szCs w:val="22"/>
              </w:rPr>
            </w:pPr>
            <w:r w:rsidRPr="00DC4148">
              <w:rPr>
                <w:b/>
                <w:bCs/>
                <w:sz w:val="22"/>
                <w:szCs w:val="22"/>
              </w:rPr>
              <w:lastRenderedPageBreak/>
              <w:t>ABBREVIATIONS AND ACRONYMS</w:t>
            </w:r>
          </w:p>
        </w:tc>
      </w:tr>
    </w:tbl>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622"/>
      </w:tblGrid>
      <w:tr w:rsidR="00DD6C6E" w:rsidRPr="00E81307" w14:paraId="60595F31" w14:textId="77777777" w:rsidTr="009A0AE8">
        <w:trPr>
          <w:jc w:val="center"/>
        </w:trPr>
        <w:tc>
          <w:tcPr>
            <w:tcW w:w="2093" w:type="dxa"/>
            <w:shd w:val="clear" w:color="auto" w:fill="auto"/>
          </w:tcPr>
          <w:p w14:paraId="3BFEF312" w14:textId="77777777" w:rsidR="00DD6C6E" w:rsidRPr="00FE4232" w:rsidRDefault="00DD6C6E" w:rsidP="009A0AE8">
            <w:pPr>
              <w:rPr>
                <w:rFonts w:cstheme="minorHAnsi"/>
                <w:sz w:val="22"/>
                <w:szCs w:val="22"/>
              </w:rPr>
            </w:pPr>
            <w:r w:rsidRPr="00FE4232">
              <w:rPr>
                <w:rFonts w:cstheme="minorHAnsi"/>
                <w:sz w:val="22"/>
                <w:szCs w:val="22"/>
              </w:rPr>
              <w:t>BDR</w:t>
            </w:r>
          </w:p>
        </w:tc>
        <w:tc>
          <w:tcPr>
            <w:tcW w:w="7622" w:type="dxa"/>
            <w:shd w:val="clear" w:color="auto" w:fill="auto"/>
          </w:tcPr>
          <w:p w14:paraId="3EBFD4F4" w14:textId="77777777" w:rsidR="00DD6C6E" w:rsidRPr="00E81307" w:rsidRDefault="00DD6C6E" w:rsidP="009A0AE8">
            <w:pPr>
              <w:rPr>
                <w:rFonts w:cstheme="minorHAnsi"/>
                <w:sz w:val="22"/>
                <w:szCs w:val="22"/>
              </w:rPr>
            </w:pPr>
            <w:r w:rsidRPr="00E81307">
              <w:rPr>
                <w:rFonts w:cstheme="minorHAnsi"/>
                <w:sz w:val="22"/>
                <w:szCs w:val="22"/>
              </w:rPr>
              <w:t>Births and Deaths Registry</w:t>
            </w:r>
          </w:p>
        </w:tc>
      </w:tr>
      <w:tr w:rsidR="00DD6C6E" w:rsidRPr="00E81307" w14:paraId="48CD92A3" w14:textId="77777777" w:rsidTr="009A0AE8">
        <w:trPr>
          <w:jc w:val="center"/>
        </w:trPr>
        <w:tc>
          <w:tcPr>
            <w:tcW w:w="2093" w:type="dxa"/>
            <w:shd w:val="clear" w:color="auto" w:fill="auto"/>
          </w:tcPr>
          <w:p w14:paraId="5FA5D0BC" w14:textId="77777777" w:rsidR="00DD6C6E" w:rsidRPr="00FE4232" w:rsidRDefault="00DD6C6E" w:rsidP="009A0AE8">
            <w:pPr>
              <w:rPr>
                <w:rFonts w:cstheme="minorHAnsi"/>
                <w:sz w:val="22"/>
                <w:szCs w:val="22"/>
              </w:rPr>
            </w:pPr>
            <w:r w:rsidRPr="00FE4232">
              <w:rPr>
                <w:rFonts w:cstheme="minorHAnsi"/>
                <w:sz w:val="22"/>
                <w:szCs w:val="22"/>
              </w:rPr>
              <w:t>CHRAJ</w:t>
            </w:r>
          </w:p>
        </w:tc>
        <w:tc>
          <w:tcPr>
            <w:tcW w:w="7622" w:type="dxa"/>
            <w:shd w:val="clear" w:color="auto" w:fill="auto"/>
          </w:tcPr>
          <w:p w14:paraId="7745B8C0" w14:textId="77777777" w:rsidR="00DD6C6E" w:rsidRPr="00E81307" w:rsidRDefault="00DD6C6E" w:rsidP="009A0AE8">
            <w:pPr>
              <w:rPr>
                <w:rFonts w:cstheme="minorHAnsi"/>
                <w:sz w:val="22"/>
                <w:szCs w:val="22"/>
              </w:rPr>
            </w:pPr>
            <w:r w:rsidRPr="00E81307">
              <w:rPr>
                <w:rFonts w:cstheme="minorHAnsi"/>
                <w:sz w:val="22"/>
                <w:szCs w:val="22"/>
              </w:rPr>
              <w:t>Commission on Human Rights and Administrative Justice</w:t>
            </w:r>
          </w:p>
        </w:tc>
      </w:tr>
      <w:tr w:rsidR="00DD6C6E" w:rsidRPr="005B31E8" w14:paraId="13B0A2C0" w14:textId="77777777" w:rsidTr="009A0AE8">
        <w:trPr>
          <w:jc w:val="center"/>
        </w:trPr>
        <w:tc>
          <w:tcPr>
            <w:tcW w:w="2093" w:type="dxa"/>
            <w:shd w:val="clear" w:color="auto" w:fill="auto"/>
          </w:tcPr>
          <w:p w14:paraId="117F5ED8" w14:textId="77777777" w:rsidR="00DD6C6E" w:rsidRPr="00FE4232" w:rsidRDefault="00DD6C6E" w:rsidP="009A0AE8">
            <w:pPr>
              <w:rPr>
                <w:rFonts w:cstheme="minorHAnsi"/>
                <w:sz w:val="22"/>
                <w:szCs w:val="22"/>
              </w:rPr>
            </w:pPr>
            <w:r>
              <w:rPr>
                <w:rFonts w:cstheme="minorHAnsi"/>
                <w:sz w:val="22"/>
                <w:szCs w:val="22"/>
              </w:rPr>
              <w:t>COVID-19</w:t>
            </w:r>
          </w:p>
        </w:tc>
        <w:tc>
          <w:tcPr>
            <w:tcW w:w="7622" w:type="dxa"/>
            <w:shd w:val="clear" w:color="auto" w:fill="auto"/>
          </w:tcPr>
          <w:p w14:paraId="5E663FF6" w14:textId="77777777" w:rsidR="00DD6C6E" w:rsidRPr="005B31E8" w:rsidRDefault="00DD6C6E" w:rsidP="009A0AE8">
            <w:pPr>
              <w:rPr>
                <w:rFonts w:cstheme="minorHAnsi"/>
                <w:sz w:val="22"/>
                <w:szCs w:val="22"/>
              </w:rPr>
            </w:pPr>
            <w:r w:rsidRPr="005B31E8">
              <w:rPr>
                <w:sz w:val="22"/>
                <w:szCs w:val="22"/>
              </w:rPr>
              <w:t>Corona Virus Disease 2019</w:t>
            </w:r>
          </w:p>
        </w:tc>
      </w:tr>
      <w:tr w:rsidR="00DD6C6E" w:rsidRPr="00E81307" w14:paraId="3EC45DD3" w14:textId="77777777" w:rsidTr="009A0AE8">
        <w:trPr>
          <w:jc w:val="center"/>
        </w:trPr>
        <w:tc>
          <w:tcPr>
            <w:tcW w:w="2093" w:type="dxa"/>
            <w:shd w:val="clear" w:color="auto" w:fill="auto"/>
          </w:tcPr>
          <w:p w14:paraId="7A60662E" w14:textId="77777777" w:rsidR="00DD6C6E" w:rsidRPr="00FE4232" w:rsidRDefault="00DD6C6E" w:rsidP="009A0AE8">
            <w:pPr>
              <w:rPr>
                <w:rFonts w:cstheme="minorHAnsi"/>
                <w:sz w:val="22"/>
                <w:szCs w:val="22"/>
              </w:rPr>
            </w:pPr>
            <w:r w:rsidRPr="00FE4232">
              <w:rPr>
                <w:rFonts w:cstheme="minorHAnsi"/>
                <w:sz w:val="22"/>
                <w:szCs w:val="22"/>
              </w:rPr>
              <w:t>CSC</w:t>
            </w:r>
          </w:p>
        </w:tc>
        <w:tc>
          <w:tcPr>
            <w:tcW w:w="7622" w:type="dxa"/>
            <w:shd w:val="clear" w:color="auto" w:fill="auto"/>
          </w:tcPr>
          <w:p w14:paraId="5F3CE905" w14:textId="77777777" w:rsidR="00DD6C6E" w:rsidRPr="00E81307" w:rsidRDefault="00DD6C6E" w:rsidP="009A0AE8">
            <w:pPr>
              <w:rPr>
                <w:rFonts w:cstheme="minorHAnsi"/>
                <w:sz w:val="22"/>
                <w:szCs w:val="22"/>
              </w:rPr>
            </w:pPr>
            <w:r w:rsidRPr="00E81307">
              <w:rPr>
                <w:rFonts w:cstheme="minorHAnsi"/>
                <w:sz w:val="22"/>
                <w:szCs w:val="22"/>
              </w:rPr>
              <w:t>Client Service Charter</w:t>
            </w:r>
          </w:p>
        </w:tc>
      </w:tr>
      <w:tr w:rsidR="00DD6C6E" w:rsidRPr="00E81307" w14:paraId="4170093C" w14:textId="77777777" w:rsidTr="009A0AE8">
        <w:trPr>
          <w:jc w:val="center"/>
        </w:trPr>
        <w:tc>
          <w:tcPr>
            <w:tcW w:w="2093" w:type="dxa"/>
            <w:shd w:val="clear" w:color="auto" w:fill="auto"/>
          </w:tcPr>
          <w:p w14:paraId="0E504EE8" w14:textId="77777777" w:rsidR="00DD6C6E" w:rsidRPr="00FE4232" w:rsidRDefault="00DD6C6E" w:rsidP="009A0AE8">
            <w:pPr>
              <w:rPr>
                <w:rFonts w:cstheme="minorHAnsi"/>
                <w:sz w:val="22"/>
                <w:szCs w:val="22"/>
              </w:rPr>
            </w:pPr>
            <w:r w:rsidRPr="00FE4232">
              <w:rPr>
                <w:rFonts w:cstheme="minorHAnsi"/>
                <w:sz w:val="22"/>
                <w:szCs w:val="22"/>
              </w:rPr>
              <w:t>CSO</w:t>
            </w:r>
          </w:p>
        </w:tc>
        <w:tc>
          <w:tcPr>
            <w:tcW w:w="7622" w:type="dxa"/>
            <w:shd w:val="clear" w:color="auto" w:fill="auto"/>
          </w:tcPr>
          <w:p w14:paraId="39EFD94C" w14:textId="77777777" w:rsidR="00DD6C6E" w:rsidRPr="00E81307" w:rsidRDefault="00DD6C6E" w:rsidP="009A0AE8">
            <w:pPr>
              <w:rPr>
                <w:rFonts w:cstheme="minorHAnsi"/>
                <w:sz w:val="22"/>
                <w:szCs w:val="22"/>
              </w:rPr>
            </w:pPr>
            <w:r w:rsidRPr="00E81307">
              <w:rPr>
                <w:rFonts w:cstheme="minorHAnsi"/>
                <w:sz w:val="22"/>
                <w:szCs w:val="22"/>
              </w:rPr>
              <w:t>Civil Society Organization</w:t>
            </w:r>
          </w:p>
        </w:tc>
      </w:tr>
      <w:tr w:rsidR="00DD6C6E" w:rsidRPr="00E81307" w14:paraId="2EE5E6E9" w14:textId="77777777" w:rsidTr="009A0AE8">
        <w:trPr>
          <w:jc w:val="center"/>
        </w:trPr>
        <w:tc>
          <w:tcPr>
            <w:tcW w:w="2093" w:type="dxa"/>
            <w:shd w:val="clear" w:color="auto" w:fill="auto"/>
          </w:tcPr>
          <w:p w14:paraId="021F075C" w14:textId="77777777" w:rsidR="00DD6C6E" w:rsidRPr="00FE4232" w:rsidRDefault="00DD6C6E" w:rsidP="009A0AE8">
            <w:pPr>
              <w:rPr>
                <w:rFonts w:cstheme="minorHAnsi"/>
                <w:sz w:val="22"/>
                <w:szCs w:val="22"/>
              </w:rPr>
            </w:pPr>
            <w:r w:rsidRPr="00FE4232">
              <w:rPr>
                <w:rFonts w:cstheme="minorHAnsi"/>
                <w:sz w:val="22"/>
                <w:szCs w:val="22"/>
              </w:rPr>
              <w:t>CSU</w:t>
            </w:r>
          </w:p>
        </w:tc>
        <w:tc>
          <w:tcPr>
            <w:tcW w:w="7622" w:type="dxa"/>
            <w:shd w:val="clear" w:color="auto" w:fill="auto"/>
          </w:tcPr>
          <w:p w14:paraId="7B6A0F9D" w14:textId="77777777" w:rsidR="00DD6C6E" w:rsidRPr="00E81307" w:rsidRDefault="00DD6C6E" w:rsidP="009A0AE8">
            <w:pPr>
              <w:rPr>
                <w:rFonts w:cstheme="minorHAnsi"/>
                <w:sz w:val="22"/>
                <w:szCs w:val="22"/>
              </w:rPr>
            </w:pPr>
            <w:r w:rsidRPr="00E81307">
              <w:rPr>
                <w:rFonts w:cstheme="minorHAnsi"/>
                <w:sz w:val="22"/>
                <w:szCs w:val="22"/>
              </w:rPr>
              <w:t>Client Service Unit</w:t>
            </w:r>
          </w:p>
        </w:tc>
      </w:tr>
      <w:tr w:rsidR="00DD6C6E" w:rsidRPr="00E81307" w14:paraId="73F9EEE9" w14:textId="77777777" w:rsidTr="009A0AE8">
        <w:trPr>
          <w:jc w:val="center"/>
        </w:trPr>
        <w:tc>
          <w:tcPr>
            <w:tcW w:w="2093" w:type="dxa"/>
            <w:shd w:val="clear" w:color="auto" w:fill="auto"/>
          </w:tcPr>
          <w:p w14:paraId="44D84033" w14:textId="77777777" w:rsidR="00DD6C6E" w:rsidRPr="00FE4232" w:rsidRDefault="00DD6C6E" w:rsidP="009A0AE8">
            <w:pPr>
              <w:rPr>
                <w:rFonts w:cstheme="minorHAnsi"/>
                <w:sz w:val="22"/>
                <w:szCs w:val="22"/>
              </w:rPr>
            </w:pPr>
            <w:r w:rsidRPr="00FE4232">
              <w:rPr>
                <w:rFonts w:cstheme="minorHAnsi"/>
                <w:sz w:val="22"/>
                <w:szCs w:val="22"/>
              </w:rPr>
              <w:t>DLI</w:t>
            </w:r>
          </w:p>
        </w:tc>
        <w:tc>
          <w:tcPr>
            <w:tcW w:w="7622" w:type="dxa"/>
            <w:shd w:val="clear" w:color="auto" w:fill="auto"/>
          </w:tcPr>
          <w:p w14:paraId="3723D046" w14:textId="77777777" w:rsidR="00DD6C6E" w:rsidRPr="00E81307" w:rsidRDefault="00DD6C6E" w:rsidP="009A0AE8">
            <w:pPr>
              <w:rPr>
                <w:rFonts w:cstheme="minorHAnsi"/>
                <w:sz w:val="22"/>
                <w:szCs w:val="22"/>
              </w:rPr>
            </w:pPr>
            <w:r w:rsidRPr="00E81307">
              <w:rPr>
                <w:rFonts w:cstheme="minorHAnsi"/>
                <w:sz w:val="22"/>
                <w:szCs w:val="22"/>
              </w:rPr>
              <w:t>Disbursement Linked Indicator</w:t>
            </w:r>
          </w:p>
        </w:tc>
      </w:tr>
      <w:tr w:rsidR="00DD6C6E" w:rsidRPr="00E81307" w14:paraId="01039CA2" w14:textId="77777777" w:rsidTr="009A0AE8">
        <w:trPr>
          <w:jc w:val="center"/>
        </w:trPr>
        <w:tc>
          <w:tcPr>
            <w:tcW w:w="2093" w:type="dxa"/>
            <w:shd w:val="clear" w:color="auto" w:fill="auto"/>
          </w:tcPr>
          <w:p w14:paraId="564F468C" w14:textId="77777777" w:rsidR="00DD6C6E" w:rsidRPr="00FE4232" w:rsidRDefault="00DD6C6E" w:rsidP="009A0AE8">
            <w:pPr>
              <w:rPr>
                <w:rFonts w:cstheme="minorHAnsi"/>
                <w:sz w:val="22"/>
                <w:szCs w:val="22"/>
              </w:rPr>
            </w:pPr>
            <w:r w:rsidRPr="00FE4232">
              <w:rPr>
                <w:rFonts w:cstheme="minorHAnsi"/>
                <w:sz w:val="22"/>
                <w:szCs w:val="22"/>
              </w:rPr>
              <w:t>DLR</w:t>
            </w:r>
          </w:p>
        </w:tc>
        <w:tc>
          <w:tcPr>
            <w:tcW w:w="7622" w:type="dxa"/>
            <w:shd w:val="clear" w:color="auto" w:fill="auto"/>
          </w:tcPr>
          <w:p w14:paraId="3A5243E6" w14:textId="77777777" w:rsidR="00DD6C6E" w:rsidRPr="00E81307" w:rsidRDefault="00DD6C6E" w:rsidP="009A0AE8">
            <w:pPr>
              <w:rPr>
                <w:rFonts w:cstheme="minorHAnsi"/>
                <w:sz w:val="22"/>
                <w:szCs w:val="22"/>
              </w:rPr>
            </w:pPr>
            <w:r w:rsidRPr="00E81307">
              <w:rPr>
                <w:rFonts w:cstheme="minorHAnsi"/>
                <w:sz w:val="22"/>
                <w:szCs w:val="22"/>
              </w:rPr>
              <w:t>Disbursement Linked Result</w:t>
            </w:r>
          </w:p>
        </w:tc>
      </w:tr>
      <w:tr w:rsidR="00DD6C6E" w:rsidRPr="006A26C0" w14:paraId="3840493D" w14:textId="77777777" w:rsidTr="009A0AE8">
        <w:trPr>
          <w:jc w:val="center"/>
        </w:trPr>
        <w:tc>
          <w:tcPr>
            <w:tcW w:w="2093" w:type="dxa"/>
            <w:shd w:val="clear" w:color="auto" w:fill="auto"/>
          </w:tcPr>
          <w:p w14:paraId="029CB0AC" w14:textId="77777777" w:rsidR="00DD6C6E" w:rsidRPr="00E81307" w:rsidRDefault="00DD6C6E" w:rsidP="009A0AE8">
            <w:pPr>
              <w:rPr>
                <w:rFonts w:cstheme="minorHAnsi"/>
                <w:sz w:val="22"/>
                <w:szCs w:val="22"/>
              </w:rPr>
            </w:pPr>
            <w:r w:rsidRPr="00FE4232">
              <w:rPr>
                <w:rFonts w:cstheme="minorHAnsi"/>
                <w:sz w:val="22"/>
                <w:szCs w:val="22"/>
              </w:rPr>
              <w:t>DVLA</w:t>
            </w:r>
          </w:p>
        </w:tc>
        <w:tc>
          <w:tcPr>
            <w:tcW w:w="7622" w:type="dxa"/>
            <w:shd w:val="clear" w:color="auto" w:fill="auto"/>
          </w:tcPr>
          <w:p w14:paraId="50326457" w14:textId="77777777" w:rsidR="00DD6C6E" w:rsidRPr="006A26C0" w:rsidRDefault="00DD6C6E" w:rsidP="009A0AE8">
            <w:pPr>
              <w:rPr>
                <w:rFonts w:cstheme="minorHAnsi"/>
                <w:sz w:val="22"/>
                <w:szCs w:val="22"/>
              </w:rPr>
            </w:pPr>
            <w:r w:rsidRPr="006A26C0">
              <w:rPr>
                <w:rFonts w:cstheme="minorHAnsi"/>
                <w:sz w:val="22"/>
                <w:szCs w:val="22"/>
              </w:rPr>
              <w:t>Driver and Vehicle Licensing Authority</w:t>
            </w:r>
          </w:p>
        </w:tc>
      </w:tr>
      <w:tr w:rsidR="00DD6C6E" w:rsidRPr="00E81307" w14:paraId="6DB4017E" w14:textId="77777777" w:rsidTr="009A0AE8">
        <w:trPr>
          <w:jc w:val="center"/>
        </w:trPr>
        <w:tc>
          <w:tcPr>
            <w:tcW w:w="2093" w:type="dxa"/>
            <w:shd w:val="clear" w:color="auto" w:fill="auto"/>
          </w:tcPr>
          <w:p w14:paraId="15467C69" w14:textId="77777777" w:rsidR="00DD6C6E" w:rsidRPr="00FE4232" w:rsidRDefault="00DD6C6E" w:rsidP="009A0AE8">
            <w:pPr>
              <w:rPr>
                <w:rFonts w:cstheme="minorHAnsi"/>
                <w:sz w:val="22"/>
                <w:szCs w:val="22"/>
              </w:rPr>
            </w:pPr>
            <w:r w:rsidRPr="00FE4232">
              <w:rPr>
                <w:rFonts w:cstheme="minorHAnsi"/>
                <w:sz w:val="22"/>
                <w:szCs w:val="22"/>
              </w:rPr>
              <w:t>EEP</w:t>
            </w:r>
          </w:p>
        </w:tc>
        <w:tc>
          <w:tcPr>
            <w:tcW w:w="7622" w:type="dxa"/>
            <w:shd w:val="clear" w:color="auto" w:fill="auto"/>
          </w:tcPr>
          <w:p w14:paraId="4C1F740D" w14:textId="77777777" w:rsidR="00DD6C6E" w:rsidRPr="00E81307" w:rsidRDefault="00DD6C6E" w:rsidP="009A0AE8">
            <w:pPr>
              <w:rPr>
                <w:rFonts w:cstheme="minorHAnsi"/>
                <w:sz w:val="22"/>
                <w:szCs w:val="22"/>
              </w:rPr>
            </w:pPr>
            <w:r w:rsidRPr="00E81307">
              <w:rPr>
                <w:rFonts w:eastAsia="Times New Roman" w:cstheme="minorHAnsi"/>
                <w:color w:val="000000" w:themeColor="text1"/>
                <w:sz w:val="22"/>
                <w:szCs w:val="22"/>
              </w:rPr>
              <w:t>Eligible Expenditures Program</w:t>
            </w:r>
          </w:p>
        </w:tc>
      </w:tr>
      <w:tr w:rsidR="00DD6C6E" w:rsidRPr="00E81307" w14:paraId="7EB03C3C" w14:textId="77777777" w:rsidTr="009A0AE8">
        <w:trPr>
          <w:jc w:val="center"/>
        </w:trPr>
        <w:tc>
          <w:tcPr>
            <w:tcW w:w="2093" w:type="dxa"/>
            <w:shd w:val="clear" w:color="auto" w:fill="auto"/>
          </w:tcPr>
          <w:p w14:paraId="2DAA38C2" w14:textId="77777777" w:rsidR="00DD6C6E" w:rsidRPr="00FE4232" w:rsidRDefault="00DD6C6E" w:rsidP="009A0AE8">
            <w:pPr>
              <w:rPr>
                <w:rFonts w:cstheme="minorHAnsi"/>
                <w:sz w:val="22"/>
                <w:szCs w:val="22"/>
              </w:rPr>
            </w:pPr>
            <w:r w:rsidRPr="00FE4232">
              <w:rPr>
                <w:rFonts w:cstheme="minorHAnsi"/>
                <w:sz w:val="22"/>
                <w:szCs w:val="22"/>
              </w:rPr>
              <w:t>EPA</w:t>
            </w:r>
          </w:p>
        </w:tc>
        <w:tc>
          <w:tcPr>
            <w:tcW w:w="7622" w:type="dxa"/>
            <w:shd w:val="clear" w:color="auto" w:fill="auto"/>
          </w:tcPr>
          <w:p w14:paraId="76503939" w14:textId="77777777" w:rsidR="00DD6C6E" w:rsidRPr="00E81307" w:rsidRDefault="00DD6C6E" w:rsidP="009A0AE8">
            <w:pPr>
              <w:rPr>
                <w:rFonts w:cstheme="minorHAnsi"/>
                <w:sz w:val="22"/>
                <w:szCs w:val="22"/>
              </w:rPr>
            </w:pPr>
            <w:r w:rsidRPr="00E81307">
              <w:rPr>
                <w:rFonts w:cstheme="minorHAnsi"/>
                <w:sz w:val="22"/>
                <w:szCs w:val="22"/>
              </w:rPr>
              <w:t>Environmental Protection Agency</w:t>
            </w:r>
          </w:p>
        </w:tc>
      </w:tr>
      <w:tr w:rsidR="00DD6C6E" w:rsidRPr="00E81307" w14:paraId="558BDCDE" w14:textId="77777777" w:rsidTr="009A0AE8">
        <w:trPr>
          <w:jc w:val="center"/>
        </w:trPr>
        <w:tc>
          <w:tcPr>
            <w:tcW w:w="2093" w:type="dxa"/>
            <w:shd w:val="clear" w:color="auto" w:fill="auto"/>
          </w:tcPr>
          <w:p w14:paraId="4A03C5CE" w14:textId="77777777" w:rsidR="00DD6C6E" w:rsidRPr="00FE4232" w:rsidRDefault="00DD6C6E" w:rsidP="009A0AE8">
            <w:pPr>
              <w:rPr>
                <w:rFonts w:cstheme="minorHAnsi"/>
                <w:sz w:val="22"/>
                <w:szCs w:val="22"/>
              </w:rPr>
            </w:pPr>
            <w:r>
              <w:rPr>
                <w:rFonts w:cstheme="minorHAnsi"/>
                <w:sz w:val="22"/>
                <w:szCs w:val="22"/>
              </w:rPr>
              <w:t>FA</w:t>
            </w:r>
          </w:p>
        </w:tc>
        <w:tc>
          <w:tcPr>
            <w:tcW w:w="7622" w:type="dxa"/>
            <w:shd w:val="clear" w:color="auto" w:fill="auto"/>
          </w:tcPr>
          <w:p w14:paraId="0DC83AFE" w14:textId="77777777" w:rsidR="00DD6C6E" w:rsidRPr="00E81307" w:rsidRDefault="00DD6C6E" w:rsidP="009A0AE8">
            <w:pPr>
              <w:rPr>
                <w:rFonts w:cstheme="minorHAnsi"/>
                <w:sz w:val="22"/>
                <w:szCs w:val="22"/>
              </w:rPr>
            </w:pPr>
            <w:r>
              <w:rPr>
                <w:rFonts w:cstheme="minorHAnsi"/>
                <w:sz w:val="22"/>
                <w:szCs w:val="22"/>
              </w:rPr>
              <w:t>Financing Agreement</w:t>
            </w:r>
          </w:p>
        </w:tc>
      </w:tr>
      <w:tr w:rsidR="00DD6C6E" w:rsidRPr="00E81307" w14:paraId="27782B9D" w14:textId="77777777" w:rsidTr="009A0AE8">
        <w:trPr>
          <w:jc w:val="center"/>
        </w:trPr>
        <w:tc>
          <w:tcPr>
            <w:tcW w:w="2093" w:type="dxa"/>
            <w:shd w:val="clear" w:color="auto" w:fill="auto"/>
          </w:tcPr>
          <w:p w14:paraId="71A50C22" w14:textId="77777777" w:rsidR="00DD6C6E" w:rsidRPr="00FE4232" w:rsidRDefault="00DD6C6E" w:rsidP="009A0AE8">
            <w:pPr>
              <w:rPr>
                <w:rFonts w:cstheme="minorHAnsi"/>
                <w:sz w:val="22"/>
                <w:szCs w:val="22"/>
              </w:rPr>
            </w:pPr>
            <w:r w:rsidRPr="00FE4232">
              <w:rPr>
                <w:rFonts w:cstheme="minorHAnsi"/>
                <w:sz w:val="22"/>
                <w:szCs w:val="22"/>
              </w:rPr>
              <w:t>FM</w:t>
            </w:r>
          </w:p>
        </w:tc>
        <w:tc>
          <w:tcPr>
            <w:tcW w:w="7622" w:type="dxa"/>
            <w:shd w:val="clear" w:color="auto" w:fill="auto"/>
          </w:tcPr>
          <w:p w14:paraId="63CF6C3C" w14:textId="77777777" w:rsidR="00DD6C6E" w:rsidRPr="00E81307" w:rsidRDefault="00DD6C6E" w:rsidP="009A0AE8">
            <w:pPr>
              <w:rPr>
                <w:rFonts w:cstheme="minorHAnsi"/>
                <w:sz w:val="22"/>
                <w:szCs w:val="22"/>
              </w:rPr>
            </w:pPr>
            <w:r w:rsidRPr="00E81307">
              <w:rPr>
                <w:rFonts w:cstheme="minorHAnsi"/>
                <w:sz w:val="22"/>
                <w:szCs w:val="22"/>
              </w:rPr>
              <w:t>Financial Management</w:t>
            </w:r>
          </w:p>
        </w:tc>
      </w:tr>
      <w:tr w:rsidR="00DD6C6E" w:rsidRPr="00E81307" w14:paraId="5D9A36AB" w14:textId="77777777" w:rsidTr="009A0AE8">
        <w:trPr>
          <w:jc w:val="center"/>
        </w:trPr>
        <w:tc>
          <w:tcPr>
            <w:tcW w:w="2093" w:type="dxa"/>
            <w:shd w:val="clear" w:color="auto" w:fill="auto"/>
          </w:tcPr>
          <w:p w14:paraId="482DFC81" w14:textId="77777777" w:rsidR="00DD6C6E" w:rsidRPr="00FE4232" w:rsidRDefault="00DD6C6E" w:rsidP="009A0AE8">
            <w:pPr>
              <w:rPr>
                <w:rFonts w:cstheme="minorHAnsi"/>
                <w:sz w:val="22"/>
                <w:szCs w:val="22"/>
              </w:rPr>
            </w:pPr>
            <w:r w:rsidRPr="00FE4232">
              <w:rPr>
                <w:rFonts w:cstheme="minorHAnsi"/>
                <w:sz w:val="22"/>
                <w:szCs w:val="22"/>
              </w:rPr>
              <w:t>FMS</w:t>
            </w:r>
          </w:p>
        </w:tc>
        <w:tc>
          <w:tcPr>
            <w:tcW w:w="7622" w:type="dxa"/>
            <w:shd w:val="clear" w:color="auto" w:fill="auto"/>
          </w:tcPr>
          <w:p w14:paraId="273CABDE" w14:textId="77777777" w:rsidR="00DD6C6E" w:rsidRPr="00E81307" w:rsidRDefault="00DD6C6E" w:rsidP="009A0AE8">
            <w:pPr>
              <w:rPr>
                <w:rFonts w:cstheme="minorHAnsi"/>
                <w:sz w:val="22"/>
                <w:szCs w:val="22"/>
              </w:rPr>
            </w:pPr>
            <w:r w:rsidRPr="00E81307">
              <w:rPr>
                <w:rFonts w:cstheme="minorHAnsi"/>
                <w:sz w:val="22"/>
                <w:szCs w:val="22"/>
              </w:rPr>
              <w:t>Financial Management Specialist</w:t>
            </w:r>
          </w:p>
        </w:tc>
      </w:tr>
      <w:tr w:rsidR="00DD6C6E" w:rsidRPr="00E81307" w14:paraId="08209498" w14:textId="77777777" w:rsidTr="009A0AE8">
        <w:trPr>
          <w:jc w:val="center"/>
        </w:trPr>
        <w:tc>
          <w:tcPr>
            <w:tcW w:w="2093" w:type="dxa"/>
            <w:shd w:val="clear" w:color="auto" w:fill="auto"/>
          </w:tcPr>
          <w:p w14:paraId="003021DB" w14:textId="77777777" w:rsidR="00DD6C6E" w:rsidRPr="00FE4232" w:rsidRDefault="00DD6C6E" w:rsidP="009A0AE8">
            <w:pPr>
              <w:rPr>
                <w:rFonts w:cstheme="minorHAnsi"/>
                <w:sz w:val="22"/>
                <w:szCs w:val="22"/>
              </w:rPr>
            </w:pPr>
            <w:r w:rsidRPr="00FE4232">
              <w:rPr>
                <w:rFonts w:cstheme="minorHAnsi"/>
                <w:sz w:val="22"/>
                <w:szCs w:val="22"/>
              </w:rPr>
              <w:t>FY</w:t>
            </w:r>
          </w:p>
        </w:tc>
        <w:tc>
          <w:tcPr>
            <w:tcW w:w="7622" w:type="dxa"/>
            <w:shd w:val="clear" w:color="auto" w:fill="auto"/>
          </w:tcPr>
          <w:p w14:paraId="518F78F8" w14:textId="77777777" w:rsidR="00DD6C6E" w:rsidRPr="00E81307" w:rsidRDefault="00DD6C6E" w:rsidP="009A0AE8">
            <w:pPr>
              <w:rPr>
                <w:rFonts w:cstheme="minorHAnsi"/>
                <w:sz w:val="22"/>
                <w:szCs w:val="22"/>
              </w:rPr>
            </w:pPr>
            <w:r w:rsidRPr="00E81307">
              <w:rPr>
                <w:rFonts w:cstheme="minorHAnsi"/>
                <w:sz w:val="22"/>
                <w:szCs w:val="22"/>
              </w:rPr>
              <w:t>Fiscal Year</w:t>
            </w:r>
          </w:p>
        </w:tc>
      </w:tr>
      <w:tr w:rsidR="00DD6C6E" w:rsidRPr="00E81307" w14:paraId="2438B668" w14:textId="77777777" w:rsidTr="009A0AE8">
        <w:trPr>
          <w:jc w:val="center"/>
        </w:trPr>
        <w:tc>
          <w:tcPr>
            <w:tcW w:w="2093" w:type="dxa"/>
            <w:shd w:val="clear" w:color="auto" w:fill="auto"/>
          </w:tcPr>
          <w:p w14:paraId="64F14C8E" w14:textId="77777777" w:rsidR="00DD6C6E" w:rsidRPr="00FE4232" w:rsidRDefault="00DD6C6E" w:rsidP="009A0AE8">
            <w:pPr>
              <w:rPr>
                <w:rFonts w:cstheme="minorHAnsi"/>
                <w:sz w:val="22"/>
                <w:szCs w:val="22"/>
              </w:rPr>
            </w:pPr>
            <w:r w:rsidRPr="00FE4232">
              <w:rPr>
                <w:rFonts w:cstheme="minorHAnsi"/>
                <w:sz w:val="22"/>
                <w:szCs w:val="22"/>
              </w:rPr>
              <w:t>GDP</w:t>
            </w:r>
          </w:p>
        </w:tc>
        <w:tc>
          <w:tcPr>
            <w:tcW w:w="7622" w:type="dxa"/>
            <w:shd w:val="clear" w:color="auto" w:fill="auto"/>
          </w:tcPr>
          <w:p w14:paraId="1812CC6A" w14:textId="77777777" w:rsidR="00DD6C6E" w:rsidRPr="00E81307" w:rsidRDefault="00DD6C6E" w:rsidP="009A0AE8">
            <w:pPr>
              <w:rPr>
                <w:rFonts w:cstheme="minorHAnsi"/>
                <w:sz w:val="22"/>
                <w:szCs w:val="22"/>
              </w:rPr>
            </w:pPr>
            <w:r w:rsidRPr="00E81307">
              <w:rPr>
                <w:rFonts w:cstheme="minorHAnsi"/>
                <w:sz w:val="22"/>
                <w:szCs w:val="22"/>
              </w:rPr>
              <w:t xml:space="preserve">Gross Domestic Product </w:t>
            </w:r>
          </w:p>
        </w:tc>
      </w:tr>
      <w:tr w:rsidR="00DD6C6E" w:rsidRPr="00E81307" w14:paraId="1BA0117D" w14:textId="77777777" w:rsidTr="009A0AE8">
        <w:trPr>
          <w:jc w:val="center"/>
        </w:trPr>
        <w:tc>
          <w:tcPr>
            <w:tcW w:w="2093" w:type="dxa"/>
            <w:shd w:val="clear" w:color="auto" w:fill="auto"/>
          </w:tcPr>
          <w:p w14:paraId="2EBA7A97" w14:textId="77777777" w:rsidR="00DD6C6E" w:rsidRPr="00FE4232" w:rsidRDefault="00DD6C6E" w:rsidP="009A0AE8">
            <w:pPr>
              <w:rPr>
                <w:rFonts w:cstheme="minorHAnsi"/>
                <w:sz w:val="22"/>
                <w:szCs w:val="22"/>
              </w:rPr>
            </w:pPr>
            <w:r w:rsidRPr="00FE4232">
              <w:rPr>
                <w:rFonts w:cstheme="minorHAnsi"/>
                <w:sz w:val="22"/>
                <w:szCs w:val="22"/>
              </w:rPr>
              <w:t>GIS</w:t>
            </w:r>
          </w:p>
        </w:tc>
        <w:tc>
          <w:tcPr>
            <w:tcW w:w="7622" w:type="dxa"/>
            <w:shd w:val="clear" w:color="auto" w:fill="auto"/>
          </w:tcPr>
          <w:p w14:paraId="42FDBF48" w14:textId="77777777" w:rsidR="00DD6C6E" w:rsidRPr="00E81307" w:rsidRDefault="00DD6C6E" w:rsidP="009A0AE8">
            <w:pPr>
              <w:rPr>
                <w:rFonts w:cstheme="minorHAnsi"/>
                <w:sz w:val="22"/>
                <w:szCs w:val="22"/>
              </w:rPr>
            </w:pPr>
            <w:r w:rsidRPr="00E81307">
              <w:rPr>
                <w:rFonts w:cstheme="minorHAnsi"/>
                <w:sz w:val="22"/>
                <w:szCs w:val="22"/>
              </w:rPr>
              <w:t>Ghana Immigration Service</w:t>
            </w:r>
          </w:p>
        </w:tc>
      </w:tr>
      <w:tr w:rsidR="00DD6C6E" w:rsidRPr="006A26C0" w14:paraId="6BAD72F7" w14:textId="77777777" w:rsidTr="009A0AE8">
        <w:trPr>
          <w:jc w:val="center"/>
        </w:trPr>
        <w:tc>
          <w:tcPr>
            <w:tcW w:w="2093" w:type="dxa"/>
            <w:shd w:val="clear" w:color="auto" w:fill="auto"/>
          </w:tcPr>
          <w:p w14:paraId="66CBA433" w14:textId="77777777" w:rsidR="00DD6C6E" w:rsidRPr="00E81307" w:rsidRDefault="00DD6C6E" w:rsidP="009A0AE8">
            <w:pPr>
              <w:rPr>
                <w:rFonts w:cstheme="minorHAnsi"/>
                <w:sz w:val="22"/>
                <w:szCs w:val="22"/>
              </w:rPr>
            </w:pPr>
            <w:r w:rsidRPr="00FE4232">
              <w:rPr>
                <w:rFonts w:cstheme="minorHAnsi"/>
                <w:sz w:val="22"/>
                <w:szCs w:val="22"/>
              </w:rPr>
              <w:t>Go</w:t>
            </w:r>
            <w:r w:rsidRPr="00E81307">
              <w:rPr>
                <w:rFonts w:cstheme="minorHAnsi"/>
                <w:sz w:val="22"/>
                <w:szCs w:val="22"/>
              </w:rPr>
              <w:t>G</w:t>
            </w:r>
          </w:p>
        </w:tc>
        <w:tc>
          <w:tcPr>
            <w:tcW w:w="7622" w:type="dxa"/>
            <w:shd w:val="clear" w:color="auto" w:fill="auto"/>
          </w:tcPr>
          <w:p w14:paraId="2D6736C8" w14:textId="77777777" w:rsidR="00DD6C6E" w:rsidRPr="006A26C0" w:rsidRDefault="00DD6C6E" w:rsidP="009A0AE8">
            <w:pPr>
              <w:rPr>
                <w:rFonts w:cstheme="minorHAnsi"/>
                <w:sz w:val="22"/>
                <w:szCs w:val="22"/>
              </w:rPr>
            </w:pPr>
            <w:r w:rsidRPr="006A26C0">
              <w:rPr>
                <w:rFonts w:cstheme="minorHAnsi"/>
                <w:sz w:val="22"/>
                <w:szCs w:val="22"/>
              </w:rPr>
              <w:t>Government of Ghana</w:t>
            </w:r>
          </w:p>
        </w:tc>
      </w:tr>
      <w:tr w:rsidR="00DD6C6E" w:rsidRPr="00E81307" w14:paraId="09F9DCB9" w14:textId="77777777" w:rsidTr="009A0AE8">
        <w:trPr>
          <w:jc w:val="center"/>
        </w:trPr>
        <w:tc>
          <w:tcPr>
            <w:tcW w:w="2093" w:type="dxa"/>
            <w:shd w:val="clear" w:color="auto" w:fill="auto"/>
          </w:tcPr>
          <w:p w14:paraId="7820658A" w14:textId="77777777" w:rsidR="00DD6C6E" w:rsidRPr="00FE4232" w:rsidRDefault="00DD6C6E" w:rsidP="009A0AE8">
            <w:pPr>
              <w:rPr>
                <w:rFonts w:cstheme="minorHAnsi"/>
                <w:sz w:val="22"/>
                <w:szCs w:val="22"/>
              </w:rPr>
            </w:pPr>
            <w:r>
              <w:rPr>
                <w:rFonts w:cstheme="minorHAnsi"/>
                <w:sz w:val="22"/>
                <w:szCs w:val="22"/>
              </w:rPr>
              <w:t>GRM</w:t>
            </w:r>
          </w:p>
        </w:tc>
        <w:tc>
          <w:tcPr>
            <w:tcW w:w="7622" w:type="dxa"/>
            <w:shd w:val="clear" w:color="auto" w:fill="auto"/>
          </w:tcPr>
          <w:p w14:paraId="0DE44A0F" w14:textId="77777777" w:rsidR="00DD6C6E" w:rsidRPr="00E81307" w:rsidRDefault="00DD6C6E" w:rsidP="009A0AE8">
            <w:pPr>
              <w:rPr>
                <w:rFonts w:cstheme="minorHAnsi"/>
                <w:sz w:val="22"/>
                <w:szCs w:val="22"/>
              </w:rPr>
            </w:pPr>
            <w:r>
              <w:rPr>
                <w:rFonts w:cstheme="minorHAnsi"/>
                <w:sz w:val="22"/>
                <w:szCs w:val="22"/>
              </w:rPr>
              <w:t>Grievance Redress Mechanism</w:t>
            </w:r>
          </w:p>
        </w:tc>
      </w:tr>
      <w:tr w:rsidR="00DD6C6E" w:rsidRPr="00E81307" w14:paraId="28BF2152" w14:textId="77777777" w:rsidTr="009A0AE8">
        <w:trPr>
          <w:jc w:val="center"/>
        </w:trPr>
        <w:tc>
          <w:tcPr>
            <w:tcW w:w="2093" w:type="dxa"/>
            <w:shd w:val="clear" w:color="auto" w:fill="auto"/>
          </w:tcPr>
          <w:p w14:paraId="51954C52" w14:textId="77777777" w:rsidR="00DD6C6E" w:rsidRPr="00FE4232" w:rsidRDefault="00DD6C6E" w:rsidP="009A0AE8">
            <w:pPr>
              <w:rPr>
                <w:rFonts w:cstheme="minorHAnsi"/>
                <w:sz w:val="22"/>
                <w:szCs w:val="22"/>
              </w:rPr>
            </w:pPr>
            <w:r w:rsidRPr="00FE4232">
              <w:rPr>
                <w:rFonts w:cstheme="minorHAnsi"/>
                <w:sz w:val="22"/>
                <w:szCs w:val="22"/>
              </w:rPr>
              <w:t>IBRD</w:t>
            </w:r>
          </w:p>
        </w:tc>
        <w:tc>
          <w:tcPr>
            <w:tcW w:w="7622" w:type="dxa"/>
            <w:shd w:val="clear" w:color="auto" w:fill="auto"/>
          </w:tcPr>
          <w:p w14:paraId="679DB895" w14:textId="77777777" w:rsidR="00DD6C6E" w:rsidRPr="00E81307" w:rsidRDefault="00DD6C6E" w:rsidP="009A0AE8">
            <w:pPr>
              <w:rPr>
                <w:rFonts w:cstheme="minorHAnsi"/>
                <w:sz w:val="22"/>
                <w:szCs w:val="22"/>
              </w:rPr>
            </w:pPr>
            <w:r w:rsidRPr="00E81307">
              <w:rPr>
                <w:rFonts w:cstheme="minorHAnsi"/>
                <w:sz w:val="22"/>
                <w:szCs w:val="22"/>
              </w:rPr>
              <w:t>International Bank for Reconstruction and Development</w:t>
            </w:r>
          </w:p>
        </w:tc>
      </w:tr>
      <w:tr w:rsidR="00DD6C6E" w:rsidRPr="00E81307" w14:paraId="1DC87375" w14:textId="77777777" w:rsidTr="009A0AE8">
        <w:trPr>
          <w:jc w:val="center"/>
        </w:trPr>
        <w:tc>
          <w:tcPr>
            <w:tcW w:w="2093" w:type="dxa"/>
            <w:shd w:val="clear" w:color="auto" w:fill="auto"/>
          </w:tcPr>
          <w:p w14:paraId="476DFD90" w14:textId="77777777" w:rsidR="00DD6C6E" w:rsidRPr="00FE4232" w:rsidRDefault="00DD6C6E" w:rsidP="009A0AE8">
            <w:pPr>
              <w:rPr>
                <w:rFonts w:cstheme="minorHAnsi"/>
                <w:sz w:val="22"/>
                <w:szCs w:val="22"/>
              </w:rPr>
            </w:pPr>
            <w:r w:rsidRPr="00FE4232">
              <w:rPr>
                <w:rFonts w:cstheme="minorHAnsi"/>
                <w:sz w:val="22"/>
                <w:szCs w:val="22"/>
              </w:rPr>
              <w:t>IDA</w:t>
            </w:r>
          </w:p>
        </w:tc>
        <w:tc>
          <w:tcPr>
            <w:tcW w:w="7622" w:type="dxa"/>
            <w:shd w:val="clear" w:color="auto" w:fill="auto"/>
          </w:tcPr>
          <w:p w14:paraId="61A54EAF" w14:textId="77777777" w:rsidR="00DD6C6E" w:rsidRPr="00E81307" w:rsidRDefault="00DD6C6E" w:rsidP="009A0AE8">
            <w:pPr>
              <w:rPr>
                <w:rFonts w:cstheme="minorHAnsi"/>
                <w:sz w:val="22"/>
                <w:szCs w:val="22"/>
              </w:rPr>
            </w:pPr>
            <w:r w:rsidRPr="00E81307">
              <w:rPr>
                <w:rFonts w:cstheme="minorHAnsi"/>
                <w:sz w:val="22"/>
                <w:szCs w:val="22"/>
              </w:rPr>
              <w:t>International Development Association</w:t>
            </w:r>
          </w:p>
        </w:tc>
      </w:tr>
      <w:tr w:rsidR="00DD6C6E" w:rsidRPr="00E81307" w14:paraId="11C215D8" w14:textId="77777777" w:rsidTr="009A0AE8">
        <w:trPr>
          <w:jc w:val="center"/>
        </w:trPr>
        <w:tc>
          <w:tcPr>
            <w:tcW w:w="2093" w:type="dxa"/>
            <w:shd w:val="clear" w:color="auto" w:fill="auto"/>
          </w:tcPr>
          <w:p w14:paraId="2E0207DA" w14:textId="77777777" w:rsidR="00DD6C6E" w:rsidRPr="00FE4232" w:rsidRDefault="00DD6C6E" w:rsidP="009A0AE8">
            <w:pPr>
              <w:rPr>
                <w:rFonts w:cstheme="minorHAnsi"/>
                <w:sz w:val="22"/>
                <w:szCs w:val="22"/>
              </w:rPr>
            </w:pPr>
            <w:r w:rsidRPr="00FE4232">
              <w:rPr>
                <w:rFonts w:cstheme="minorHAnsi"/>
                <w:sz w:val="22"/>
                <w:szCs w:val="22"/>
              </w:rPr>
              <w:t>ICT</w:t>
            </w:r>
          </w:p>
        </w:tc>
        <w:tc>
          <w:tcPr>
            <w:tcW w:w="7622" w:type="dxa"/>
            <w:shd w:val="clear" w:color="auto" w:fill="auto"/>
          </w:tcPr>
          <w:p w14:paraId="1EF40074" w14:textId="77777777" w:rsidR="00DD6C6E" w:rsidRPr="00E81307" w:rsidRDefault="00DD6C6E" w:rsidP="009A0AE8">
            <w:pPr>
              <w:rPr>
                <w:rFonts w:cstheme="minorHAnsi"/>
                <w:sz w:val="22"/>
                <w:szCs w:val="22"/>
              </w:rPr>
            </w:pPr>
            <w:r w:rsidRPr="00E81307">
              <w:rPr>
                <w:rFonts w:cstheme="minorHAnsi"/>
                <w:sz w:val="22"/>
                <w:szCs w:val="22"/>
              </w:rPr>
              <w:t>Information and Communications Technology</w:t>
            </w:r>
          </w:p>
        </w:tc>
      </w:tr>
      <w:tr w:rsidR="00DD6C6E" w:rsidRPr="00E81307" w14:paraId="12FA084C" w14:textId="77777777" w:rsidTr="009A0AE8">
        <w:trPr>
          <w:jc w:val="center"/>
        </w:trPr>
        <w:tc>
          <w:tcPr>
            <w:tcW w:w="2093" w:type="dxa"/>
            <w:shd w:val="clear" w:color="auto" w:fill="auto"/>
          </w:tcPr>
          <w:p w14:paraId="5DCCBFAE" w14:textId="77777777" w:rsidR="00DD6C6E" w:rsidRPr="00FE4232" w:rsidRDefault="00DD6C6E" w:rsidP="009A0AE8">
            <w:pPr>
              <w:rPr>
                <w:rFonts w:cstheme="minorHAnsi"/>
                <w:sz w:val="22"/>
                <w:szCs w:val="22"/>
              </w:rPr>
            </w:pPr>
            <w:r>
              <w:rPr>
                <w:rFonts w:cstheme="minorHAnsi"/>
                <w:sz w:val="22"/>
                <w:szCs w:val="22"/>
              </w:rPr>
              <w:lastRenderedPageBreak/>
              <w:t>IPF</w:t>
            </w:r>
          </w:p>
        </w:tc>
        <w:tc>
          <w:tcPr>
            <w:tcW w:w="7622" w:type="dxa"/>
            <w:shd w:val="clear" w:color="auto" w:fill="auto"/>
          </w:tcPr>
          <w:p w14:paraId="12E2699B" w14:textId="77777777" w:rsidR="00DD6C6E" w:rsidRPr="00E81307" w:rsidRDefault="00DD6C6E" w:rsidP="009A0AE8">
            <w:pPr>
              <w:rPr>
                <w:rFonts w:cstheme="minorHAnsi"/>
                <w:sz w:val="22"/>
                <w:szCs w:val="22"/>
              </w:rPr>
            </w:pPr>
            <w:r>
              <w:rPr>
                <w:rFonts w:cstheme="minorHAnsi"/>
                <w:sz w:val="22"/>
                <w:szCs w:val="22"/>
              </w:rPr>
              <w:t>Investment Project Financing</w:t>
            </w:r>
          </w:p>
        </w:tc>
      </w:tr>
      <w:tr w:rsidR="00DD6C6E" w:rsidRPr="00E81307" w14:paraId="2DABC524" w14:textId="77777777" w:rsidTr="009A0AE8">
        <w:trPr>
          <w:jc w:val="center"/>
        </w:trPr>
        <w:tc>
          <w:tcPr>
            <w:tcW w:w="2093" w:type="dxa"/>
            <w:shd w:val="clear" w:color="auto" w:fill="auto"/>
          </w:tcPr>
          <w:p w14:paraId="1D1D0CCD" w14:textId="77777777" w:rsidR="00DD6C6E" w:rsidRDefault="00DD6C6E" w:rsidP="009A0AE8">
            <w:pPr>
              <w:rPr>
                <w:rFonts w:cstheme="minorHAnsi"/>
                <w:sz w:val="22"/>
                <w:szCs w:val="22"/>
              </w:rPr>
            </w:pPr>
            <w:r>
              <w:rPr>
                <w:rFonts w:cstheme="minorHAnsi"/>
                <w:sz w:val="22"/>
                <w:szCs w:val="22"/>
              </w:rPr>
              <w:t>IRI</w:t>
            </w:r>
          </w:p>
        </w:tc>
        <w:tc>
          <w:tcPr>
            <w:tcW w:w="7622" w:type="dxa"/>
            <w:shd w:val="clear" w:color="auto" w:fill="auto"/>
          </w:tcPr>
          <w:p w14:paraId="7E80C8FE" w14:textId="77777777" w:rsidR="00DD6C6E" w:rsidRDefault="00DD6C6E" w:rsidP="009A0AE8">
            <w:pPr>
              <w:rPr>
                <w:rFonts w:cstheme="minorHAnsi"/>
                <w:sz w:val="22"/>
                <w:szCs w:val="22"/>
              </w:rPr>
            </w:pPr>
            <w:r>
              <w:rPr>
                <w:rFonts w:cstheme="minorHAnsi"/>
                <w:sz w:val="22"/>
                <w:szCs w:val="22"/>
              </w:rPr>
              <w:t>Intermediate Results Indicator</w:t>
            </w:r>
          </w:p>
        </w:tc>
      </w:tr>
      <w:tr w:rsidR="00DD6C6E" w:rsidRPr="00E81307" w14:paraId="54961840" w14:textId="77777777" w:rsidTr="009A0AE8">
        <w:trPr>
          <w:jc w:val="center"/>
        </w:trPr>
        <w:tc>
          <w:tcPr>
            <w:tcW w:w="2093" w:type="dxa"/>
            <w:shd w:val="clear" w:color="auto" w:fill="auto"/>
          </w:tcPr>
          <w:p w14:paraId="31B6BC23" w14:textId="77777777" w:rsidR="00DD6C6E" w:rsidRPr="00FE4232" w:rsidRDefault="00DD6C6E" w:rsidP="009A0AE8">
            <w:pPr>
              <w:rPr>
                <w:rFonts w:cstheme="minorHAnsi"/>
                <w:sz w:val="22"/>
                <w:szCs w:val="22"/>
              </w:rPr>
            </w:pPr>
            <w:r>
              <w:rPr>
                <w:rFonts w:cstheme="minorHAnsi"/>
                <w:sz w:val="22"/>
                <w:szCs w:val="22"/>
              </w:rPr>
              <w:t>IUFR</w:t>
            </w:r>
          </w:p>
        </w:tc>
        <w:tc>
          <w:tcPr>
            <w:tcW w:w="7622" w:type="dxa"/>
            <w:shd w:val="clear" w:color="auto" w:fill="auto"/>
          </w:tcPr>
          <w:p w14:paraId="4A5C5E2F" w14:textId="77777777" w:rsidR="00DD6C6E" w:rsidRPr="00E81307" w:rsidRDefault="00DD6C6E" w:rsidP="009A0AE8">
            <w:pPr>
              <w:rPr>
                <w:rFonts w:eastAsia="Times New Roman" w:cstheme="minorHAnsi"/>
                <w:bCs/>
                <w:color w:val="000000" w:themeColor="text1"/>
                <w:sz w:val="22"/>
                <w:szCs w:val="22"/>
              </w:rPr>
            </w:pPr>
            <w:r w:rsidRPr="00E81307">
              <w:rPr>
                <w:rFonts w:cstheme="minorHAnsi"/>
                <w:sz w:val="22"/>
                <w:szCs w:val="22"/>
              </w:rPr>
              <w:t>Interim Unaudited Financial Report</w:t>
            </w:r>
          </w:p>
        </w:tc>
      </w:tr>
      <w:tr w:rsidR="00DD6C6E" w:rsidRPr="007B2869" w14:paraId="77900643" w14:textId="77777777" w:rsidTr="009A0AE8">
        <w:trPr>
          <w:jc w:val="center"/>
        </w:trPr>
        <w:tc>
          <w:tcPr>
            <w:tcW w:w="2093" w:type="dxa"/>
            <w:shd w:val="clear" w:color="auto" w:fill="auto"/>
          </w:tcPr>
          <w:p w14:paraId="1D2D2DA9" w14:textId="77777777" w:rsidR="00DD6C6E" w:rsidRPr="00FE4232" w:rsidRDefault="00DD6C6E" w:rsidP="009A0AE8">
            <w:pPr>
              <w:rPr>
                <w:rFonts w:cstheme="minorHAnsi"/>
                <w:sz w:val="22"/>
                <w:szCs w:val="22"/>
              </w:rPr>
            </w:pPr>
            <w:r w:rsidRPr="00FE4232">
              <w:rPr>
                <w:rFonts w:cstheme="minorHAnsi"/>
                <w:sz w:val="22"/>
                <w:szCs w:val="22"/>
              </w:rPr>
              <w:t>IVA</w:t>
            </w:r>
          </w:p>
        </w:tc>
        <w:tc>
          <w:tcPr>
            <w:tcW w:w="7622" w:type="dxa"/>
            <w:shd w:val="clear" w:color="auto" w:fill="auto"/>
          </w:tcPr>
          <w:p w14:paraId="693D8123" w14:textId="77777777" w:rsidR="00DD6C6E" w:rsidRPr="007B2869" w:rsidRDefault="00DD6C6E" w:rsidP="009A0AE8">
            <w:pPr>
              <w:rPr>
                <w:rFonts w:cstheme="minorHAnsi"/>
                <w:sz w:val="22"/>
                <w:szCs w:val="22"/>
              </w:rPr>
            </w:pPr>
            <w:r w:rsidRPr="00E81307">
              <w:rPr>
                <w:rFonts w:cstheme="minorHAnsi"/>
                <w:sz w:val="22"/>
                <w:szCs w:val="22"/>
              </w:rPr>
              <w:t>Independent Verification Agency</w:t>
            </w:r>
          </w:p>
        </w:tc>
      </w:tr>
      <w:tr w:rsidR="00DD6C6E" w:rsidRPr="00E81307" w14:paraId="0F5AB48A" w14:textId="77777777" w:rsidTr="009A0AE8">
        <w:trPr>
          <w:jc w:val="center"/>
        </w:trPr>
        <w:tc>
          <w:tcPr>
            <w:tcW w:w="2093" w:type="dxa"/>
            <w:shd w:val="clear" w:color="auto" w:fill="auto"/>
          </w:tcPr>
          <w:p w14:paraId="6B4D1D6A" w14:textId="77777777" w:rsidR="00DD6C6E" w:rsidRPr="00FE4232" w:rsidRDefault="00DD6C6E" w:rsidP="009A0AE8">
            <w:pPr>
              <w:rPr>
                <w:rFonts w:cstheme="minorHAnsi"/>
                <w:sz w:val="22"/>
                <w:szCs w:val="22"/>
              </w:rPr>
            </w:pPr>
            <w:r w:rsidRPr="00FE4232">
              <w:rPr>
                <w:rFonts w:cstheme="minorHAnsi"/>
                <w:sz w:val="22"/>
                <w:szCs w:val="22"/>
              </w:rPr>
              <w:t>M&amp;E</w:t>
            </w:r>
          </w:p>
        </w:tc>
        <w:tc>
          <w:tcPr>
            <w:tcW w:w="7622" w:type="dxa"/>
            <w:shd w:val="clear" w:color="auto" w:fill="auto"/>
          </w:tcPr>
          <w:p w14:paraId="086E6D10" w14:textId="77777777" w:rsidR="00DD6C6E" w:rsidRPr="00E81307" w:rsidRDefault="00DD6C6E" w:rsidP="009A0AE8">
            <w:pPr>
              <w:rPr>
                <w:rFonts w:cstheme="minorHAnsi"/>
                <w:sz w:val="22"/>
                <w:szCs w:val="22"/>
              </w:rPr>
            </w:pPr>
            <w:r w:rsidRPr="00E81307">
              <w:rPr>
                <w:rFonts w:cstheme="minorHAnsi"/>
                <w:sz w:val="22"/>
                <w:szCs w:val="22"/>
              </w:rPr>
              <w:t>Monitoring and Evaluation</w:t>
            </w:r>
          </w:p>
        </w:tc>
      </w:tr>
      <w:tr w:rsidR="00DD6C6E" w:rsidRPr="00E81307" w14:paraId="4C2BED21" w14:textId="77777777" w:rsidTr="009A0AE8">
        <w:trPr>
          <w:jc w:val="center"/>
        </w:trPr>
        <w:tc>
          <w:tcPr>
            <w:tcW w:w="2093" w:type="dxa"/>
            <w:shd w:val="clear" w:color="auto" w:fill="auto"/>
          </w:tcPr>
          <w:p w14:paraId="25CCCEAD" w14:textId="77777777" w:rsidR="00DD6C6E" w:rsidRPr="00FE4232" w:rsidRDefault="00DD6C6E" w:rsidP="009A0AE8">
            <w:pPr>
              <w:rPr>
                <w:rFonts w:cstheme="minorHAnsi"/>
                <w:sz w:val="22"/>
                <w:szCs w:val="22"/>
              </w:rPr>
            </w:pPr>
            <w:r>
              <w:rPr>
                <w:rFonts w:cstheme="minorHAnsi"/>
                <w:sz w:val="22"/>
                <w:szCs w:val="22"/>
              </w:rPr>
              <w:t>MES</w:t>
            </w:r>
          </w:p>
        </w:tc>
        <w:tc>
          <w:tcPr>
            <w:tcW w:w="7622" w:type="dxa"/>
            <w:shd w:val="clear" w:color="auto" w:fill="auto"/>
          </w:tcPr>
          <w:p w14:paraId="3D2193B2" w14:textId="77777777" w:rsidR="00DD6C6E" w:rsidRPr="00E81307" w:rsidRDefault="00DD6C6E" w:rsidP="009A0AE8">
            <w:pPr>
              <w:rPr>
                <w:rFonts w:cstheme="minorHAnsi"/>
                <w:sz w:val="22"/>
                <w:szCs w:val="22"/>
              </w:rPr>
            </w:pPr>
            <w:r>
              <w:rPr>
                <w:rFonts w:cstheme="minorHAnsi"/>
                <w:sz w:val="22"/>
                <w:szCs w:val="22"/>
              </w:rPr>
              <w:t>Monitoring and Evaluation Secretariat</w:t>
            </w:r>
          </w:p>
        </w:tc>
      </w:tr>
      <w:tr w:rsidR="00DD6C6E" w:rsidRPr="00E81307" w14:paraId="616B161B" w14:textId="77777777" w:rsidTr="009A0AE8">
        <w:trPr>
          <w:jc w:val="center"/>
        </w:trPr>
        <w:tc>
          <w:tcPr>
            <w:tcW w:w="2093" w:type="dxa"/>
            <w:shd w:val="clear" w:color="auto" w:fill="auto"/>
          </w:tcPr>
          <w:p w14:paraId="4C34E02E" w14:textId="77777777" w:rsidR="00DD6C6E" w:rsidRPr="00FE4232" w:rsidRDefault="00DD6C6E" w:rsidP="009A0AE8">
            <w:pPr>
              <w:rPr>
                <w:rFonts w:cstheme="minorHAnsi"/>
                <w:sz w:val="22"/>
                <w:szCs w:val="22"/>
              </w:rPr>
            </w:pPr>
            <w:r w:rsidRPr="00FE4232">
              <w:rPr>
                <w:rFonts w:cstheme="minorHAnsi"/>
                <w:sz w:val="22"/>
                <w:szCs w:val="22"/>
              </w:rPr>
              <w:t>MESTI</w:t>
            </w:r>
          </w:p>
        </w:tc>
        <w:tc>
          <w:tcPr>
            <w:tcW w:w="7622" w:type="dxa"/>
            <w:shd w:val="clear" w:color="auto" w:fill="auto"/>
          </w:tcPr>
          <w:p w14:paraId="238932B5" w14:textId="77777777" w:rsidR="00DD6C6E" w:rsidRPr="00E81307" w:rsidRDefault="00DD6C6E" w:rsidP="009A0AE8">
            <w:pPr>
              <w:rPr>
                <w:rFonts w:cstheme="minorHAnsi"/>
                <w:sz w:val="22"/>
                <w:szCs w:val="22"/>
              </w:rPr>
            </w:pPr>
            <w:r w:rsidRPr="00E81307">
              <w:rPr>
                <w:rFonts w:cstheme="minorHAnsi"/>
                <w:sz w:val="22"/>
                <w:szCs w:val="22"/>
              </w:rPr>
              <w:t xml:space="preserve">Ministry of Environment, Science, </w:t>
            </w:r>
            <w:proofErr w:type="gramStart"/>
            <w:r w:rsidRPr="00E81307">
              <w:rPr>
                <w:rFonts w:cstheme="minorHAnsi"/>
                <w:sz w:val="22"/>
                <w:szCs w:val="22"/>
              </w:rPr>
              <w:t>Technology</w:t>
            </w:r>
            <w:proofErr w:type="gramEnd"/>
            <w:r w:rsidRPr="00E81307">
              <w:rPr>
                <w:rFonts w:cstheme="minorHAnsi"/>
                <w:sz w:val="22"/>
                <w:szCs w:val="22"/>
              </w:rPr>
              <w:t xml:space="preserve"> and Innovation</w:t>
            </w:r>
          </w:p>
        </w:tc>
      </w:tr>
      <w:tr w:rsidR="00DD6C6E" w:rsidRPr="006A26C0" w14:paraId="15B34913" w14:textId="77777777" w:rsidTr="009A0AE8">
        <w:trPr>
          <w:jc w:val="center"/>
        </w:trPr>
        <w:tc>
          <w:tcPr>
            <w:tcW w:w="2093" w:type="dxa"/>
            <w:shd w:val="clear" w:color="auto" w:fill="auto"/>
          </w:tcPr>
          <w:p w14:paraId="643BE72B" w14:textId="77777777" w:rsidR="00DD6C6E" w:rsidRPr="00E81307" w:rsidRDefault="00DD6C6E" w:rsidP="009A0AE8">
            <w:pPr>
              <w:rPr>
                <w:rFonts w:cstheme="minorHAnsi"/>
                <w:sz w:val="22"/>
                <w:szCs w:val="22"/>
              </w:rPr>
            </w:pPr>
            <w:r w:rsidRPr="00FE4232">
              <w:rPr>
                <w:rFonts w:cstheme="minorHAnsi"/>
                <w:sz w:val="22"/>
                <w:szCs w:val="22"/>
              </w:rPr>
              <w:t>MFA&amp;</w:t>
            </w:r>
            <w:r w:rsidRPr="00E81307">
              <w:rPr>
                <w:rFonts w:cstheme="minorHAnsi"/>
                <w:sz w:val="22"/>
                <w:szCs w:val="22"/>
              </w:rPr>
              <w:t>RI</w:t>
            </w:r>
          </w:p>
        </w:tc>
        <w:tc>
          <w:tcPr>
            <w:tcW w:w="7622" w:type="dxa"/>
            <w:shd w:val="clear" w:color="auto" w:fill="auto"/>
          </w:tcPr>
          <w:p w14:paraId="692042E5" w14:textId="77777777" w:rsidR="00DD6C6E" w:rsidRPr="006A26C0" w:rsidRDefault="00DD6C6E" w:rsidP="009A0AE8">
            <w:pPr>
              <w:rPr>
                <w:rFonts w:cstheme="minorHAnsi"/>
                <w:sz w:val="22"/>
                <w:szCs w:val="22"/>
              </w:rPr>
            </w:pPr>
            <w:r w:rsidRPr="006A26C0">
              <w:rPr>
                <w:rFonts w:cstheme="minorHAnsi"/>
                <w:sz w:val="22"/>
                <w:szCs w:val="22"/>
              </w:rPr>
              <w:t>Ministry of Foreign Affairs and Regional Integration</w:t>
            </w:r>
          </w:p>
        </w:tc>
      </w:tr>
      <w:tr w:rsidR="00DD6C6E" w:rsidRPr="00E81307" w14:paraId="4F95E649" w14:textId="77777777" w:rsidTr="009A0AE8">
        <w:trPr>
          <w:jc w:val="center"/>
        </w:trPr>
        <w:tc>
          <w:tcPr>
            <w:tcW w:w="2093" w:type="dxa"/>
            <w:shd w:val="clear" w:color="auto" w:fill="auto"/>
          </w:tcPr>
          <w:p w14:paraId="1A071760" w14:textId="77777777" w:rsidR="00DD6C6E" w:rsidRPr="00FE4232" w:rsidRDefault="00DD6C6E" w:rsidP="009A0AE8">
            <w:pPr>
              <w:rPr>
                <w:rFonts w:cstheme="minorHAnsi"/>
                <w:sz w:val="22"/>
                <w:szCs w:val="22"/>
              </w:rPr>
            </w:pPr>
            <w:r w:rsidRPr="00FE4232">
              <w:rPr>
                <w:rFonts w:cstheme="minorHAnsi"/>
                <w:sz w:val="22"/>
                <w:szCs w:val="22"/>
              </w:rPr>
              <w:t>MLGRD</w:t>
            </w:r>
          </w:p>
        </w:tc>
        <w:tc>
          <w:tcPr>
            <w:tcW w:w="7622" w:type="dxa"/>
            <w:shd w:val="clear" w:color="auto" w:fill="auto"/>
          </w:tcPr>
          <w:p w14:paraId="1D187D91" w14:textId="77777777" w:rsidR="00DD6C6E" w:rsidRPr="00E81307" w:rsidRDefault="00DD6C6E" w:rsidP="009A0AE8">
            <w:pPr>
              <w:rPr>
                <w:rFonts w:cstheme="minorHAnsi"/>
                <w:sz w:val="22"/>
                <w:szCs w:val="22"/>
              </w:rPr>
            </w:pPr>
            <w:r w:rsidRPr="00E81307">
              <w:rPr>
                <w:rFonts w:cstheme="minorHAnsi"/>
                <w:sz w:val="22"/>
                <w:szCs w:val="22"/>
              </w:rPr>
              <w:t>Ministry of Local Government and Rural Development</w:t>
            </w:r>
          </w:p>
        </w:tc>
      </w:tr>
      <w:tr w:rsidR="00DD6C6E" w:rsidRPr="006A26C0" w14:paraId="378D3052" w14:textId="77777777" w:rsidTr="009A0AE8">
        <w:trPr>
          <w:jc w:val="center"/>
        </w:trPr>
        <w:tc>
          <w:tcPr>
            <w:tcW w:w="2093" w:type="dxa"/>
            <w:shd w:val="clear" w:color="auto" w:fill="auto"/>
          </w:tcPr>
          <w:p w14:paraId="44B06AB7" w14:textId="77777777" w:rsidR="00DD6C6E" w:rsidRPr="00E81307" w:rsidRDefault="00DD6C6E" w:rsidP="009A0AE8">
            <w:pPr>
              <w:rPr>
                <w:rFonts w:cstheme="minorHAnsi"/>
                <w:sz w:val="22"/>
                <w:szCs w:val="22"/>
              </w:rPr>
            </w:pPr>
            <w:r w:rsidRPr="00FE4232">
              <w:rPr>
                <w:rFonts w:cstheme="minorHAnsi"/>
                <w:sz w:val="22"/>
                <w:szCs w:val="22"/>
              </w:rPr>
              <w:t>M</w:t>
            </w:r>
            <w:r w:rsidRPr="00E81307">
              <w:rPr>
                <w:rFonts w:cstheme="minorHAnsi"/>
                <w:sz w:val="22"/>
                <w:szCs w:val="22"/>
              </w:rPr>
              <w:t>oF</w:t>
            </w:r>
          </w:p>
        </w:tc>
        <w:tc>
          <w:tcPr>
            <w:tcW w:w="7622" w:type="dxa"/>
            <w:shd w:val="clear" w:color="auto" w:fill="auto"/>
          </w:tcPr>
          <w:p w14:paraId="3EFAD369" w14:textId="77777777" w:rsidR="00DD6C6E" w:rsidRPr="006A26C0" w:rsidRDefault="00DD6C6E" w:rsidP="009A0AE8">
            <w:pPr>
              <w:rPr>
                <w:rFonts w:cstheme="minorHAnsi"/>
                <w:sz w:val="22"/>
                <w:szCs w:val="22"/>
              </w:rPr>
            </w:pPr>
            <w:r w:rsidRPr="006A26C0">
              <w:rPr>
                <w:rFonts w:cstheme="minorHAnsi"/>
                <w:sz w:val="22"/>
                <w:szCs w:val="22"/>
              </w:rPr>
              <w:t>Ministry of Finance</w:t>
            </w:r>
          </w:p>
        </w:tc>
      </w:tr>
      <w:tr w:rsidR="00DD6C6E" w:rsidRPr="006A26C0" w14:paraId="29E75A42" w14:textId="77777777" w:rsidTr="009A0AE8">
        <w:trPr>
          <w:jc w:val="center"/>
        </w:trPr>
        <w:tc>
          <w:tcPr>
            <w:tcW w:w="2093" w:type="dxa"/>
            <w:shd w:val="clear" w:color="auto" w:fill="auto"/>
          </w:tcPr>
          <w:p w14:paraId="3E839713" w14:textId="77777777" w:rsidR="00DD6C6E" w:rsidRPr="00E81307" w:rsidRDefault="00DD6C6E" w:rsidP="009A0AE8">
            <w:pPr>
              <w:rPr>
                <w:rFonts w:cstheme="minorHAnsi"/>
                <w:sz w:val="22"/>
                <w:szCs w:val="22"/>
              </w:rPr>
            </w:pPr>
            <w:r w:rsidRPr="00FE4232">
              <w:rPr>
                <w:rFonts w:cstheme="minorHAnsi"/>
                <w:sz w:val="22"/>
                <w:szCs w:val="22"/>
              </w:rPr>
              <w:t>Mo</w:t>
            </w:r>
            <w:r w:rsidRPr="00E81307">
              <w:rPr>
                <w:rFonts w:cstheme="minorHAnsi"/>
                <w:sz w:val="22"/>
                <w:szCs w:val="22"/>
              </w:rPr>
              <w:t>I</w:t>
            </w:r>
          </w:p>
        </w:tc>
        <w:tc>
          <w:tcPr>
            <w:tcW w:w="7622" w:type="dxa"/>
            <w:shd w:val="clear" w:color="auto" w:fill="auto"/>
          </w:tcPr>
          <w:p w14:paraId="59479336" w14:textId="77777777" w:rsidR="00DD6C6E" w:rsidRPr="006A26C0" w:rsidRDefault="00DD6C6E" w:rsidP="009A0AE8">
            <w:pPr>
              <w:rPr>
                <w:rFonts w:cstheme="minorHAnsi"/>
                <w:sz w:val="22"/>
                <w:szCs w:val="22"/>
              </w:rPr>
            </w:pPr>
            <w:r w:rsidRPr="006A26C0">
              <w:rPr>
                <w:rFonts w:cstheme="minorHAnsi"/>
                <w:sz w:val="22"/>
                <w:szCs w:val="22"/>
              </w:rPr>
              <w:t>Ministry of the Interior</w:t>
            </w:r>
          </w:p>
        </w:tc>
      </w:tr>
      <w:tr w:rsidR="00DD6C6E" w:rsidRPr="006A26C0" w14:paraId="1863E2C1" w14:textId="77777777" w:rsidTr="009A0AE8">
        <w:trPr>
          <w:jc w:val="center"/>
        </w:trPr>
        <w:tc>
          <w:tcPr>
            <w:tcW w:w="2093" w:type="dxa"/>
            <w:shd w:val="clear" w:color="auto" w:fill="auto"/>
          </w:tcPr>
          <w:p w14:paraId="2B7E4F13" w14:textId="77777777" w:rsidR="00DD6C6E" w:rsidRPr="00E81307" w:rsidRDefault="00DD6C6E" w:rsidP="009A0AE8">
            <w:pPr>
              <w:rPr>
                <w:rFonts w:cstheme="minorHAnsi"/>
                <w:sz w:val="22"/>
                <w:szCs w:val="22"/>
              </w:rPr>
            </w:pPr>
            <w:r w:rsidRPr="00FE4232">
              <w:rPr>
                <w:rFonts w:cstheme="minorHAnsi"/>
                <w:sz w:val="22"/>
                <w:szCs w:val="22"/>
              </w:rPr>
              <w:t>Mo</w:t>
            </w:r>
            <w:r w:rsidRPr="00E81307">
              <w:rPr>
                <w:rFonts w:cstheme="minorHAnsi"/>
                <w:sz w:val="22"/>
                <w:szCs w:val="22"/>
              </w:rPr>
              <w:t>ME</w:t>
            </w:r>
          </w:p>
        </w:tc>
        <w:tc>
          <w:tcPr>
            <w:tcW w:w="7622" w:type="dxa"/>
            <w:shd w:val="clear" w:color="auto" w:fill="auto"/>
          </w:tcPr>
          <w:p w14:paraId="27AC4F1D" w14:textId="77777777" w:rsidR="00DD6C6E" w:rsidRPr="006A26C0" w:rsidRDefault="00DD6C6E" w:rsidP="009A0AE8">
            <w:pPr>
              <w:rPr>
                <w:rFonts w:cstheme="minorHAnsi"/>
                <w:sz w:val="22"/>
                <w:szCs w:val="22"/>
              </w:rPr>
            </w:pPr>
            <w:r w:rsidRPr="006A26C0">
              <w:rPr>
                <w:rFonts w:cstheme="minorHAnsi"/>
                <w:sz w:val="22"/>
                <w:szCs w:val="22"/>
              </w:rPr>
              <w:t>Ministry of Monitoring and Evaluation</w:t>
            </w:r>
          </w:p>
        </w:tc>
      </w:tr>
      <w:tr w:rsidR="00DD6C6E" w:rsidRPr="006A26C0" w14:paraId="7604BF60" w14:textId="77777777" w:rsidTr="009A0AE8">
        <w:trPr>
          <w:jc w:val="center"/>
        </w:trPr>
        <w:tc>
          <w:tcPr>
            <w:tcW w:w="2093" w:type="dxa"/>
            <w:shd w:val="clear" w:color="auto" w:fill="auto"/>
          </w:tcPr>
          <w:p w14:paraId="4AFECA13" w14:textId="77777777" w:rsidR="00DD6C6E" w:rsidRPr="00E81307" w:rsidRDefault="00DD6C6E" w:rsidP="009A0AE8">
            <w:pPr>
              <w:rPr>
                <w:rFonts w:cstheme="minorHAnsi"/>
                <w:sz w:val="22"/>
                <w:szCs w:val="22"/>
              </w:rPr>
            </w:pPr>
            <w:r w:rsidRPr="00FE4232">
              <w:rPr>
                <w:rFonts w:cstheme="minorHAnsi"/>
                <w:sz w:val="22"/>
                <w:szCs w:val="22"/>
              </w:rPr>
              <w:t>Mo</w:t>
            </w:r>
            <w:r w:rsidRPr="00E81307">
              <w:rPr>
                <w:rFonts w:cstheme="minorHAnsi"/>
                <w:sz w:val="22"/>
                <w:szCs w:val="22"/>
              </w:rPr>
              <w:t>T</w:t>
            </w:r>
          </w:p>
        </w:tc>
        <w:tc>
          <w:tcPr>
            <w:tcW w:w="7622" w:type="dxa"/>
            <w:shd w:val="clear" w:color="auto" w:fill="auto"/>
          </w:tcPr>
          <w:p w14:paraId="2B9B0B14" w14:textId="77777777" w:rsidR="00DD6C6E" w:rsidRPr="006A26C0" w:rsidRDefault="00DD6C6E" w:rsidP="009A0AE8">
            <w:pPr>
              <w:rPr>
                <w:rFonts w:cstheme="minorHAnsi"/>
                <w:sz w:val="22"/>
                <w:szCs w:val="22"/>
              </w:rPr>
            </w:pPr>
            <w:r w:rsidRPr="006A26C0">
              <w:rPr>
                <w:rFonts w:cstheme="minorHAnsi"/>
                <w:sz w:val="22"/>
                <w:szCs w:val="22"/>
              </w:rPr>
              <w:t>Ministry of Transport</w:t>
            </w:r>
          </w:p>
        </w:tc>
      </w:tr>
      <w:tr w:rsidR="00DD6C6E" w:rsidRPr="006A26C0" w14:paraId="0EFC2938" w14:textId="77777777" w:rsidTr="009A0AE8">
        <w:trPr>
          <w:jc w:val="center"/>
        </w:trPr>
        <w:tc>
          <w:tcPr>
            <w:tcW w:w="2093" w:type="dxa"/>
            <w:shd w:val="clear" w:color="auto" w:fill="auto"/>
          </w:tcPr>
          <w:p w14:paraId="2F2EC029" w14:textId="77777777" w:rsidR="00DD6C6E" w:rsidRPr="00FE4232" w:rsidRDefault="00DD6C6E" w:rsidP="009A0AE8">
            <w:pPr>
              <w:rPr>
                <w:rFonts w:cstheme="minorHAnsi"/>
                <w:sz w:val="22"/>
                <w:szCs w:val="22"/>
              </w:rPr>
            </w:pPr>
            <w:r>
              <w:rPr>
                <w:rFonts w:cstheme="minorHAnsi"/>
                <w:sz w:val="22"/>
                <w:szCs w:val="22"/>
              </w:rPr>
              <w:t>NITA</w:t>
            </w:r>
          </w:p>
        </w:tc>
        <w:tc>
          <w:tcPr>
            <w:tcW w:w="7622" w:type="dxa"/>
            <w:shd w:val="clear" w:color="auto" w:fill="auto"/>
          </w:tcPr>
          <w:p w14:paraId="2F8EA928" w14:textId="77777777" w:rsidR="00DD6C6E" w:rsidRPr="006A26C0" w:rsidRDefault="00DD6C6E" w:rsidP="009A0AE8">
            <w:pPr>
              <w:rPr>
                <w:rFonts w:cstheme="minorHAnsi"/>
                <w:sz w:val="22"/>
                <w:szCs w:val="22"/>
              </w:rPr>
            </w:pPr>
            <w:r>
              <w:rPr>
                <w:rFonts w:cstheme="minorHAnsi"/>
                <w:sz w:val="22"/>
                <w:szCs w:val="22"/>
              </w:rPr>
              <w:t>National Information Technology Agency</w:t>
            </w:r>
          </w:p>
        </w:tc>
      </w:tr>
      <w:tr w:rsidR="00DD6C6E" w:rsidRPr="006A26C0" w14:paraId="43295FE9" w14:textId="77777777" w:rsidTr="009A0AE8">
        <w:trPr>
          <w:jc w:val="center"/>
        </w:trPr>
        <w:tc>
          <w:tcPr>
            <w:tcW w:w="2093" w:type="dxa"/>
            <w:shd w:val="clear" w:color="auto" w:fill="auto"/>
          </w:tcPr>
          <w:p w14:paraId="7AC5F9F8" w14:textId="77777777" w:rsidR="00DD6C6E" w:rsidRPr="00E81307" w:rsidRDefault="00DD6C6E" w:rsidP="009A0AE8">
            <w:pPr>
              <w:rPr>
                <w:rFonts w:cstheme="minorHAnsi"/>
                <w:sz w:val="22"/>
                <w:szCs w:val="22"/>
              </w:rPr>
            </w:pPr>
            <w:r w:rsidRPr="00FE4232">
              <w:rPr>
                <w:rFonts w:cstheme="minorHAnsi"/>
                <w:sz w:val="22"/>
                <w:szCs w:val="22"/>
              </w:rPr>
              <w:t>OHCS</w:t>
            </w:r>
          </w:p>
        </w:tc>
        <w:tc>
          <w:tcPr>
            <w:tcW w:w="7622" w:type="dxa"/>
            <w:shd w:val="clear" w:color="auto" w:fill="auto"/>
          </w:tcPr>
          <w:p w14:paraId="18139AE1" w14:textId="77777777" w:rsidR="00DD6C6E" w:rsidRPr="006A26C0" w:rsidRDefault="00DD6C6E" w:rsidP="009A0AE8">
            <w:pPr>
              <w:rPr>
                <w:rFonts w:cstheme="minorHAnsi"/>
                <w:sz w:val="22"/>
                <w:szCs w:val="22"/>
              </w:rPr>
            </w:pPr>
            <w:r w:rsidRPr="006A26C0">
              <w:rPr>
                <w:rFonts w:cstheme="minorHAnsi"/>
                <w:sz w:val="22"/>
                <w:szCs w:val="22"/>
              </w:rPr>
              <w:t>Office of the Head of Civil Service</w:t>
            </w:r>
          </w:p>
        </w:tc>
      </w:tr>
      <w:tr w:rsidR="00DD6C6E" w:rsidRPr="006A26C0" w14:paraId="55DF4CF9" w14:textId="77777777" w:rsidTr="009A0AE8">
        <w:trPr>
          <w:jc w:val="center"/>
        </w:trPr>
        <w:tc>
          <w:tcPr>
            <w:tcW w:w="2093" w:type="dxa"/>
            <w:shd w:val="clear" w:color="auto" w:fill="auto"/>
          </w:tcPr>
          <w:p w14:paraId="25515400" w14:textId="77777777" w:rsidR="00DD6C6E" w:rsidRPr="00FE4232" w:rsidRDefault="00DD6C6E" w:rsidP="009A0AE8">
            <w:pPr>
              <w:rPr>
                <w:rFonts w:cstheme="minorHAnsi"/>
                <w:sz w:val="22"/>
                <w:szCs w:val="22"/>
              </w:rPr>
            </w:pPr>
            <w:r>
              <w:rPr>
                <w:rFonts w:cstheme="minorHAnsi"/>
                <w:sz w:val="22"/>
                <w:szCs w:val="22"/>
              </w:rPr>
              <w:t>OSPA</w:t>
            </w:r>
          </w:p>
        </w:tc>
        <w:tc>
          <w:tcPr>
            <w:tcW w:w="7622" w:type="dxa"/>
            <w:shd w:val="clear" w:color="auto" w:fill="auto"/>
          </w:tcPr>
          <w:p w14:paraId="3C103C1F" w14:textId="77777777" w:rsidR="00DD6C6E" w:rsidRPr="006A26C0" w:rsidRDefault="00DD6C6E" w:rsidP="009A0AE8">
            <w:pPr>
              <w:rPr>
                <w:rFonts w:cstheme="minorHAnsi"/>
                <w:sz w:val="22"/>
                <w:szCs w:val="22"/>
              </w:rPr>
            </w:pPr>
            <w:r>
              <w:rPr>
                <w:rFonts w:cstheme="minorHAnsi"/>
                <w:sz w:val="22"/>
                <w:szCs w:val="22"/>
              </w:rPr>
              <w:t>Office of the Senior Presidential Advisor</w:t>
            </w:r>
          </w:p>
        </w:tc>
      </w:tr>
      <w:tr w:rsidR="00DD6C6E" w:rsidRPr="006A26C0" w14:paraId="6717D853" w14:textId="77777777" w:rsidTr="009A0AE8">
        <w:trPr>
          <w:jc w:val="center"/>
        </w:trPr>
        <w:tc>
          <w:tcPr>
            <w:tcW w:w="2093" w:type="dxa"/>
            <w:shd w:val="clear" w:color="auto" w:fill="auto"/>
          </w:tcPr>
          <w:p w14:paraId="7298D2E2" w14:textId="77777777" w:rsidR="00DD6C6E" w:rsidRPr="00E81307" w:rsidRDefault="00DD6C6E" w:rsidP="009A0AE8">
            <w:pPr>
              <w:rPr>
                <w:rFonts w:cstheme="minorHAnsi"/>
                <w:sz w:val="22"/>
                <w:szCs w:val="22"/>
              </w:rPr>
            </w:pPr>
            <w:r w:rsidRPr="00FE4232">
              <w:rPr>
                <w:rFonts w:cstheme="minorHAnsi"/>
                <w:sz w:val="22"/>
                <w:szCs w:val="22"/>
              </w:rPr>
              <w:t>OoP</w:t>
            </w:r>
          </w:p>
        </w:tc>
        <w:tc>
          <w:tcPr>
            <w:tcW w:w="7622" w:type="dxa"/>
            <w:shd w:val="clear" w:color="auto" w:fill="auto"/>
          </w:tcPr>
          <w:p w14:paraId="6BDF0D8D" w14:textId="77777777" w:rsidR="00DD6C6E" w:rsidRPr="006A26C0" w:rsidRDefault="00DD6C6E" w:rsidP="009A0AE8">
            <w:pPr>
              <w:rPr>
                <w:rFonts w:cstheme="minorHAnsi"/>
                <w:sz w:val="22"/>
                <w:szCs w:val="22"/>
              </w:rPr>
            </w:pPr>
            <w:r w:rsidRPr="006A26C0">
              <w:rPr>
                <w:rFonts w:cstheme="minorHAnsi"/>
                <w:sz w:val="22"/>
                <w:szCs w:val="22"/>
              </w:rPr>
              <w:t>Office of the President</w:t>
            </w:r>
          </w:p>
        </w:tc>
      </w:tr>
      <w:tr w:rsidR="00DD6C6E" w:rsidRPr="00E81307" w14:paraId="320E4BF2" w14:textId="77777777" w:rsidTr="009A0AE8">
        <w:trPr>
          <w:jc w:val="center"/>
        </w:trPr>
        <w:tc>
          <w:tcPr>
            <w:tcW w:w="2093" w:type="dxa"/>
            <w:shd w:val="clear" w:color="auto" w:fill="auto"/>
          </w:tcPr>
          <w:p w14:paraId="18D2DCF8" w14:textId="77777777" w:rsidR="00DD6C6E" w:rsidRPr="00FE4232" w:rsidRDefault="00DD6C6E" w:rsidP="009A0AE8">
            <w:pPr>
              <w:rPr>
                <w:rFonts w:cstheme="minorHAnsi"/>
                <w:sz w:val="22"/>
                <w:szCs w:val="22"/>
              </w:rPr>
            </w:pPr>
            <w:r w:rsidRPr="00FE4232">
              <w:rPr>
                <w:rFonts w:cstheme="minorHAnsi"/>
                <w:sz w:val="22"/>
                <w:szCs w:val="22"/>
              </w:rPr>
              <w:t>OSM</w:t>
            </w:r>
          </w:p>
        </w:tc>
        <w:tc>
          <w:tcPr>
            <w:tcW w:w="7622" w:type="dxa"/>
            <w:shd w:val="clear" w:color="auto" w:fill="auto"/>
          </w:tcPr>
          <w:p w14:paraId="6C73D063" w14:textId="77777777" w:rsidR="00DD6C6E" w:rsidRPr="00E81307" w:rsidRDefault="00DD6C6E" w:rsidP="009A0AE8">
            <w:pPr>
              <w:rPr>
                <w:rFonts w:cstheme="minorHAnsi"/>
                <w:sz w:val="22"/>
                <w:szCs w:val="22"/>
              </w:rPr>
            </w:pPr>
            <w:r w:rsidRPr="00E81307">
              <w:rPr>
                <w:rFonts w:cstheme="minorHAnsi"/>
                <w:sz w:val="22"/>
                <w:szCs w:val="22"/>
              </w:rPr>
              <w:t>Office of the Senior Minister</w:t>
            </w:r>
          </w:p>
        </w:tc>
      </w:tr>
      <w:tr w:rsidR="00DD6C6E" w:rsidRPr="00E81307" w14:paraId="35A8955D" w14:textId="77777777" w:rsidTr="009A0AE8">
        <w:trPr>
          <w:jc w:val="center"/>
        </w:trPr>
        <w:tc>
          <w:tcPr>
            <w:tcW w:w="2093" w:type="dxa"/>
            <w:shd w:val="clear" w:color="auto" w:fill="auto"/>
          </w:tcPr>
          <w:p w14:paraId="69843EA1" w14:textId="77777777" w:rsidR="00DD6C6E" w:rsidRDefault="00DD6C6E" w:rsidP="009A0AE8">
            <w:pPr>
              <w:rPr>
                <w:rFonts w:cstheme="minorHAnsi"/>
                <w:sz w:val="22"/>
                <w:szCs w:val="22"/>
              </w:rPr>
            </w:pPr>
            <w:r>
              <w:rPr>
                <w:rFonts w:cstheme="minorHAnsi"/>
                <w:sz w:val="22"/>
                <w:szCs w:val="22"/>
              </w:rPr>
              <w:t>PBIL</w:t>
            </w:r>
          </w:p>
        </w:tc>
        <w:tc>
          <w:tcPr>
            <w:tcW w:w="7622" w:type="dxa"/>
            <w:shd w:val="clear" w:color="auto" w:fill="auto"/>
          </w:tcPr>
          <w:p w14:paraId="11639DC7" w14:textId="77777777" w:rsidR="00DD6C6E" w:rsidRDefault="00DD6C6E" w:rsidP="009A0AE8">
            <w:pPr>
              <w:rPr>
                <w:rFonts w:cstheme="minorHAnsi"/>
                <w:sz w:val="22"/>
                <w:szCs w:val="22"/>
              </w:rPr>
            </w:pPr>
            <w:r w:rsidRPr="00E83CD0">
              <w:rPr>
                <w:rFonts w:cstheme="minorHAnsi"/>
                <w:color w:val="0D0D0D"/>
                <w:sz w:val="22"/>
                <w:szCs w:val="22"/>
              </w:rPr>
              <w:t>Program Based Investment Lending</w:t>
            </w:r>
            <w:r>
              <w:rPr>
                <w:rFonts w:cstheme="minorHAnsi"/>
                <w:color w:val="0D0D0D"/>
                <w:sz w:val="22"/>
                <w:szCs w:val="22"/>
              </w:rPr>
              <w:t>,</w:t>
            </w:r>
            <w:r w:rsidRPr="00E83CD0">
              <w:rPr>
                <w:rFonts w:cstheme="minorHAnsi"/>
                <w:color w:val="0D0D0D"/>
                <w:sz w:val="22"/>
                <w:szCs w:val="22"/>
              </w:rPr>
              <w:t xml:space="preserve"> instrument</w:t>
            </w:r>
          </w:p>
        </w:tc>
      </w:tr>
      <w:tr w:rsidR="00DD6C6E" w:rsidRPr="00E81307" w14:paraId="1C9C7F4B" w14:textId="77777777" w:rsidTr="009A0AE8">
        <w:trPr>
          <w:jc w:val="center"/>
        </w:trPr>
        <w:tc>
          <w:tcPr>
            <w:tcW w:w="2093" w:type="dxa"/>
            <w:shd w:val="clear" w:color="auto" w:fill="auto"/>
          </w:tcPr>
          <w:p w14:paraId="1F76E1DC" w14:textId="77777777" w:rsidR="00DD6C6E" w:rsidRPr="00FE4232" w:rsidRDefault="00DD6C6E" w:rsidP="009A0AE8">
            <w:pPr>
              <w:rPr>
                <w:rFonts w:cstheme="minorHAnsi"/>
                <w:sz w:val="22"/>
                <w:szCs w:val="22"/>
              </w:rPr>
            </w:pPr>
            <w:r>
              <w:rPr>
                <w:rFonts w:cstheme="minorHAnsi"/>
                <w:sz w:val="22"/>
                <w:szCs w:val="22"/>
              </w:rPr>
              <w:t>PIT</w:t>
            </w:r>
          </w:p>
        </w:tc>
        <w:tc>
          <w:tcPr>
            <w:tcW w:w="7622" w:type="dxa"/>
            <w:shd w:val="clear" w:color="auto" w:fill="auto"/>
          </w:tcPr>
          <w:p w14:paraId="2EC37CEE" w14:textId="77777777" w:rsidR="00DD6C6E" w:rsidRPr="00E81307" w:rsidRDefault="00DD6C6E" w:rsidP="009A0AE8">
            <w:pPr>
              <w:rPr>
                <w:rFonts w:cstheme="minorHAnsi"/>
                <w:sz w:val="22"/>
                <w:szCs w:val="22"/>
              </w:rPr>
            </w:pPr>
            <w:r>
              <w:rPr>
                <w:rFonts w:cstheme="minorHAnsi"/>
                <w:sz w:val="22"/>
                <w:szCs w:val="22"/>
              </w:rPr>
              <w:t>Project Implementation Team</w:t>
            </w:r>
          </w:p>
        </w:tc>
      </w:tr>
      <w:tr w:rsidR="00DD6C6E" w:rsidRPr="00E81307" w14:paraId="54C41713" w14:textId="77777777" w:rsidTr="009A0AE8">
        <w:trPr>
          <w:jc w:val="center"/>
        </w:trPr>
        <w:tc>
          <w:tcPr>
            <w:tcW w:w="2093" w:type="dxa"/>
            <w:shd w:val="clear" w:color="auto" w:fill="auto"/>
          </w:tcPr>
          <w:p w14:paraId="3ACC2901" w14:textId="77777777" w:rsidR="00DD6C6E" w:rsidRPr="00FE4232" w:rsidRDefault="00DD6C6E" w:rsidP="009A0AE8">
            <w:pPr>
              <w:rPr>
                <w:rFonts w:cstheme="minorHAnsi"/>
                <w:sz w:val="22"/>
                <w:szCs w:val="22"/>
              </w:rPr>
            </w:pPr>
            <w:r>
              <w:rPr>
                <w:rFonts w:cstheme="minorHAnsi"/>
                <w:sz w:val="22"/>
                <w:szCs w:val="22"/>
              </w:rPr>
              <w:t>PStC</w:t>
            </w:r>
          </w:p>
        </w:tc>
        <w:tc>
          <w:tcPr>
            <w:tcW w:w="7622" w:type="dxa"/>
            <w:shd w:val="clear" w:color="auto" w:fill="auto"/>
          </w:tcPr>
          <w:p w14:paraId="454DCD26" w14:textId="77777777" w:rsidR="00DD6C6E" w:rsidRPr="00E81307" w:rsidRDefault="00DD6C6E" w:rsidP="009A0AE8">
            <w:pPr>
              <w:rPr>
                <w:rFonts w:cstheme="minorHAnsi"/>
                <w:sz w:val="22"/>
                <w:szCs w:val="22"/>
              </w:rPr>
            </w:pPr>
            <w:r>
              <w:rPr>
                <w:rFonts w:cstheme="minorHAnsi"/>
                <w:sz w:val="22"/>
                <w:szCs w:val="22"/>
              </w:rPr>
              <w:t>Project Steering Committee</w:t>
            </w:r>
          </w:p>
        </w:tc>
      </w:tr>
      <w:tr w:rsidR="00DD6C6E" w:rsidRPr="00E81307" w14:paraId="5CF64CB4" w14:textId="77777777" w:rsidTr="009A0AE8">
        <w:trPr>
          <w:jc w:val="center"/>
        </w:trPr>
        <w:tc>
          <w:tcPr>
            <w:tcW w:w="2093" w:type="dxa"/>
            <w:shd w:val="clear" w:color="auto" w:fill="auto"/>
          </w:tcPr>
          <w:p w14:paraId="01B61FCE" w14:textId="77777777" w:rsidR="00DD6C6E" w:rsidRPr="00FE4232" w:rsidRDefault="00DD6C6E" w:rsidP="009A0AE8">
            <w:pPr>
              <w:rPr>
                <w:rFonts w:cstheme="minorHAnsi"/>
                <w:sz w:val="22"/>
                <w:szCs w:val="22"/>
              </w:rPr>
            </w:pPr>
            <w:r>
              <w:rPr>
                <w:rFonts w:cstheme="minorHAnsi"/>
                <w:sz w:val="22"/>
                <w:szCs w:val="22"/>
              </w:rPr>
              <w:t>SLA</w:t>
            </w:r>
          </w:p>
        </w:tc>
        <w:tc>
          <w:tcPr>
            <w:tcW w:w="7622" w:type="dxa"/>
            <w:shd w:val="clear" w:color="auto" w:fill="auto"/>
          </w:tcPr>
          <w:p w14:paraId="42EEC487" w14:textId="77777777" w:rsidR="00DD6C6E" w:rsidRPr="00E81307" w:rsidRDefault="00DD6C6E" w:rsidP="009A0AE8">
            <w:pPr>
              <w:rPr>
                <w:rFonts w:cstheme="minorHAnsi"/>
                <w:sz w:val="22"/>
                <w:szCs w:val="22"/>
              </w:rPr>
            </w:pPr>
            <w:r>
              <w:rPr>
                <w:rFonts w:cstheme="minorHAnsi"/>
                <w:sz w:val="22"/>
                <w:szCs w:val="22"/>
              </w:rPr>
              <w:t>Service Level Agreement</w:t>
            </w:r>
          </w:p>
        </w:tc>
      </w:tr>
    </w:tbl>
    <w:p w14:paraId="6FE9882E" w14:textId="77777777" w:rsidR="00DD6C6E" w:rsidRDefault="00DD6C6E" w:rsidP="00DD6C6E">
      <w:pPr>
        <w:spacing w:after="0" w:line="240" w:lineRule="auto"/>
      </w:pPr>
    </w:p>
    <w:p w14:paraId="2DD14AE3" w14:textId="77777777" w:rsidR="00265FBA" w:rsidRDefault="00265FBA" w:rsidP="00D70B84">
      <w:pPr>
        <w:spacing w:after="0" w:line="240" w:lineRule="auto"/>
      </w:pPr>
    </w:p>
    <w:p w14:paraId="5132A63A" w14:textId="77777777" w:rsidR="00265FBA" w:rsidRDefault="00265FBA" w:rsidP="00D70B84">
      <w:pPr>
        <w:spacing w:after="0" w:line="240" w:lineRule="auto"/>
      </w:pPr>
    </w:p>
    <w:p w14:paraId="1F1FEF04" w14:textId="77777777" w:rsidR="00265FBA" w:rsidRDefault="00265FBA" w:rsidP="00D70B84">
      <w:pPr>
        <w:spacing w:after="0" w:line="240" w:lineRule="auto"/>
      </w:pPr>
    </w:p>
    <w:p w14:paraId="27212E2B" w14:textId="77777777" w:rsidR="00265FBA" w:rsidRDefault="00265FBA" w:rsidP="00D70B84">
      <w:pPr>
        <w:spacing w:after="0" w:line="240" w:lineRule="auto"/>
      </w:pPr>
    </w:p>
    <w:p w14:paraId="3EF4E690" w14:textId="77777777" w:rsidR="00265FBA" w:rsidRDefault="00265FBA" w:rsidP="00D70B84">
      <w:pPr>
        <w:spacing w:after="0" w:line="240" w:lineRule="auto"/>
      </w:pPr>
    </w:p>
    <w:p w14:paraId="543DEBF7" w14:textId="77777777" w:rsidR="00265FBA" w:rsidRDefault="00265FBA" w:rsidP="00D70B84">
      <w:pPr>
        <w:spacing w:after="0" w:line="240" w:lineRule="auto"/>
      </w:pPr>
    </w:p>
    <w:p w14:paraId="669251C6" w14:textId="77777777" w:rsidR="00ED1A51" w:rsidRDefault="00ED1A51" w:rsidP="00ED1A51">
      <w:pPr>
        <w:spacing w:after="0" w:line="240" w:lineRule="auto"/>
      </w:pPr>
    </w:p>
    <w:p w14:paraId="1657FA1D" w14:textId="77777777" w:rsidR="00ED1A51" w:rsidRDefault="00ED1A51" w:rsidP="00ED1A51">
      <w:pPr>
        <w:spacing w:after="0" w:line="240" w:lineRule="auto"/>
      </w:pPr>
    </w:p>
    <w:p w14:paraId="4822F490" w14:textId="77777777" w:rsidR="00ED1A51" w:rsidRDefault="00ED1A51" w:rsidP="00ED1A51">
      <w:pPr>
        <w:spacing w:after="0" w:line="240" w:lineRule="auto"/>
      </w:pPr>
    </w:p>
    <w:p w14:paraId="000D23D7" w14:textId="77777777" w:rsidR="00ED1A51" w:rsidRDefault="0028050D">
      <w:pPr>
        <w:rPr>
          <w:rFonts w:eastAsiaTheme="minorHAnsi"/>
          <w:sz w:val="22"/>
          <w:szCs w:val="22"/>
        </w:rPr>
      </w:pPr>
      <w:r>
        <w:br w:type="page"/>
      </w:r>
    </w:p>
    <w:p w14:paraId="13249552" w14:textId="77777777" w:rsidR="00940862" w:rsidRDefault="00940862" w:rsidP="00D70B84">
      <w:pPr>
        <w:pStyle w:val="Normal1"/>
        <w:spacing w:after="0" w:line="240" w:lineRule="auto"/>
      </w:pPr>
    </w:p>
    <w:p w14:paraId="7D8136B0" w14:textId="769E5B7A" w:rsidR="00940862" w:rsidRDefault="00940862" w:rsidP="00D70B84">
      <w:pPr>
        <w:pStyle w:val="Normal4"/>
        <w:spacing w:after="0" w:line="240" w:lineRule="auto"/>
      </w:pPr>
    </w:p>
    <w:p w14:paraId="611C0BDE" w14:textId="25022CA6" w:rsidR="00940862" w:rsidRDefault="007846C9" w:rsidP="00D70B84">
      <w:pPr>
        <w:pStyle w:val="Normal4"/>
        <w:spacing w:after="0" w:line="240" w:lineRule="auto"/>
      </w:pPr>
      <w:r>
        <w:rPr>
          <w:noProof/>
        </w:rPr>
        <w:pict w14:anchorId="4A727BBF">
          <v:line id="Straight Connector 9" o:spid="_x0000_s2054"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85pt,13.4pt" to="577.3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" strokecolor="gray [1629]">
            <v:stroke dashstyle="dash" opacity="26214f" joinstyle="miter"/>
          </v:line>
        </w:pict>
      </w:r>
    </w:p>
    <w:p w14:paraId="0C003D1C" w14:textId="77777777" w:rsidR="00940862" w:rsidRDefault="00940862" w:rsidP="00D70B84">
      <w:pPr>
        <w:pStyle w:val="Normal4"/>
        <w:spacing w:after="0" w:line="240" w:lineRule="auto"/>
      </w:pPr>
    </w:p>
    <w:sdt>
      <w:sdtPr>
        <w:id w:val="1574636066"/>
        <w:lock w:val="sdtContentLocked"/>
        <w:placeholder>
          <w:docPart w:val="E693FFF1022B455E87A1B2F7C1F56E76"/>
        </w:placeholder>
        <w:showingPlcHdr/>
      </w:sdtPr>
      <w:sdtEndPr/>
      <w:sdtContent>
        <w:p w14:paraId="00351F83" w14:textId="77777777" w:rsidR="00940862" w:rsidRDefault="0028050D" w:rsidP="00ED1A51">
          <w:pPr>
            <w:pStyle w:val="Normal4"/>
            <w:spacing w:after="0" w:line="14" w:lineRule="exact"/>
          </w:pPr>
          <w:r>
            <w:rPr>
              <w:rStyle w:val="PlaceholderText"/>
            </w:rPr>
            <w:t xml:space="preserve"> </w:t>
          </w:r>
        </w:p>
      </w:sdtContent>
    </w:sdt>
    <w:p w14:paraId="11068AE2" w14:textId="77777777" w:rsidR="00940862" w:rsidRDefault="00940862" w:rsidP="00ED1A51">
      <w:pPr>
        <w:pStyle w:val="Normal1"/>
        <w:spacing w:after="0" w:line="14" w:lineRule="exact"/>
      </w:pPr>
    </w:p>
    <w:p w14:paraId="430AAC9C" w14:textId="77777777" w:rsidR="00652D8A" w:rsidRDefault="00652D8A" w:rsidP="00ED1A51">
      <w:pPr>
        <w:pStyle w:val="Normal1"/>
        <w:spacing w:after="0" w:line="14" w:lineRule="exact"/>
        <w:sectPr w:rsidR="00652D8A" w:rsidSect="00ED1A51">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720" w:bottom="1440" w:left="720" w:header="720" w:footer="720" w:gutter="0"/>
          <w:pgNumType w:fmt="lowerRoman"/>
          <w:cols w:space="720"/>
        </w:sectPr>
      </w:pPr>
    </w:p>
    <w:sdt>
      <w:sdtPr>
        <w:rPr>
          <w:rFonts w:eastAsiaTheme="minorEastAsia"/>
          <w:sz w:val="21"/>
          <w:szCs w:val="21"/>
        </w:rPr>
        <w:tag w:val="OPS_CORE_DATA_BLOCK"/>
        <w:id w:val="1962326383"/>
        <w:lock w:val="sdtContentLocked"/>
        <w:placeholder>
          <w:docPart w:val="DefaultPlaceholder_22675703"/>
        </w:placeholder>
        <w:group/>
      </w:sdtPr>
      <w:sdtEndPr/>
      <w:sdtContent>
        <w:sdt>
          <w:sdtPr>
            <w:tag w:val="OPS_CORE_SECTION_START_1"/>
            <w:id w:val="46583568"/>
            <w:lock w:val="sdtContentLocked"/>
            <w:placeholder>
              <w:docPart w:val="4DD08B2EECBC41ECB00A04F9E28B8E35"/>
            </w:placeholder>
          </w:sdtPr>
          <w:sdtEndPr/>
          <w:sdtContent>
            <w:p w14:paraId="0B8CC0D6" w14:textId="77777777" w:rsidR="00652D8A" w:rsidRDefault="0028050D" w:rsidP="00ED1A51">
              <w:pPr>
                <w:pStyle w:val="Normal4"/>
                <w:spacing w:after="0" w:line="14" w:lineRule="exact"/>
              </w:pPr>
              <w:r>
                <w:t xml:space="preserve"> </w:t>
              </w:r>
            </w:p>
          </w:sdtContent>
        </w:sdt>
        <w:p w14:paraId="31CE8778" w14:textId="77777777" w:rsidR="00652D8A" w:rsidRDefault="00652D8A" w:rsidP="00D70B84">
          <w:pPr>
            <w:pStyle w:val="Normal1"/>
            <w:spacing w:after="0" w:line="240" w:lineRule="auto"/>
          </w:pPr>
        </w:p>
        <w:tbl>
          <w:tblPr>
            <w:tblStyle w:val="TableGrid"/>
            <w:tblW w:w="108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CellMar>
              <w:left w:w="115" w:type="dxa"/>
              <w:right w:w="115" w:type="dxa"/>
            </w:tblCellMar>
            <w:tblLook w:val="04A0" w:firstRow="1" w:lastRow="0" w:firstColumn="1" w:lastColumn="0" w:noHBand="0" w:noVBand="1"/>
          </w:tblPr>
          <w:tblGrid>
            <w:gridCol w:w="5445"/>
            <w:gridCol w:w="5450"/>
          </w:tblGrid>
          <w:tr w:rsidR="002E0277" w14:paraId="525DE690" w14:textId="77777777" w:rsidTr="00ED1A51">
            <w:trPr>
              <w:trHeight w:val="432"/>
            </w:trPr>
            <w:tc>
              <w:tcPr>
                <w:tcW w:w="10895" w:type="dxa"/>
                <w:gridSpan w:val="2"/>
                <w:shd w:val="clear" w:color="auto" w:fill="F7F7F7"/>
                <w:vAlign w:val="center"/>
                <w:hideMark/>
              </w:tcPr>
              <w:p w14:paraId="5B2FC322" w14:textId="77777777" w:rsidR="00265FBA" w:rsidRPr="00DC4148" w:rsidRDefault="0028050D" w:rsidP="00D70B84">
                <w:pPr>
                  <w:rPr>
                    <w:b/>
                    <w:bCs/>
                    <w:sz w:val="22"/>
                    <w:szCs w:val="22"/>
                  </w:rPr>
                </w:pPr>
                <w:r w:rsidRPr="00DC4148">
                  <w:rPr>
                    <w:b/>
                    <w:bCs/>
                    <w:sz w:val="22"/>
                    <w:szCs w:val="22"/>
                  </w:rPr>
                  <w:t>BASIC DATA</w:t>
                </w:r>
              </w:p>
            </w:tc>
          </w:tr>
          <w:tr w:rsidR="002E0277" w14:paraId="2B61D67D" w14:textId="77777777" w:rsidTr="00ED1A51">
            <w:trPr>
              <w:trHeight w:val="378"/>
            </w:trPr>
            <w:tc>
              <w:tcPr>
                <w:tcW w:w="10895" w:type="dxa"/>
                <w:gridSpan w:val="2"/>
                <w:shd w:val="clear" w:color="auto" w:fill="F7F7F7"/>
                <w:vAlign w:val="center"/>
              </w:tcPr>
              <w:p w14:paraId="7762FBC6" w14:textId="77777777" w:rsidR="00ED1A51" w:rsidRPr="00DC4148" w:rsidRDefault="00ED1A51" w:rsidP="00D70B84">
                <w:pPr>
                  <w:rPr>
                    <w:b/>
                    <w:bCs/>
                    <w:sz w:val="22"/>
                    <w:szCs w:val="22"/>
                  </w:rPr>
                </w:pPr>
              </w:p>
            </w:tc>
          </w:tr>
          <w:tr w:rsidR="002E0277" w14:paraId="17C4EF39" w14:textId="77777777" w:rsidTr="00ED1A51">
            <w:trPr>
              <w:trHeight w:val="432"/>
            </w:trPr>
            <w:tc>
              <w:tcPr>
                <w:tcW w:w="10895" w:type="dxa"/>
                <w:gridSpan w:val="2"/>
                <w:tcBorders>
                  <w:bottom w:val="single" w:sz="4" w:space="0" w:color="D0CECE" w:themeColor="background2" w:themeShade="E6"/>
                </w:tcBorders>
                <w:shd w:val="clear" w:color="auto" w:fill="F7F7F7"/>
              </w:tcPr>
              <w:p w14:paraId="636E411D" w14:textId="77777777" w:rsidR="00265FBA" w:rsidRPr="00DC4148" w:rsidRDefault="0028050D" w:rsidP="00D70B84">
                <w:pPr>
                  <w:ind w:left="14" w:hanging="14"/>
                  <w:rPr>
                    <w:b/>
                    <w:color w:val="002060"/>
                    <w:sz w:val="22"/>
                    <w:szCs w:val="22"/>
                  </w:rPr>
                </w:pPr>
                <w:r w:rsidRPr="00DC4148">
                  <w:rPr>
                    <w:b/>
                    <w:color w:val="002060"/>
                    <w:sz w:val="22"/>
                    <w:szCs w:val="22"/>
                  </w:rPr>
                  <w:t xml:space="preserve">Product Information </w:t>
                </w:r>
              </w:p>
            </w:tc>
          </w:tr>
          <w:tr w:rsidR="002E0277" w14:paraId="74D96ECC" w14:textId="77777777" w:rsidTr="00ED1A51">
            <w:trPr>
              <w:trHeight w:val="374"/>
            </w:trPr>
            <w:tc>
              <w:tcPr>
                <w:tcW w:w="5445" w:type="dxa"/>
                <w:tcBorders>
                  <w:top w:val="single" w:sz="4" w:space="0" w:color="D0CECE" w:themeColor="background2" w:themeShade="E6"/>
                  <w:right w:val="single" w:sz="4" w:space="0" w:color="D0CECE" w:themeColor="background2" w:themeShade="E6"/>
                </w:tcBorders>
                <w:shd w:val="clear" w:color="auto" w:fill="F7F7F7"/>
                <w:vAlign w:val="center"/>
              </w:tcPr>
              <w:p w14:paraId="791A1095" w14:textId="77777777" w:rsidR="00265FBA" w:rsidRPr="00DC4148" w:rsidRDefault="0028050D" w:rsidP="00D70B84">
                <w:pPr>
                  <w:ind w:left="14" w:hanging="14"/>
                  <w:rPr>
                    <w:color w:val="767171" w:themeColor="background2" w:themeShade="80"/>
                    <w:sz w:val="22"/>
                    <w:szCs w:val="22"/>
                  </w:rPr>
                </w:pPr>
                <w:r w:rsidRPr="00DC4148">
                  <w:rPr>
                    <w:color w:val="767171" w:themeColor="background2" w:themeShade="80"/>
                    <w:sz w:val="22"/>
                    <w:szCs w:val="22"/>
                  </w:rPr>
                  <w:t>Project ID</w:t>
                </w:r>
              </w:p>
            </w:tc>
            <w:tc>
              <w:tcPr>
                <w:tcW w:w="5450" w:type="dxa"/>
                <w:tcBorders>
                  <w:top w:val="single" w:sz="4" w:space="0" w:color="D0CECE" w:themeColor="background2" w:themeShade="E6"/>
                  <w:left w:val="single" w:sz="4" w:space="0" w:color="D0CECE" w:themeColor="background2" w:themeShade="E6"/>
                </w:tcBorders>
                <w:shd w:val="clear" w:color="auto" w:fill="F7F7F7"/>
                <w:vAlign w:val="center"/>
              </w:tcPr>
              <w:p w14:paraId="77FB0AC7" w14:textId="77777777" w:rsidR="00265FBA" w:rsidRPr="00DC4148" w:rsidRDefault="0028050D" w:rsidP="00D70B84">
                <w:pPr>
                  <w:ind w:left="86" w:hanging="14"/>
                  <w:rPr>
                    <w:color w:val="767171" w:themeColor="background2" w:themeShade="80"/>
                    <w:sz w:val="22"/>
                    <w:szCs w:val="22"/>
                  </w:rPr>
                </w:pPr>
                <w:r>
                  <w:rPr>
                    <w:color w:val="767171" w:themeColor="background2" w:themeShade="80"/>
                    <w:sz w:val="22"/>
                    <w:szCs w:val="22"/>
                  </w:rPr>
                  <w:t>Financing</w:t>
                </w:r>
                <w:r w:rsidR="003557C9" w:rsidRPr="00DC4148">
                  <w:rPr>
                    <w:color w:val="767171" w:themeColor="background2" w:themeShade="80"/>
                    <w:sz w:val="22"/>
                    <w:szCs w:val="22"/>
                  </w:rPr>
                  <w:t xml:space="preserve"> Instrument</w:t>
                </w:r>
              </w:p>
            </w:tc>
          </w:tr>
          <w:tr w:rsidR="002E0277" w14:paraId="6DBE346E" w14:textId="77777777" w:rsidTr="00ED1A51">
            <w:trPr>
              <w:trHeight w:val="432"/>
            </w:trPr>
            <w:tc>
              <w:tcPr>
                <w:tcW w:w="5445" w:type="dxa"/>
                <w:tcBorders>
                  <w:bottom w:val="single" w:sz="4" w:space="0" w:color="D0CECE" w:themeColor="background2" w:themeShade="E6"/>
                  <w:right w:val="single" w:sz="4" w:space="0" w:color="D0CECE" w:themeColor="background2" w:themeShade="E6"/>
                </w:tcBorders>
                <w:shd w:val="clear" w:color="auto" w:fill="F7F7F7"/>
                <w:vAlign w:val="center"/>
              </w:tcPr>
              <w:p w14:paraId="547C87B6" w14:textId="77777777" w:rsidR="00265FBA" w:rsidRPr="00DC4148" w:rsidRDefault="0028050D" w:rsidP="00D70B84">
                <w:pPr>
                  <w:ind w:left="14" w:hanging="14"/>
                  <w:rPr>
                    <w:b/>
                    <w:color w:val="002060"/>
                    <w:sz w:val="22"/>
                    <w:szCs w:val="22"/>
                  </w:rPr>
                </w:pPr>
                <w:r>
                  <w:rPr>
                    <w:noProof/>
                    <w:sz w:val="22"/>
                    <w:szCs w:val="22"/>
                  </w:rPr>
                  <w:t>P164665</w:t>
                </w:r>
              </w:p>
            </w:tc>
            <w:tc>
              <w:tcPr>
                <w:tcW w:w="5450" w:type="dxa"/>
                <w:tcBorders>
                  <w:left w:val="single" w:sz="4" w:space="0" w:color="D0CECE" w:themeColor="background2" w:themeShade="E6"/>
                  <w:bottom w:val="single" w:sz="4" w:space="0" w:color="D0CECE" w:themeColor="background2" w:themeShade="E6"/>
                </w:tcBorders>
                <w:shd w:val="clear" w:color="auto" w:fill="F7F7F7"/>
                <w:vAlign w:val="center"/>
              </w:tcPr>
              <w:p w14:paraId="486F37D8" w14:textId="77777777" w:rsidR="00265FBA" w:rsidRPr="00DC4148" w:rsidRDefault="0028050D" w:rsidP="00D70B84">
                <w:pPr>
                  <w:ind w:left="86"/>
                  <w:rPr>
                    <w:b/>
                    <w:color w:val="002060"/>
                    <w:sz w:val="22"/>
                    <w:szCs w:val="22"/>
                  </w:rPr>
                </w:pPr>
                <w:r w:rsidRPr="00DC4148">
                  <w:rPr>
                    <w:noProof/>
                    <w:sz w:val="22"/>
                    <w:szCs w:val="22"/>
                  </w:rPr>
                  <w:t>Investment Project Financing</w:t>
                </w:r>
              </w:p>
            </w:tc>
          </w:tr>
          <w:tr w:rsidR="002E0277" w14:paraId="4292870E" w14:textId="77777777" w:rsidTr="00ED1A51">
            <w:trPr>
              <w:trHeight w:val="432"/>
            </w:trPr>
            <w:tc>
              <w:tcPr>
                <w:tcW w:w="5445" w:type="dxa"/>
                <w:tcBorders>
                  <w:top w:val="single" w:sz="4" w:space="0" w:color="D0CECE" w:themeColor="background2" w:themeShade="E6"/>
                  <w:right w:val="single" w:sz="4" w:space="0" w:color="D0CECE" w:themeColor="background2" w:themeShade="E6"/>
                </w:tcBorders>
                <w:shd w:val="clear" w:color="auto" w:fill="F7F7F7"/>
                <w:vAlign w:val="center"/>
              </w:tcPr>
              <w:p w14:paraId="34EE4D6F" w14:textId="77777777" w:rsidR="00265FBA" w:rsidRPr="00DC4148" w:rsidRDefault="0028050D" w:rsidP="00D70B84">
                <w:pPr>
                  <w:ind w:left="14" w:hanging="14"/>
                  <w:rPr>
                    <w:color w:val="767171" w:themeColor="background2" w:themeShade="80"/>
                    <w:sz w:val="22"/>
                    <w:szCs w:val="22"/>
                  </w:rPr>
                </w:pPr>
                <w:r>
                  <w:rPr>
                    <w:noProof/>
                    <w:color w:val="767171" w:themeColor="background2" w:themeShade="80"/>
                    <w:sz w:val="22"/>
                    <w:szCs w:val="22"/>
                  </w:rPr>
                  <w:t>Original EA Category</w:t>
                </w:r>
              </w:p>
            </w:tc>
            <w:tc>
              <w:tcPr>
                <w:tcW w:w="5450" w:type="dxa"/>
                <w:tcBorders>
                  <w:top w:val="single" w:sz="4" w:space="0" w:color="D0CECE" w:themeColor="background2" w:themeShade="E6"/>
                  <w:left w:val="single" w:sz="4" w:space="0" w:color="D0CECE" w:themeColor="background2" w:themeShade="E6"/>
                </w:tcBorders>
                <w:shd w:val="clear" w:color="auto" w:fill="F7F7F7"/>
                <w:vAlign w:val="center"/>
              </w:tcPr>
              <w:p w14:paraId="351D5D56" w14:textId="77777777" w:rsidR="00265FBA" w:rsidRPr="00DC4148" w:rsidRDefault="0028050D" w:rsidP="00D70B84">
                <w:pPr>
                  <w:ind w:left="86" w:hanging="14"/>
                  <w:rPr>
                    <w:color w:val="767171" w:themeColor="background2" w:themeShade="80"/>
                    <w:sz w:val="22"/>
                    <w:szCs w:val="22"/>
                  </w:rPr>
                </w:pPr>
                <w:r w:rsidRPr="00DC4148">
                  <w:rPr>
                    <w:color w:val="767171" w:themeColor="background2" w:themeShade="80"/>
                    <w:sz w:val="22"/>
                    <w:szCs w:val="22"/>
                  </w:rPr>
                  <w:t>Current EA Category</w:t>
                </w:r>
              </w:p>
            </w:tc>
          </w:tr>
          <w:tr w:rsidR="002E0277" w14:paraId="45F954A5" w14:textId="77777777" w:rsidTr="00ED1A51">
            <w:trPr>
              <w:trHeight w:val="432"/>
            </w:trPr>
            <w:tc>
              <w:tcPr>
                <w:tcW w:w="5445" w:type="dxa"/>
                <w:tcBorders>
                  <w:bottom w:val="single" w:sz="4" w:space="0" w:color="D0CECE" w:themeColor="background2" w:themeShade="E6"/>
                  <w:right w:val="single" w:sz="4" w:space="0" w:color="D0CECE" w:themeColor="background2" w:themeShade="E6"/>
                </w:tcBorders>
                <w:shd w:val="clear" w:color="auto" w:fill="F7F7F7"/>
                <w:vAlign w:val="center"/>
              </w:tcPr>
              <w:p w14:paraId="0A5403A0" w14:textId="77777777" w:rsidR="00265FBA" w:rsidRPr="00DC4148" w:rsidRDefault="0028050D" w:rsidP="00D70B84">
                <w:pPr>
                  <w:ind w:left="14" w:hanging="14"/>
                  <w:rPr>
                    <w:noProof/>
                    <w:sz w:val="22"/>
                    <w:szCs w:val="22"/>
                  </w:rPr>
                </w:pPr>
                <w:r>
                  <w:rPr>
                    <w:noProof/>
                    <w:sz w:val="22"/>
                    <w:szCs w:val="22"/>
                  </w:rPr>
                  <w:t>Not Required (C)</w:t>
                </w:r>
              </w:p>
            </w:tc>
            <w:tc>
              <w:tcPr>
                <w:tcW w:w="5450" w:type="dxa"/>
                <w:tcBorders>
                  <w:left w:val="single" w:sz="4" w:space="0" w:color="D0CECE" w:themeColor="background2" w:themeShade="E6"/>
                  <w:bottom w:val="single" w:sz="4" w:space="0" w:color="D0CECE" w:themeColor="background2" w:themeShade="E6"/>
                </w:tcBorders>
                <w:shd w:val="clear" w:color="auto" w:fill="F7F7F7"/>
                <w:vAlign w:val="center"/>
              </w:tcPr>
              <w:p w14:paraId="541BB4F1" w14:textId="77777777" w:rsidR="00265FBA" w:rsidRPr="00DC4148" w:rsidRDefault="0028050D" w:rsidP="00D70B84">
                <w:pPr>
                  <w:ind w:left="86" w:hanging="14"/>
                  <w:rPr>
                    <w:noProof/>
                    <w:sz w:val="22"/>
                    <w:szCs w:val="22"/>
                  </w:rPr>
                </w:pPr>
                <w:r w:rsidRPr="00DC4148">
                  <w:rPr>
                    <w:noProof/>
                    <w:sz w:val="22"/>
                    <w:szCs w:val="22"/>
                  </w:rPr>
                  <w:t>Not Required (C)</w:t>
                </w:r>
              </w:p>
            </w:tc>
          </w:tr>
          <w:tr w:rsidR="002E0277" w14:paraId="5E09F24E" w14:textId="77777777" w:rsidTr="00ED1A51">
            <w:trPr>
              <w:trHeight w:val="432"/>
            </w:trPr>
            <w:tc>
              <w:tcPr>
                <w:tcW w:w="5445" w:type="dxa"/>
                <w:tcBorders>
                  <w:top w:val="single" w:sz="4" w:space="0" w:color="D0CECE" w:themeColor="background2" w:themeShade="E6"/>
                  <w:right w:val="single" w:sz="4" w:space="0" w:color="D0CECE" w:themeColor="background2" w:themeShade="E6"/>
                </w:tcBorders>
                <w:shd w:val="clear" w:color="auto" w:fill="F7F7F7"/>
                <w:vAlign w:val="center"/>
              </w:tcPr>
              <w:p w14:paraId="093128A5" w14:textId="77777777" w:rsidR="00265FBA" w:rsidRPr="00DC4148" w:rsidRDefault="0028050D" w:rsidP="00D70B84">
                <w:pPr>
                  <w:ind w:left="14" w:hanging="14"/>
                  <w:rPr>
                    <w:color w:val="767171" w:themeColor="background2" w:themeShade="80"/>
                    <w:sz w:val="22"/>
                    <w:szCs w:val="22"/>
                  </w:rPr>
                </w:pPr>
                <w:r w:rsidRPr="00DC4148">
                  <w:rPr>
                    <w:color w:val="767171" w:themeColor="background2" w:themeShade="80"/>
                    <w:sz w:val="22"/>
                    <w:szCs w:val="22"/>
                  </w:rPr>
                  <w:t>Approval Date</w:t>
                </w:r>
              </w:p>
            </w:tc>
            <w:tc>
              <w:tcPr>
                <w:tcW w:w="5450" w:type="dxa"/>
                <w:tcBorders>
                  <w:top w:val="single" w:sz="4" w:space="0" w:color="D0CECE" w:themeColor="background2" w:themeShade="E6"/>
                  <w:left w:val="single" w:sz="4" w:space="0" w:color="D0CECE" w:themeColor="background2" w:themeShade="E6"/>
                </w:tcBorders>
                <w:shd w:val="clear" w:color="auto" w:fill="F7F7F7"/>
                <w:vAlign w:val="center"/>
              </w:tcPr>
              <w:p w14:paraId="3DF0E83B" w14:textId="77777777" w:rsidR="00265FBA" w:rsidRPr="00DC4148" w:rsidRDefault="0028050D" w:rsidP="00D70B84">
                <w:pPr>
                  <w:ind w:left="86" w:hanging="14"/>
                  <w:rPr>
                    <w:color w:val="767171" w:themeColor="background2" w:themeShade="80"/>
                    <w:sz w:val="22"/>
                    <w:szCs w:val="22"/>
                  </w:rPr>
                </w:pPr>
                <w:r w:rsidRPr="00DC4148">
                  <w:rPr>
                    <w:color w:val="767171" w:themeColor="background2" w:themeShade="80"/>
                    <w:sz w:val="22"/>
                    <w:szCs w:val="22"/>
                  </w:rPr>
                  <w:t>Current Closing Date</w:t>
                </w:r>
              </w:p>
            </w:tc>
          </w:tr>
          <w:tr w:rsidR="002E0277" w14:paraId="0116A71D" w14:textId="77777777" w:rsidTr="00ED1A51">
            <w:trPr>
              <w:trHeight w:val="432"/>
            </w:trPr>
            <w:tc>
              <w:tcPr>
                <w:tcW w:w="5445" w:type="dxa"/>
                <w:tcBorders>
                  <w:bottom w:val="single" w:sz="4" w:space="0" w:color="D0CECE" w:themeColor="background2" w:themeShade="E6"/>
                  <w:right w:val="single" w:sz="4" w:space="0" w:color="D0CECE" w:themeColor="background2" w:themeShade="E6"/>
                </w:tcBorders>
                <w:shd w:val="clear" w:color="auto" w:fill="F7F7F7"/>
                <w:vAlign w:val="center"/>
              </w:tcPr>
              <w:p w14:paraId="3EA17021" w14:textId="77777777" w:rsidR="00265FBA" w:rsidRPr="00DC4148" w:rsidRDefault="0028050D" w:rsidP="00D70B84">
                <w:pPr>
                  <w:ind w:left="14" w:hanging="14"/>
                  <w:rPr>
                    <w:noProof/>
                    <w:sz w:val="22"/>
                    <w:szCs w:val="22"/>
                  </w:rPr>
                </w:pPr>
                <w:r w:rsidRPr="00DC4148">
                  <w:rPr>
                    <w:noProof/>
                    <w:sz w:val="22"/>
                    <w:szCs w:val="22"/>
                  </w:rPr>
                  <w:t>23-Oct-2018</w:t>
                </w:r>
              </w:p>
            </w:tc>
            <w:tc>
              <w:tcPr>
                <w:tcW w:w="5450" w:type="dxa"/>
                <w:tcBorders>
                  <w:left w:val="single" w:sz="4" w:space="0" w:color="D0CECE" w:themeColor="background2" w:themeShade="E6"/>
                  <w:bottom w:val="single" w:sz="4" w:space="0" w:color="D0CECE" w:themeColor="background2" w:themeShade="E6"/>
                </w:tcBorders>
                <w:shd w:val="clear" w:color="auto" w:fill="F7F7F7"/>
                <w:vAlign w:val="center"/>
              </w:tcPr>
              <w:p w14:paraId="52577B01" w14:textId="77777777" w:rsidR="00265FBA" w:rsidRPr="00DC4148" w:rsidRDefault="0028050D" w:rsidP="00D70B84">
                <w:pPr>
                  <w:ind w:left="86" w:hanging="14"/>
                  <w:rPr>
                    <w:noProof/>
                    <w:sz w:val="22"/>
                    <w:szCs w:val="22"/>
                  </w:rPr>
                </w:pPr>
                <w:r w:rsidRPr="00DC4148">
                  <w:rPr>
                    <w:noProof/>
                    <w:sz w:val="22"/>
                    <w:szCs w:val="22"/>
                  </w:rPr>
                  <w:t>31-Dec-2023</w:t>
                </w:r>
              </w:p>
            </w:tc>
          </w:tr>
          <w:tr w:rsidR="002E0277" w14:paraId="2614D483" w14:textId="77777777" w:rsidTr="00ED1A51">
            <w:trPr>
              <w:trHeight w:val="360"/>
            </w:trPr>
            <w:tc>
              <w:tcPr>
                <w:tcW w:w="10895" w:type="dxa"/>
                <w:gridSpan w:val="2"/>
                <w:shd w:val="clear" w:color="auto" w:fill="F7F7F7"/>
                <w:vAlign w:val="center"/>
              </w:tcPr>
              <w:p w14:paraId="5D15BD87" w14:textId="77777777" w:rsidR="00265FBA" w:rsidRPr="00DC4148" w:rsidRDefault="00265FBA" w:rsidP="00D70B84">
                <w:pPr>
                  <w:ind w:hanging="18"/>
                  <w:rPr>
                    <w:color w:val="002060"/>
                    <w:sz w:val="22"/>
                    <w:szCs w:val="22"/>
                  </w:rPr>
                </w:pPr>
              </w:p>
            </w:tc>
          </w:tr>
          <w:tr w:rsidR="002E0277" w14:paraId="3AB43483" w14:textId="77777777" w:rsidTr="00ED1A51">
            <w:trPr>
              <w:trHeight w:val="495"/>
            </w:trPr>
            <w:tc>
              <w:tcPr>
                <w:tcW w:w="10895" w:type="dxa"/>
                <w:gridSpan w:val="2"/>
                <w:tcBorders>
                  <w:bottom w:val="single" w:sz="4" w:space="0" w:color="D0CECE" w:themeColor="background2" w:themeShade="E6"/>
                </w:tcBorders>
                <w:shd w:val="clear" w:color="auto" w:fill="F7F7F7"/>
                <w:vAlign w:val="center"/>
              </w:tcPr>
              <w:p w14:paraId="08297D2F" w14:textId="77777777" w:rsidR="00265FBA" w:rsidRPr="00DC4148" w:rsidRDefault="0028050D" w:rsidP="00D70B84">
                <w:pPr>
                  <w:ind w:left="14" w:hanging="14"/>
                  <w:rPr>
                    <w:b/>
                    <w:color w:val="002060"/>
                    <w:sz w:val="22"/>
                    <w:szCs w:val="22"/>
                  </w:rPr>
                </w:pPr>
                <w:r w:rsidRPr="00DC4148">
                  <w:rPr>
                    <w:b/>
                    <w:color w:val="002060"/>
                    <w:sz w:val="22"/>
                    <w:szCs w:val="22"/>
                  </w:rPr>
                  <w:t>Organizations</w:t>
                </w:r>
              </w:p>
            </w:tc>
          </w:tr>
          <w:tr w:rsidR="002E0277" w14:paraId="2A615C6F" w14:textId="77777777" w:rsidTr="00ED1A51">
            <w:trPr>
              <w:trHeight w:val="374"/>
            </w:trPr>
            <w:tc>
              <w:tcPr>
                <w:tcW w:w="5445" w:type="dxa"/>
                <w:tcBorders>
                  <w:top w:val="single" w:sz="4" w:space="0" w:color="D0CECE" w:themeColor="background2" w:themeShade="E6"/>
                  <w:right w:val="single" w:sz="4" w:space="0" w:color="D0CECE" w:themeColor="background2" w:themeShade="E6"/>
                </w:tcBorders>
                <w:shd w:val="clear" w:color="auto" w:fill="F7F7F7"/>
                <w:vAlign w:val="center"/>
              </w:tcPr>
              <w:p w14:paraId="2E4F6786" w14:textId="77777777" w:rsidR="00265FBA" w:rsidRPr="00DC4148" w:rsidRDefault="0028050D" w:rsidP="00D70B84">
                <w:pPr>
                  <w:ind w:left="14" w:hanging="14"/>
                  <w:rPr>
                    <w:color w:val="767171" w:themeColor="background2" w:themeShade="80"/>
                    <w:sz w:val="22"/>
                    <w:szCs w:val="22"/>
                  </w:rPr>
                </w:pPr>
                <w:r w:rsidRPr="00DC4148">
                  <w:rPr>
                    <w:color w:val="767171" w:themeColor="background2" w:themeShade="80"/>
                    <w:sz w:val="22"/>
                    <w:szCs w:val="22"/>
                  </w:rPr>
                  <w:t>Borrower</w:t>
                </w:r>
              </w:p>
            </w:tc>
            <w:tc>
              <w:tcPr>
                <w:tcW w:w="5450" w:type="dxa"/>
                <w:tcBorders>
                  <w:top w:val="single" w:sz="4" w:space="0" w:color="D0CECE" w:themeColor="background2" w:themeShade="E6"/>
                  <w:left w:val="single" w:sz="4" w:space="0" w:color="D0CECE" w:themeColor="background2" w:themeShade="E6"/>
                </w:tcBorders>
                <w:shd w:val="clear" w:color="auto" w:fill="F7F7F7"/>
                <w:vAlign w:val="center"/>
              </w:tcPr>
              <w:p w14:paraId="374342AB" w14:textId="77777777" w:rsidR="00265FBA" w:rsidRPr="00DC4148" w:rsidRDefault="0028050D" w:rsidP="00D70B84">
                <w:pPr>
                  <w:ind w:left="100" w:hanging="14"/>
                  <w:rPr>
                    <w:color w:val="767171" w:themeColor="background2" w:themeShade="80"/>
                    <w:sz w:val="22"/>
                    <w:szCs w:val="22"/>
                  </w:rPr>
                </w:pPr>
                <w:r w:rsidRPr="00DC4148">
                  <w:rPr>
                    <w:color w:val="767171" w:themeColor="background2" w:themeShade="80"/>
                    <w:sz w:val="22"/>
                    <w:szCs w:val="22"/>
                  </w:rPr>
                  <w:t>Responsible Agency</w:t>
                </w:r>
              </w:p>
            </w:tc>
          </w:tr>
          <w:tr w:rsidR="002E0277" w14:paraId="5CD44FCF" w14:textId="77777777" w:rsidTr="00ED1A51">
            <w:trPr>
              <w:trHeight w:val="432"/>
            </w:trPr>
            <w:tc>
              <w:tcPr>
                <w:tcW w:w="5445" w:type="dxa"/>
                <w:tcBorders>
                  <w:bottom w:val="single" w:sz="4" w:space="0" w:color="D0CECE" w:themeColor="background2" w:themeShade="E6"/>
                  <w:right w:val="single" w:sz="4" w:space="0" w:color="D0CECE" w:themeColor="background2" w:themeShade="E6"/>
                </w:tcBorders>
                <w:shd w:val="clear" w:color="auto" w:fill="F7F7F7"/>
                <w:vAlign w:val="center"/>
              </w:tcPr>
              <w:p w14:paraId="7423DEA5" w14:textId="77777777" w:rsidR="00265FBA" w:rsidRPr="00DC4148" w:rsidRDefault="0028050D" w:rsidP="00D70B84">
                <w:pPr>
                  <w:ind w:hanging="14"/>
                  <w:rPr>
                    <w:noProof/>
                    <w:sz w:val="22"/>
                    <w:szCs w:val="22"/>
                    <w:highlight w:val="yellow"/>
                  </w:rPr>
                </w:pPr>
                <w:r w:rsidRPr="00DC4148">
                  <w:rPr>
                    <w:noProof/>
                    <w:sz w:val="22"/>
                    <w:szCs w:val="22"/>
                  </w:rPr>
                  <w:t>Ministry of Finance</w:t>
                </w:r>
              </w:p>
            </w:tc>
            <w:tc>
              <w:tcPr>
                <w:tcW w:w="5450" w:type="dxa"/>
                <w:tcBorders>
                  <w:left w:val="single" w:sz="4" w:space="0" w:color="D0CECE" w:themeColor="background2" w:themeShade="E6"/>
                  <w:bottom w:val="single" w:sz="2" w:space="0" w:color="DFDFDF"/>
                </w:tcBorders>
                <w:shd w:val="clear" w:color="auto" w:fill="F7F7F7"/>
                <w:vAlign w:val="center"/>
              </w:tcPr>
              <w:p w14:paraId="1F21555B" w14:textId="77777777" w:rsidR="00265FBA" w:rsidRPr="00DC4148" w:rsidRDefault="0028050D" w:rsidP="00D70B84">
                <w:pPr>
                  <w:ind w:left="100" w:hanging="14"/>
                  <w:rPr>
                    <w:noProof/>
                    <w:sz w:val="22"/>
                    <w:szCs w:val="22"/>
                    <w:highlight w:val="yellow"/>
                  </w:rPr>
                </w:pPr>
                <w:r w:rsidRPr="00DC4148">
                  <w:rPr>
                    <w:noProof/>
                    <w:sz w:val="22"/>
                    <w:szCs w:val="22"/>
                  </w:rPr>
                  <w:t>Office of the Senior Minister under the Office of the President,Office of the Senior Presidential Advisor</w:t>
                </w:r>
              </w:p>
            </w:tc>
          </w:tr>
        </w:tbl>
        <w:p w14:paraId="5806AA8A" w14:textId="77777777" w:rsidR="00ED1A51" w:rsidRDefault="00ED1A51" w:rsidP="00525EFE">
          <w:pPr>
            <w:pStyle w:val="Normal1"/>
            <w:shd w:val="clear" w:color="auto" w:fill="F7F7F7"/>
            <w:spacing w:after="0" w:line="240" w:lineRule="auto"/>
            <w:ind w:left="14" w:right="-58"/>
          </w:pPr>
        </w:p>
        <w:tbl>
          <w:tblPr>
            <w:tblStyle w:val="TableGrid"/>
            <w:tblW w:w="108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CellMar>
              <w:left w:w="115" w:type="dxa"/>
              <w:right w:w="115" w:type="dxa"/>
            </w:tblCellMar>
            <w:tblLook w:val="04A0" w:firstRow="1" w:lastRow="0" w:firstColumn="1" w:lastColumn="0" w:noHBand="0" w:noVBand="1"/>
          </w:tblPr>
          <w:tblGrid>
            <w:gridCol w:w="5447"/>
            <w:gridCol w:w="5448"/>
          </w:tblGrid>
          <w:tr w:rsidR="002E0277" w14:paraId="5035DAF9" w14:textId="77777777" w:rsidTr="00ED1A51">
            <w:trPr>
              <w:trHeight w:hRule="exact" w:val="20"/>
            </w:trPr>
            <w:tc>
              <w:tcPr>
                <w:tcW w:w="10895" w:type="dxa"/>
                <w:gridSpan w:val="2"/>
                <w:shd w:val="clear" w:color="auto" w:fill="F7F7F7"/>
                <w:vAlign w:val="center"/>
              </w:tcPr>
              <w:p w14:paraId="12C95105" w14:textId="77777777" w:rsidR="00ED1A51" w:rsidRPr="00ED1A51" w:rsidRDefault="0028050D" w:rsidP="00ED1A51">
                <w:pPr>
                  <w:keepNext/>
                  <w:ind w:left="14" w:hanging="14"/>
                  <w:rPr>
                    <w:b/>
                    <w:color w:val="F7F7F7"/>
                    <w:sz w:val="22"/>
                    <w:szCs w:val="22"/>
                  </w:rPr>
                </w:pPr>
                <w:r w:rsidRPr="00ED1A51">
                  <w:rPr>
                    <w:b/>
                    <w:color w:val="F7F7F7"/>
                    <w:sz w:val="22"/>
                    <w:szCs w:val="22"/>
                  </w:rPr>
                  <w:t>OPS_PROCESSING_DISCLOSABLE_TABLE</w:t>
                </w:r>
              </w:p>
            </w:tc>
          </w:tr>
          <w:tr w:rsidR="002E0277" w14:paraId="5026A886" w14:textId="77777777" w:rsidTr="00ED1A51">
            <w:trPr>
              <w:trHeight w:val="374"/>
            </w:trPr>
            <w:tc>
              <w:tcPr>
                <w:tcW w:w="10895" w:type="dxa"/>
                <w:gridSpan w:val="2"/>
                <w:shd w:val="clear" w:color="auto" w:fill="F7F7F7"/>
                <w:vAlign w:val="center"/>
              </w:tcPr>
              <w:p w14:paraId="3D1E581A" w14:textId="77777777" w:rsidR="00265FBA" w:rsidRPr="00DC4148" w:rsidRDefault="0028050D" w:rsidP="00ED1A51">
                <w:pPr>
                  <w:keepNext/>
                  <w:widowControl w:val="0"/>
                  <w:ind w:left="14" w:hanging="14"/>
                  <w:rPr>
                    <w:b/>
                    <w:color w:val="002060"/>
                    <w:sz w:val="22"/>
                    <w:szCs w:val="22"/>
                  </w:rPr>
                </w:pPr>
                <w:r w:rsidRPr="00DC4148">
                  <w:rPr>
                    <w:b/>
                    <w:color w:val="002060"/>
                    <w:sz w:val="22"/>
                    <w:szCs w:val="22"/>
                  </w:rPr>
                  <w:t>Processing (</w:t>
                </w:r>
                <w:r w:rsidRPr="00365AEA">
                  <w:rPr>
                    <w:b/>
                    <w:color w:val="002060"/>
                    <w:sz w:val="22"/>
                    <w:szCs w:val="22"/>
                  </w:rPr>
                  <w:t>this section will be automatically removed by the system before the paper is disclosed</w:t>
                </w:r>
                <w:r w:rsidRPr="00DC4148">
                  <w:rPr>
                    <w:b/>
                    <w:color w:val="002060"/>
                    <w:sz w:val="22"/>
                    <w:szCs w:val="22"/>
                  </w:rPr>
                  <w:t>)</w:t>
                </w:r>
              </w:p>
            </w:tc>
          </w:tr>
          <w:tr w:rsidR="002E0277" w14:paraId="19912015" w14:textId="77777777" w:rsidTr="00ED1A51">
            <w:trPr>
              <w:trHeight w:val="374"/>
            </w:trPr>
            <w:tc>
              <w:tcPr>
                <w:tcW w:w="5447" w:type="dxa"/>
                <w:tcBorders>
                  <w:top w:val="single" w:sz="4" w:space="0" w:color="D0CECE" w:themeColor="background2" w:themeShade="E6"/>
                  <w:right w:val="single" w:sz="4" w:space="0" w:color="D0CECE" w:themeColor="background2" w:themeShade="E6"/>
                </w:tcBorders>
                <w:shd w:val="clear" w:color="auto" w:fill="F7F7F7"/>
                <w:vAlign w:val="center"/>
              </w:tcPr>
              <w:p w14:paraId="761BF6AA" w14:textId="77777777" w:rsidR="00265FBA" w:rsidRPr="00DC4148" w:rsidRDefault="0028050D" w:rsidP="00D70B84">
                <w:pPr>
                  <w:ind w:left="14" w:hanging="14"/>
                  <w:rPr>
                    <w:color w:val="767171" w:themeColor="background2" w:themeShade="80"/>
                    <w:sz w:val="22"/>
                    <w:szCs w:val="22"/>
                  </w:rPr>
                </w:pPr>
                <w:r w:rsidRPr="00DC4148">
                  <w:rPr>
                    <w:color w:val="767171" w:themeColor="background2" w:themeShade="80"/>
                    <w:sz w:val="22"/>
                    <w:szCs w:val="22"/>
                  </w:rPr>
                  <w:t>Form Type</w:t>
                </w:r>
              </w:p>
            </w:tc>
            <w:tc>
              <w:tcPr>
                <w:tcW w:w="5448" w:type="dxa"/>
                <w:tcBorders>
                  <w:top w:val="single" w:sz="4" w:space="0" w:color="D0CECE" w:themeColor="background2" w:themeShade="E6"/>
                  <w:left w:val="single" w:sz="4" w:space="0" w:color="D0CECE" w:themeColor="background2" w:themeShade="E6"/>
                </w:tcBorders>
                <w:shd w:val="clear" w:color="auto" w:fill="F7F7F7"/>
                <w:vAlign w:val="center"/>
              </w:tcPr>
              <w:p w14:paraId="29D2DDBB" w14:textId="77777777" w:rsidR="00265FBA" w:rsidRPr="00DC4148" w:rsidRDefault="0028050D" w:rsidP="00D70B84">
                <w:pPr>
                  <w:ind w:left="100" w:hanging="14"/>
                  <w:rPr>
                    <w:color w:val="767171" w:themeColor="background2" w:themeShade="80"/>
                    <w:sz w:val="22"/>
                    <w:szCs w:val="22"/>
                  </w:rPr>
                </w:pPr>
                <w:r w:rsidRPr="00DC4148">
                  <w:rPr>
                    <w:color w:val="767171" w:themeColor="background2" w:themeShade="80"/>
                    <w:sz w:val="22"/>
                    <w:szCs w:val="22"/>
                  </w:rPr>
                  <w:t>Based on the proposed changes this Restructuring type is</w:t>
                </w:r>
              </w:p>
            </w:tc>
          </w:tr>
          <w:tr w:rsidR="002E0277" w14:paraId="227B6006" w14:textId="77777777" w:rsidTr="00ED1A51">
            <w:trPr>
              <w:trHeight w:val="432"/>
            </w:trPr>
            <w:tc>
              <w:tcPr>
                <w:tcW w:w="5447" w:type="dxa"/>
                <w:tcBorders>
                  <w:bottom w:val="single" w:sz="4" w:space="0" w:color="D0CECE" w:themeColor="background2" w:themeShade="E6"/>
                  <w:right w:val="single" w:sz="4" w:space="0" w:color="D0CECE" w:themeColor="background2" w:themeShade="E6"/>
                </w:tcBorders>
                <w:shd w:val="clear" w:color="auto" w:fill="F7F7F7"/>
                <w:vAlign w:val="center"/>
              </w:tcPr>
              <w:p w14:paraId="6F88949A" w14:textId="77777777" w:rsidR="00265FBA" w:rsidRPr="00DC4148" w:rsidRDefault="0028050D" w:rsidP="00D70B84">
                <w:pPr>
                  <w:ind w:left="14" w:hanging="14"/>
                  <w:rPr>
                    <w:noProof/>
                    <w:sz w:val="22"/>
                    <w:szCs w:val="22"/>
                  </w:rPr>
                </w:pPr>
                <w:r w:rsidRPr="00DC4148">
                  <w:rPr>
                    <w:noProof/>
                    <w:sz w:val="22"/>
                    <w:szCs w:val="22"/>
                  </w:rPr>
                  <w:t>Full Restructuring Paper</w:t>
                </w:r>
              </w:p>
            </w:tc>
            <w:tc>
              <w:tcPr>
                <w:tcW w:w="5448" w:type="dxa"/>
                <w:tcBorders>
                  <w:left w:val="single" w:sz="4" w:space="0" w:color="D0CECE" w:themeColor="background2" w:themeShade="E6"/>
                  <w:bottom w:val="single" w:sz="4" w:space="0" w:color="D0CECE" w:themeColor="background2" w:themeShade="E6"/>
                </w:tcBorders>
                <w:shd w:val="clear" w:color="auto" w:fill="F7F7F7"/>
                <w:vAlign w:val="center"/>
              </w:tcPr>
              <w:p w14:paraId="65B9C304" w14:textId="77777777" w:rsidR="00265FBA" w:rsidRPr="00DC4148" w:rsidRDefault="0028050D" w:rsidP="00D70B84">
                <w:pPr>
                  <w:ind w:left="100" w:hanging="14"/>
                  <w:rPr>
                    <w:noProof/>
                    <w:sz w:val="22"/>
                    <w:szCs w:val="22"/>
                  </w:rPr>
                </w:pPr>
                <w:r w:rsidRPr="00DC4148">
                  <w:rPr>
                    <w:noProof/>
                    <w:sz w:val="22"/>
                    <w:szCs w:val="22"/>
                  </w:rPr>
                  <w:t>Level 2</w:t>
                </w:r>
              </w:p>
            </w:tc>
          </w:tr>
          <w:tr w:rsidR="002E0277" w14:paraId="3F34350E" w14:textId="77777777" w:rsidTr="00ED1A51">
            <w:trPr>
              <w:trHeight w:val="485"/>
            </w:trPr>
            <w:tc>
              <w:tcPr>
                <w:tcW w:w="10895" w:type="dxa"/>
                <w:gridSpan w:val="2"/>
                <w:tcBorders>
                  <w:top w:val="single" w:sz="2" w:space="0" w:color="DFDFDF"/>
                </w:tcBorders>
                <w:shd w:val="clear" w:color="auto" w:fill="F7F7F7"/>
                <w:vAlign w:val="center"/>
              </w:tcPr>
              <w:p w14:paraId="721F8B69" w14:textId="77777777" w:rsidR="00265FBA" w:rsidRPr="00DC4148" w:rsidRDefault="0028050D" w:rsidP="00D70B84">
                <w:pPr>
                  <w:ind w:left="14" w:hanging="14"/>
                  <w:rPr>
                    <w:color w:val="767171" w:themeColor="background2" w:themeShade="80"/>
                    <w:sz w:val="22"/>
                    <w:szCs w:val="22"/>
                  </w:rPr>
                </w:pPr>
                <w:r w:rsidRPr="00DC4148">
                  <w:rPr>
                    <w:color w:val="767171" w:themeColor="background2" w:themeShade="80"/>
                    <w:sz w:val="22"/>
                    <w:szCs w:val="22"/>
                  </w:rPr>
                  <w:t>Decision Authority</w:t>
                </w:r>
              </w:p>
            </w:tc>
          </w:tr>
          <w:tr w:rsidR="002E0277" w14:paraId="5AF6FBCE" w14:textId="77777777" w:rsidTr="00ED1A51">
            <w:trPr>
              <w:trHeight w:val="432"/>
            </w:trPr>
            <w:tc>
              <w:tcPr>
                <w:tcW w:w="10895" w:type="dxa"/>
                <w:gridSpan w:val="2"/>
                <w:tcBorders>
                  <w:bottom w:val="single" w:sz="4" w:space="0" w:color="BFBFBF" w:themeColor="background1" w:themeShade="BF"/>
                </w:tcBorders>
                <w:shd w:val="clear" w:color="auto" w:fill="F7F7F7"/>
                <w:vAlign w:val="center"/>
              </w:tcPr>
              <w:p w14:paraId="50E421F1" w14:textId="77777777" w:rsidR="00265FBA" w:rsidRPr="00DC4148" w:rsidRDefault="0028050D" w:rsidP="00D70B84">
                <w:pPr>
                  <w:rPr>
                    <w:sz w:val="22"/>
                    <w:szCs w:val="22"/>
                  </w:rPr>
                </w:pPr>
                <w:r w:rsidRPr="00DC4148">
                  <w:rPr>
                    <w:noProof/>
                    <w:sz w:val="22"/>
                    <w:szCs w:val="22"/>
                  </w:rPr>
                  <w:t>CD Decision</w:t>
                </w:r>
              </w:p>
            </w:tc>
          </w:tr>
        </w:tbl>
        <w:p w14:paraId="50270532" w14:textId="77777777" w:rsidR="00ED1A51" w:rsidRDefault="00ED1A51" w:rsidP="00525EFE">
          <w:pPr>
            <w:pStyle w:val="Normal1"/>
            <w:shd w:val="clear" w:color="auto" w:fill="F7F7F7"/>
            <w:spacing w:after="0" w:line="240" w:lineRule="auto"/>
            <w:ind w:left="14" w:right="-58"/>
          </w:pPr>
        </w:p>
        <w:p w14:paraId="03FF3692" w14:textId="77777777" w:rsidR="00CE31AF" w:rsidRPr="00ED1A51" w:rsidRDefault="00CE31AF" w:rsidP="00FF0ADB">
          <w:pPr>
            <w:pStyle w:val="Normal1"/>
            <w:shd w:val="clear" w:color="auto" w:fill="F7F7F7"/>
            <w:spacing w:after="0" w:line="18" w:lineRule="exact"/>
            <w:ind w:left="14" w:right="-58"/>
          </w:pPr>
        </w:p>
        <w:tbl>
          <w:tblPr>
            <w:tblStyle w:val="TableGrid"/>
            <w:tblW w:w="108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0" w:type="dxa"/>
            </w:tblCellMar>
            <w:tblLook w:val="04A0" w:firstRow="1" w:lastRow="0" w:firstColumn="1" w:lastColumn="0" w:noHBand="0" w:noVBand="1"/>
          </w:tblPr>
          <w:tblGrid>
            <w:gridCol w:w="10895"/>
          </w:tblGrid>
          <w:tr w:rsidR="002E0277" w14:paraId="6EF959DE" w14:textId="77777777" w:rsidTr="001C7D8A">
            <w:trPr>
              <w:trHeight w:val="403"/>
            </w:trPr>
            <w:tc>
              <w:tcPr>
                <w:tcW w:w="10895" w:type="dxa"/>
                <w:tcBorders>
                  <w:top w:val="single" w:sz="4" w:space="0" w:color="D0CECE" w:themeColor="background2" w:themeShade="E6"/>
                </w:tcBorders>
                <w:shd w:val="clear" w:color="auto" w:fill="F7F7F7"/>
                <w:vAlign w:val="center"/>
              </w:tcPr>
              <w:p w14:paraId="70DD25A0" w14:textId="77777777" w:rsidR="00265FBA" w:rsidRPr="00DC4148" w:rsidRDefault="0028050D" w:rsidP="00463C95">
                <w:pPr>
                  <w:keepNext/>
                  <w:spacing w:before="120"/>
                  <w:ind w:left="100" w:hanging="14"/>
                  <w:rPr>
                    <w:b/>
                    <w:color w:val="002060"/>
                    <w:sz w:val="22"/>
                    <w:szCs w:val="22"/>
                  </w:rPr>
                </w:pPr>
                <w:r w:rsidRPr="00DC4148">
                  <w:rPr>
                    <w:b/>
                    <w:color w:val="002060"/>
                    <w:sz w:val="22"/>
                    <w:szCs w:val="22"/>
                  </w:rPr>
                  <w:t>Project Development Objective (PDO)</w:t>
                </w:r>
              </w:p>
            </w:tc>
          </w:tr>
          <w:tr w:rsidR="002E0277" w14:paraId="7582351E" w14:textId="77777777" w:rsidTr="00E03951">
            <w:trPr>
              <w:trHeight w:val="403"/>
            </w:trPr>
            <w:tc>
              <w:tcPr>
                <w:tcW w:w="10895" w:type="dxa"/>
                <w:shd w:val="clear" w:color="auto" w:fill="F7F7F7"/>
                <w:vAlign w:val="center"/>
              </w:tcPr>
              <w:p w14:paraId="6EF98578" w14:textId="77777777" w:rsidR="00265FBA" w:rsidRPr="00DC4148" w:rsidRDefault="0028050D" w:rsidP="00147816">
                <w:pPr>
                  <w:keepNext/>
                  <w:ind w:left="95"/>
                  <w:rPr>
                    <w:color w:val="767171" w:themeColor="background2" w:themeShade="80"/>
                    <w:sz w:val="22"/>
                    <w:szCs w:val="22"/>
                  </w:rPr>
                </w:pPr>
                <w:r w:rsidRPr="00DC4148">
                  <w:rPr>
                    <w:color w:val="767171" w:themeColor="background2" w:themeShade="80"/>
                    <w:sz w:val="22"/>
                    <w:szCs w:val="22"/>
                  </w:rPr>
                  <w:t>Original PDO</w:t>
                </w:r>
              </w:p>
            </w:tc>
          </w:tr>
          <w:tr w:rsidR="002E0277" w14:paraId="75219F8A" w14:textId="77777777" w:rsidTr="00E03951">
            <w:trPr>
              <w:trHeight w:val="387"/>
            </w:trPr>
            <w:tc>
              <w:tcPr>
                <w:tcW w:w="10895" w:type="dxa"/>
                <w:shd w:val="clear" w:color="auto" w:fill="F7F7F7"/>
                <w:vAlign w:val="center"/>
              </w:tcPr>
              <w:p w14:paraId="1F3CA8BA" w14:textId="77777777" w:rsidR="00265FBA" w:rsidRPr="00DC4148" w:rsidRDefault="0028050D" w:rsidP="00147816">
                <w:pPr>
                  <w:ind w:left="95"/>
                  <w:rPr>
                    <w:noProof/>
                    <w:sz w:val="22"/>
                    <w:szCs w:val="22"/>
                  </w:rPr>
                </w:pPr>
                <w:r w:rsidRPr="00DC4148">
                  <w:rPr>
                    <w:noProof/>
                    <w:sz w:val="22"/>
                    <w:szCs w:val="22"/>
                  </w:rPr>
                  <w:t>The objective of the project is to improve efficiency and accountability in the delivery of selected services by Selected Entities.</w:t>
                </w:r>
              </w:p>
            </w:tc>
          </w:tr>
          <w:tr w:rsidR="002E0277" w14:paraId="5F23F6E2" w14:textId="77777777" w:rsidTr="00E03951">
            <w:trPr>
              <w:trHeight w:hRule="exact" w:val="20"/>
            </w:trPr>
            <w:tc>
              <w:tcPr>
                <w:tcW w:w="10895" w:type="dxa"/>
                <w:shd w:val="clear" w:color="auto" w:fill="F7F7F7"/>
                <w:vAlign w:val="center"/>
              </w:tcPr>
              <w:p w14:paraId="25F26546" w14:textId="77777777" w:rsidR="004221BF" w:rsidRPr="00DC4148" w:rsidRDefault="0028050D" w:rsidP="00147816">
                <w:pPr>
                  <w:widowControl w:val="0"/>
                  <w:ind w:left="95" w:hanging="14"/>
                  <w:rPr>
                    <w:color w:val="767171" w:themeColor="background2" w:themeShade="80"/>
                    <w:sz w:val="22"/>
                    <w:szCs w:val="22"/>
                  </w:rPr>
                </w:pPr>
                <w:r w:rsidRPr="004221BF">
                  <w:rPr>
                    <w:color w:val="F7F7F7"/>
                    <w:sz w:val="22"/>
                    <w:szCs w:val="22"/>
                  </w:rPr>
                  <w:t>OPS_TABLE_PDO_CURRENTPDO</w:t>
                </w:r>
              </w:p>
            </w:tc>
          </w:tr>
        </w:tbl>
        <w:p w14:paraId="01C32EBF" w14:textId="77777777" w:rsidR="00525EFE" w:rsidRPr="00525EFE" w:rsidRDefault="00525EFE" w:rsidP="004221BF">
          <w:pPr>
            <w:pStyle w:val="Normal1"/>
            <w:shd w:val="clear" w:color="auto" w:fill="F7F7F7"/>
            <w:spacing w:after="0" w:line="14" w:lineRule="exact"/>
            <w:ind w:left="14" w:right="-58"/>
            <w:rPr>
              <w:rFonts w:cs="Arial"/>
              <w:noProof/>
              <w:color w:val="000000"/>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single" w:sz="4" w:space="0" w:color="D9D9D9" w:themeColor="background1" w:themeShade="D9"/>
            </w:tblBorders>
            <w:shd w:val="clear" w:color="auto" w:fill="F7F7F7"/>
            <w:tblLayout w:type="fixed"/>
            <w:tblCellMar>
              <w:left w:w="115" w:type="dxa"/>
              <w:right w:w="115" w:type="dxa"/>
            </w:tblCellMar>
            <w:tblLook w:val="04A0" w:firstRow="1" w:lastRow="0" w:firstColumn="1" w:lastColumn="0" w:noHBand="0" w:noVBand="1"/>
          </w:tblPr>
          <w:tblGrid>
            <w:gridCol w:w="10890"/>
          </w:tblGrid>
          <w:tr w:rsidR="002E0277" w14:paraId="680D9DE8" w14:textId="77777777" w:rsidTr="006C53B3">
            <w:trPr>
              <w:trHeight w:val="468"/>
            </w:trPr>
            <w:tc>
              <w:tcPr>
                <w:tcW w:w="10890" w:type="dxa"/>
                <w:shd w:val="clear" w:color="auto" w:fill="F7F7F7"/>
                <w:vAlign w:val="center"/>
              </w:tcPr>
              <w:p w14:paraId="37E5056B" w14:textId="77777777" w:rsidR="00265FBA" w:rsidRPr="00DC4148" w:rsidRDefault="0028050D" w:rsidP="00D70B84">
                <w:pPr>
                  <w:keepNext/>
                  <w:ind w:left="14" w:hanging="14"/>
                  <w:rPr>
                    <w:b/>
                    <w:color w:val="002060"/>
                    <w:sz w:val="22"/>
                    <w:szCs w:val="22"/>
                  </w:rPr>
                </w:pPr>
                <w:r w:rsidRPr="00DC4148">
                  <w:rPr>
                    <w:b/>
                    <w:color w:val="002060"/>
                    <w:sz w:val="22"/>
                    <w:szCs w:val="22"/>
                  </w:rPr>
                  <w:lastRenderedPageBreak/>
                  <w:t>Summary Status of Financing</w:t>
                </w:r>
                <w:r w:rsidR="00277549">
                  <w:rPr>
                    <w:b/>
                    <w:color w:val="002060"/>
                    <w:sz w:val="22"/>
                    <w:szCs w:val="22"/>
                  </w:rPr>
                  <w:t xml:space="preserve"> </w:t>
                </w:r>
                <w:r w:rsidR="0065251C" w:rsidRPr="0065251C">
                  <w:rPr>
                    <w:b/>
                    <w:color w:val="002060"/>
                    <w:sz w:val="22"/>
                    <w:szCs w:val="22"/>
                  </w:rPr>
                  <w:t>(</w:t>
                </w:r>
                <w:r w:rsidR="000572F3" w:rsidRPr="00CA3E37">
                  <w:rPr>
                    <w:b/>
                    <w:color w:val="002060"/>
                    <w:sz w:val="22"/>
                    <w:szCs w:val="22"/>
                  </w:rPr>
                  <w:t xml:space="preserve">US$, </w:t>
                </w:r>
                <w:r w:rsidR="00687A7E" w:rsidRPr="00CA3E37">
                  <w:rPr>
                    <w:b/>
                    <w:color w:val="002060"/>
                    <w:sz w:val="22"/>
                    <w:szCs w:val="22"/>
                  </w:rPr>
                  <w:t>M</w:t>
                </w:r>
                <w:r w:rsidR="00687A7E">
                  <w:rPr>
                    <w:b/>
                    <w:color w:val="002060"/>
                    <w:sz w:val="22"/>
                    <w:szCs w:val="22"/>
                  </w:rPr>
                  <w:t>i</w:t>
                </w:r>
                <w:r w:rsidR="00687A7E" w:rsidRPr="00CA3E37">
                  <w:rPr>
                    <w:b/>
                    <w:color w:val="002060"/>
                    <w:sz w:val="22"/>
                    <w:szCs w:val="22"/>
                  </w:rPr>
                  <w:t>llions</w:t>
                </w:r>
                <w:r w:rsidR="00687A7E" w:rsidRPr="0065251C">
                  <w:rPr>
                    <w:b/>
                    <w:color w:val="002060"/>
                    <w:sz w:val="22"/>
                    <w:szCs w:val="22"/>
                  </w:rPr>
                  <w:t>)</w:t>
                </w:r>
                <w:r w:rsidR="0065251C">
                  <w:rPr>
                    <w:b/>
                    <w:color w:val="172D5F"/>
                  </w:rPr>
                  <w:t xml:space="preserve">    </w:t>
                </w:r>
              </w:p>
            </w:tc>
          </w:tr>
          <w:tr w:rsidR="002E0277" w14:paraId="72761EE2" w14:textId="77777777" w:rsidTr="006C53B3">
            <w:trPr>
              <w:trHeight w:val="20"/>
            </w:trPr>
            <w:tc>
              <w:tcPr>
                <w:tcW w:w="10890" w:type="dxa"/>
                <w:shd w:val="clear" w:color="auto" w:fill="F7F7F7"/>
                <w:vAlign w:val="center"/>
              </w:tcPr>
              <w:p w14:paraId="6D6FBB6C" w14:textId="77777777" w:rsidR="00265FBA" w:rsidRPr="004221BF" w:rsidRDefault="00265FBA" w:rsidP="00274AAD">
                <w:pPr>
                  <w:keepNext/>
                  <w:spacing w:line="14" w:lineRule="exact"/>
                  <w:rPr>
                    <w:color w:val="767171" w:themeColor="background2" w:themeShade="80"/>
                    <w:sz w:val="22"/>
                    <w:szCs w:val="22"/>
                  </w:rPr>
                </w:pPr>
              </w:p>
            </w:tc>
          </w:tr>
          <w:tr w:rsidR="002E0277" w14:paraId="64447E19" w14:textId="77777777" w:rsidTr="006C53B3">
            <w:trPr>
              <w:trHeight w:val="20"/>
            </w:trPr>
            <w:tc>
              <w:tcPr>
                <w:tcW w:w="10890" w:type="dxa"/>
                <w:shd w:val="clear" w:color="auto" w:fill="F7F7F7"/>
                <w:vAlign w:val="center"/>
              </w:tcPr>
              <w:p w14:paraId="388BBFA9" w14:textId="77777777" w:rsidR="004221BF" w:rsidRPr="00DC4148" w:rsidRDefault="004221BF" w:rsidP="00274AAD">
                <w:pPr>
                  <w:keepNext/>
                  <w:spacing w:line="14" w:lineRule="exact"/>
                  <w:rPr>
                    <w:color w:val="767171" w:themeColor="background2" w:themeShade="80"/>
                    <w:sz w:val="22"/>
                    <w:szCs w:val="22"/>
                  </w:rPr>
                </w:pPr>
              </w:p>
            </w:tc>
          </w:tr>
        </w:tbl>
        <w:tbl>
          <w:tblPr>
            <w:tblStyle w:val="TableGrid9"/>
            <w:tblW w:w="5042" w:type="pct"/>
            <w:tblBorders>
              <w:top w:val="none" w:sz="0" w:space="0" w:color="auto"/>
              <w:left w:val="none" w:sz="0" w:space="0" w:color="auto"/>
              <w:bottom w:val="single" w:sz="2" w:space="0" w:color="DFDFDF"/>
              <w:right w:val="none" w:sz="0" w:space="0" w:color="auto"/>
              <w:insideH w:val="single" w:sz="2" w:space="0" w:color="DFDFDF"/>
              <w:insideV w:val="none" w:sz="0" w:space="0" w:color="auto"/>
            </w:tblBorders>
            <w:shd w:val="clear" w:color="auto" w:fill="F7F7F7"/>
            <w:tblLayout w:type="fixed"/>
            <w:tblCellMar>
              <w:left w:w="58" w:type="dxa"/>
              <w:right w:w="58" w:type="dxa"/>
            </w:tblCellMar>
            <w:tblLook w:val="04A0" w:firstRow="1" w:lastRow="0" w:firstColumn="1" w:lastColumn="0" w:noHBand="0" w:noVBand="1"/>
          </w:tblPr>
          <w:tblGrid>
            <w:gridCol w:w="1818"/>
            <w:gridCol w:w="1365"/>
            <w:gridCol w:w="1365"/>
            <w:gridCol w:w="1365"/>
            <w:gridCol w:w="1365"/>
            <w:gridCol w:w="1365"/>
            <w:gridCol w:w="1055"/>
            <w:gridCol w:w="1310"/>
          </w:tblGrid>
          <w:tr w:rsidR="002E0277" w14:paraId="0AFA952F" w14:textId="77777777" w:rsidTr="004221BF">
            <w:trPr>
              <w:trHeight w:val="288"/>
            </w:trPr>
            <w:tc>
              <w:tcPr>
                <w:tcW w:w="826" w:type="pct"/>
                <w:shd w:val="clear" w:color="auto" w:fill="F7F7F7"/>
                <w:vAlign w:val="center"/>
              </w:tcPr>
              <w:p w14:paraId="32A67EC4" w14:textId="77777777" w:rsidR="00265FBA" w:rsidRPr="00DC4148" w:rsidRDefault="0028050D" w:rsidP="008D4A1B">
                <w:pPr>
                  <w:keepNext/>
                  <w:rPr>
                    <w:b/>
                    <w:sz w:val="22"/>
                    <w:szCs w:val="22"/>
                  </w:rPr>
                </w:pPr>
                <w:r w:rsidRPr="00DC4148">
                  <w:rPr>
                    <w:b/>
                    <w:sz w:val="22"/>
                    <w:szCs w:val="22"/>
                  </w:rPr>
                  <w:t>Ln/Cr/Tf</w:t>
                </w:r>
              </w:p>
            </w:tc>
            <w:tc>
              <w:tcPr>
                <w:tcW w:w="620" w:type="pct"/>
                <w:shd w:val="clear" w:color="auto" w:fill="F7F7F7"/>
                <w:vAlign w:val="center"/>
              </w:tcPr>
              <w:p w14:paraId="3859FE72" w14:textId="77777777" w:rsidR="00265FBA" w:rsidRPr="00DC4148" w:rsidRDefault="0028050D" w:rsidP="008D4A1B">
                <w:pPr>
                  <w:keepNext/>
                  <w:tabs>
                    <w:tab w:val="left" w:pos="984"/>
                  </w:tabs>
                  <w:jc w:val="right"/>
                  <w:rPr>
                    <w:b/>
                    <w:sz w:val="22"/>
                    <w:szCs w:val="22"/>
                  </w:rPr>
                </w:pPr>
                <w:r w:rsidRPr="00DC4148">
                  <w:rPr>
                    <w:b/>
                    <w:sz w:val="22"/>
                    <w:szCs w:val="22"/>
                  </w:rPr>
                  <w:t xml:space="preserve">Approval </w:t>
                </w:r>
              </w:p>
            </w:tc>
            <w:tc>
              <w:tcPr>
                <w:tcW w:w="620" w:type="pct"/>
                <w:shd w:val="clear" w:color="auto" w:fill="F7F7F7"/>
                <w:vAlign w:val="center"/>
              </w:tcPr>
              <w:p w14:paraId="6F831BB3" w14:textId="77777777" w:rsidR="00265FBA" w:rsidRPr="00DC4148" w:rsidRDefault="0028050D" w:rsidP="008D4A1B">
                <w:pPr>
                  <w:keepNext/>
                  <w:jc w:val="right"/>
                  <w:rPr>
                    <w:b/>
                    <w:sz w:val="22"/>
                    <w:szCs w:val="22"/>
                  </w:rPr>
                </w:pPr>
                <w:r w:rsidRPr="00DC4148">
                  <w:rPr>
                    <w:b/>
                    <w:sz w:val="22"/>
                    <w:szCs w:val="22"/>
                  </w:rPr>
                  <w:t>Signing</w:t>
                </w:r>
              </w:p>
            </w:tc>
            <w:tc>
              <w:tcPr>
                <w:tcW w:w="620" w:type="pct"/>
                <w:shd w:val="clear" w:color="auto" w:fill="F7F7F7"/>
                <w:vAlign w:val="center"/>
              </w:tcPr>
              <w:p w14:paraId="13CA9C63" w14:textId="77777777" w:rsidR="00265FBA" w:rsidRPr="00DC4148" w:rsidRDefault="0028050D" w:rsidP="008D4A1B">
                <w:pPr>
                  <w:keepNext/>
                  <w:jc w:val="right"/>
                  <w:rPr>
                    <w:b/>
                    <w:sz w:val="22"/>
                    <w:szCs w:val="22"/>
                  </w:rPr>
                </w:pPr>
                <w:r w:rsidRPr="00DC4148">
                  <w:rPr>
                    <w:b/>
                    <w:sz w:val="22"/>
                    <w:szCs w:val="22"/>
                  </w:rPr>
                  <w:t xml:space="preserve">Effectiveness </w:t>
                </w:r>
              </w:p>
            </w:tc>
            <w:tc>
              <w:tcPr>
                <w:tcW w:w="620" w:type="pct"/>
                <w:shd w:val="clear" w:color="auto" w:fill="F7F7F7"/>
                <w:vAlign w:val="center"/>
              </w:tcPr>
              <w:p w14:paraId="5EDE4D44" w14:textId="77777777" w:rsidR="00265FBA" w:rsidRPr="00DC4148" w:rsidRDefault="0028050D" w:rsidP="008D4A1B">
                <w:pPr>
                  <w:keepNext/>
                  <w:jc w:val="right"/>
                  <w:rPr>
                    <w:b/>
                    <w:sz w:val="22"/>
                    <w:szCs w:val="22"/>
                  </w:rPr>
                </w:pPr>
                <w:r w:rsidRPr="00DC4148">
                  <w:rPr>
                    <w:b/>
                    <w:sz w:val="22"/>
                    <w:szCs w:val="22"/>
                  </w:rPr>
                  <w:t>Closing</w:t>
                </w:r>
              </w:p>
            </w:tc>
            <w:tc>
              <w:tcPr>
                <w:tcW w:w="620" w:type="pct"/>
                <w:shd w:val="clear" w:color="auto" w:fill="F7F7F7"/>
                <w:vAlign w:val="center"/>
              </w:tcPr>
              <w:p w14:paraId="1147189A" w14:textId="77777777" w:rsidR="00265FBA" w:rsidRPr="00DC4148" w:rsidRDefault="0028050D" w:rsidP="008D4A1B">
                <w:pPr>
                  <w:keepNext/>
                  <w:jc w:val="right"/>
                  <w:rPr>
                    <w:b/>
                    <w:sz w:val="22"/>
                    <w:szCs w:val="22"/>
                  </w:rPr>
                </w:pPr>
                <w:r w:rsidRPr="00DC4148">
                  <w:rPr>
                    <w:b/>
                    <w:sz w:val="22"/>
                    <w:szCs w:val="22"/>
                  </w:rPr>
                  <w:t>Net</w:t>
                </w:r>
              </w:p>
              <w:p w14:paraId="6F8778D3" w14:textId="77777777" w:rsidR="00265FBA" w:rsidRPr="00DC4148" w:rsidRDefault="0028050D" w:rsidP="008D4A1B">
                <w:pPr>
                  <w:keepNext/>
                  <w:jc w:val="right"/>
                  <w:rPr>
                    <w:b/>
                    <w:sz w:val="22"/>
                    <w:szCs w:val="22"/>
                  </w:rPr>
                </w:pPr>
                <w:r w:rsidRPr="00DC4148">
                  <w:rPr>
                    <w:b/>
                    <w:sz w:val="22"/>
                    <w:szCs w:val="22"/>
                  </w:rPr>
                  <w:t>Commitment</w:t>
                </w:r>
              </w:p>
              <w:p w14:paraId="3B332F4A" w14:textId="77777777" w:rsidR="00265FBA" w:rsidRPr="00DC4148" w:rsidRDefault="00265FBA" w:rsidP="008D4A1B">
                <w:pPr>
                  <w:keepNext/>
                  <w:jc w:val="right"/>
                  <w:rPr>
                    <w:b/>
                    <w:sz w:val="22"/>
                    <w:szCs w:val="22"/>
                  </w:rPr>
                </w:pPr>
              </w:p>
            </w:tc>
            <w:tc>
              <w:tcPr>
                <w:tcW w:w="479" w:type="pct"/>
                <w:shd w:val="clear" w:color="auto" w:fill="F7F7F7"/>
                <w:vAlign w:val="center"/>
              </w:tcPr>
              <w:p w14:paraId="35A9EE71" w14:textId="77777777" w:rsidR="00265FBA" w:rsidRPr="00DC4148" w:rsidRDefault="0028050D" w:rsidP="008D4A1B">
                <w:pPr>
                  <w:keepNext/>
                  <w:jc w:val="right"/>
                  <w:rPr>
                    <w:b/>
                    <w:sz w:val="22"/>
                    <w:szCs w:val="22"/>
                  </w:rPr>
                </w:pPr>
                <w:r w:rsidRPr="00DC4148">
                  <w:rPr>
                    <w:b/>
                    <w:sz w:val="22"/>
                    <w:szCs w:val="22"/>
                  </w:rPr>
                  <w:t>Disbursed</w:t>
                </w:r>
              </w:p>
            </w:tc>
            <w:tc>
              <w:tcPr>
                <w:tcW w:w="595" w:type="pct"/>
                <w:shd w:val="clear" w:color="auto" w:fill="F7F7F7"/>
                <w:vAlign w:val="center"/>
              </w:tcPr>
              <w:p w14:paraId="532D469B" w14:textId="77777777" w:rsidR="00265FBA" w:rsidRPr="00DC4148" w:rsidRDefault="0028050D" w:rsidP="008D4A1B">
                <w:pPr>
                  <w:keepNext/>
                  <w:jc w:val="right"/>
                  <w:rPr>
                    <w:b/>
                    <w:sz w:val="22"/>
                    <w:szCs w:val="22"/>
                  </w:rPr>
                </w:pPr>
                <w:r w:rsidRPr="00DC4148">
                  <w:rPr>
                    <w:b/>
                    <w:sz w:val="22"/>
                    <w:szCs w:val="22"/>
                  </w:rPr>
                  <w:t>Undisbursed</w:t>
                </w:r>
              </w:p>
            </w:tc>
          </w:tr>
          <w:tr w:rsidR="002E0277" w14:paraId="7433BBDF" w14:textId="77777777" w:rsidTr="004221BF">
            <w:trPr>
              <w:trHeight w:val="432"/>
            </w:trPr>
            <w:tc>
              <w:tcPr>
                <w:tcW w:w="826" w:type="pct"/>
                <w:shd w:val="clear" w:color="auto" w:fill="F7F7F7"/>
                <w:vAlign w:val="center"/>
              </w:tcPr>
              <w:p w14:paraId="4A39DCA1" w14:textId="77777777" w:rsidR="00265FBA" w:rsidRPr="00DC4148" w:rsidRDefault="0028050D" w:rsidP="00D70B84">
                <w:pPr>
                  <w:rPr>
                    <w:noProof/>
                    <w:sz w:val="22"/>
                    <w:szCs w:val="22"/>
                  </w:rPr>
                </w:pPr>
                <w:r w:rsidRPr="00DC4148">
                  <w:rPr>
                    <w:bCs/>
                    <w:noProof/>
                    <w:sz w:val="22"/>
                    <w:szCs w:val="22"/>
                  </w:rPr>
                  <w:t>IDA-63230</w:t>
                </w:r>
              </w:p>
            </w:tc>
            <w:tc>
              <w:tcPr>
                <w:tcW w:w="620" w:type="pct"/>
                <w:shd w:val="clear" w:color="auto" w:fill="F7F7F7"/>
                <w:vAlign w:val="center"/>
              </w:tcPr>
              <w:p w14:paraId="28D1DAF1" w14:textId="77777777" w:rsidR="00265FBA" w:rsidRPr="00DC4148" w:rsidRDefault="0028050D" w:rsidP="00D70B84">
                <w:pPr>
                  <w:jc w:val="right"/>
                  <w:rPr>
                    <w:noProof/>
                    <w:sz w:val="22"/>
                    <w:szCs w:val="22"/>
                  </w:rPr>
                </w:pPr>
                <w:r w:rsidRPr="00DC4148">
                  <w:rPr>
                    <w:noProof/>
                    <w:sz w:val="22"/>
                    <w:szCs w:val="22"/>
                  </w:rPr>
                  <w:t>23-Oct-2018</w:t>
                </w:r>
              </w:p>
            </w:tc>
            <w:tc>
              <w:tcPr>
                <w:tcW w:w="620" w:type="pct"/>
                <w:shd w:val="clear" w:color="auto" w:fill="F7F7F7"/>
                <w:vAlign w:val="center"/>
              </w:tcPr>
              <w:p w14:paraId="15C909D9" w14:textId="77777777" w:rsidR="00265FBA" w:rsidRPr="00DC4148" w:rsidRDefault="0028050D" w:rsidP="00D70B84">
                <w:pPr>
                  <w:jc w:val="right"/>
                  <w:rPr>
                    <w:noProof/>
                    <w:sz w:val="22"/>
                    <w:szCs w:val="22"/>
                  </w:rPr>
                </w:pPr>
                <w:r w:rsidRPr="00DC4148">
                  <w:rPr>
                    <w:noProof/>
                    <w:sz w:val="22"/>
                    <w:szCs w:val="22"/>
                  </w:rPr>
                  <w:t>12-Nov-2018</w:t>
                </w:r>
              </w:p>
            </w:tc>
            <w:tc>
              <w:tcPr>
                <w:tcW w:w="620" w:type="pct"/>
                <w:shd w:val="clear" w:color="auto" w:fill="F7F7F7"/>
                <w:vAlign w:val="center"/>
              </w:tcPr>
              <w:p w14:paraId="5C8B8972" w14:textId="77777777" w:rsidR="00265FBA" w:rsidRPr="00DC4148" w:rsidRDefault="0028050D" w:rsidP="00D70B84">
                <w:pPr>
                  <w:jc w:val="right"/>
                  <w:rPr>
                    <w:noProof/>
                    <w:sz w:val="22"/>
                    <w:szCs w:val="22"/>
                  </w:rPr>
                </w:pPr>
                <w:r w:rsidRPr="00DC4148">
                  <w:rPr>
                    <w:noProof/>
                    <w:sz w:val="22"/>
                    <w:szCs w:val="22"/>
                  </w:rPr>
                  <w:t>08-May-2019</w:t>
                </w:r>
              </w:p>
            </w:tc>
            <w:tc>
              <w:tcPr>
                <w:tcW w:w="620" w:type="pct"/>
                <w:shd w:val="clear" w:color="auto" w:fill="F7F7F7"/>
                <w:vAlign w:val="center"/>
              </w:tcPr>
              <w:p w14:paraId="7024BC6B" w14:textId="77777777" w:rsidR="00265FBA" w:rsidRPr="00DC4148" w:rsidRDefault="0028050D" w:rsidP="00D70B84">
                <w:pPr>
                  <w:jc w:val="right"/>
                  <w:rPr>
                    <w:noProof/>
                    <w:sz w:val="22"/>
                    <w:szCs w:val="22"/>
                  </w:rPr>
                </w:pPr>
                <w:r w:rsidRPr="00DC4148">
                  <w:rPr>
                    <w:noProof/>
                    <w:sz w:val="22"/>
                    <w:szCs w:val="22"/>
                  </w:rPr>
                  <w:t>31-Dec-2023</w:t>
                </w:r>
              </w:p>
            </w:tc>
            <w:tc>
              <w:tcPr>
                <w:tcW w:w="620" w:type="pct"/>
                <w:shd w:val="clear" w:color="auto" w:fill="F7F7F7"/>
                <w:vAlign w:val="center"/>
              </w:tcPr>
              <w:p w14:paraId="4C5D4530" w14:textId="77777777" w:rsidR="00265FBA" w:rsidRPr="00DC4148" w:rsidRDefault="0028050D" w:rsidP="00D70B84">
                <w:pPr>
                  <w:jc w:val="right"/>
                  <w:rPr>
                    <w:noProof/>
                    <w:sz w:val="22"/>
                    <w:szCs w:val="22"/>
                  </w:rPr>
                </w:pPr>
                <w:r w:rsidRPr="00DC4148">
                  <w:rPr>
                    <w:noProof/>
                    <w:sz w:val="22"/>
                    <w:szCs w:val="22"/>
                  </w:rPr>
                  <w:t>35.00</w:t>
                </w:r>
              </w:p>
            </w:tc>
            <w:tc>
              <w:tcPr>
                <w:tcW w:w="479" w:type="pct"/>
                <w:shd w:val="clear" w:color="auto" w:fill="F7F7F7"/>
                <w:vAlign w:val="center"/>
              </w:tcPr>
              <w:p w14:paraId="31342711" w14:textId="77777777" w:rsidR="00265FBA" w:rsidRPr="00DC4148" w:rsidRDefault="0028050D" w:rsidP="00D70B84">
                <w:pPr>
                  <w:jc w:val="right"/>
                  <w:rPr>
                    <w:noProof/>
                    <w:sz w:val="22"/>
                    <w:szCs w:val="22"/>
                  </w:rPr>
                </w:pPr>
                <w:r w:rsidRPr="00DC4148">
                  <w:rPr>
                    <w:noProof/>
                    <w:sz w:val="22"/>
                    <w:szCs w:val="22"/>
                  </w:rPr>
                  <w:t>5.92</w:t>
                </w:r>
              </w:p>
            </w:tc>
            <w:tc>
              <w:tcPr>
                <w:tcW w:w="595" w:type="pct"/>
                <w:shd w:val="clear" w:color="auto" w:fill="F7F7F7"/>
                <w:vAlign w:val="center"/>
              </w:tcPr>
              <w:p w14:paraId="38CB8ED8" w14:textId="77777777" w:rsidR="00265FBA" w:rsidRPr="00DC4148" w:rsidRDefault="0028050D" w:rsidP="00D70B84">
                <w:pPr>
                  <w:jc w:val="right"/>
                  <w:rPr>
                    <w:noProof/>
                    <w:sz w:val="22"/>
                    <w:szCs w:val="22"/>
                  </w:rPr>
                </w:pPr>
                <w:r w:rsidRPr="00DC4148">
                  <w:rPr>
                    <w:noProof/>
                    <w:sz w:val="22"/>
                    <w:szCs w:val="22"/>
                  </w:rPr>
                  <w:t>29.00</w:t>
                </w:r>
              </w:p>
            </w:tc>
          </w:tr>
        </w:tbl>
        <w:p w14:paraId="7FBB5E2F" w14:textId="77777777" w:rsidR="009177AA" w:rsidRDefault="009177AA" w:rsidP="004221BF">
          <w:pPr>
            <w:pStyle w:val="Normal1"/>
            <w:shd w:val="clear" w:color="auto" w:fill="F7F7F7"/>
            <w:spacing w:after="0" w:line="240" w:lineRule="auto"/>
            <w:ind w:left="14" w:right="-58"/>
            <w:rPr>
              <w:rFonts w:cs="Arial"/>
              <w:noProof/>
              <w:color w:val="000000"/>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115" w:type="dxa"/>
              <w:right w:w="115" w:type="dxa"/>
            </w:tblCellMar>
            <w:tblLook w:val="04A0" w:firstRow="1" w:lastRow="0" w:firstColumn="1" w:lastColumn="0" w:noHBand="0" w:noVBand="1"/>
          </w:tblPr>
          <w:tblGrid>
            <w:gridCol w:w="10890"/>
          </w:tblGrid>
          <w:tr w:rsidR="002E0277" w14:paraId="2825E957" w14:textId="77777777" w:rsidTr="006F218A">
            <w:trPr>
              <w:trHeight w:val="20"/>
            </w:trPr>
            <w:tc>
              <w:tcPr>
                <w:tcW w:w="10890" w:type="dxa"/>
                <w:shd w:val="clear" w:color="auto" w:fill="F7F7F7"/>
                <w:vAlign w:val="center"/>
              </w:tcPr>
              <w:p w14:paraId="52191ACC" w14:textId="77777777" w:rsidR="00265FBA" w:rsidRPr="00DC4148" w:rsidRDefault="0028050D" w:rsidP="00D70B84">
                <w:pPr>
                  <w:keepNext/>
                  <w:ind w:left="14" w:hanging="14"/>
                  <w:rPr>
                    <w:b/>
                    <w:color w:val="002060"/>
                    <w:sz w:val="22"/>
                    <w:szCs w:val="22"/>
                  </w:rPr>
                </w:pPr>
                <w:r w:rsidRPr="00DC4148">
                  <w:rPr>
                    <w:b/>
                    <w:color w:val="002060"/>
                    <w:sz w:val="22"/>
                    <w:szCs w:val="22"/>
                  </w:rPr>
                  <w:t>Policy Waiver(s)</w:t>
                </w:r>
              </w:p>
            </w:tc>
          </w:tr>
          <w:tr w:rsidR="002E0277" w14:paraId="2188170D" w14:textId="77777777" w:rsidTr="006F218A">
            <w:trPr>
              <w:trHeight w:val="20"/>
            </w:trPr>
            <w:tc>
              <w:tcPr>
                <w:tcW w:w="10890" w:type="dxa"/>
                <w:shd w:val="clear" w:color="auto" w:fill="F7F7F7"/>
                <w:vAlign w:val="center"/>
              </w:tcPr>
              <w:p w14:paraId="5175714A" w14:textId="77777777" w:rsidR="00265FBA" w:rsidRPr="00DC4148" w:rsidRDefault="00265FBA" w:rsidP="00D70B84">
                <w:pPr>
                  <w:keepNext/>
                  <w:jc w:val="both"/>
                  <w:rPr>
                    <w:color w:val="767171" w:themeColor="background2" w:themeShade="80"/>
                    <w:sz w:val="22"/>
                    <w:szCs w:val="22"/>
                  </w:rPr>
                </w:pPr>
              </w:p>
            </w:tc>
          </w:tr>
          <w:tr w:rsidR="002E0277" w14:paraId="12EB272D" w14:textId="77777777" w:rsidTr="006F218A">
            <w:trPr>
              <w:trHeight w:val="80"/>
            </w:trPr>
            <w:tc>
              <w:tcPr>
                <w:tcW w:w="10890" w:type="dxa"/>
                <w:shd w:val="clear" w:color="auto" w:fill="F7F7F7"/>
                <w:vAlign w:val="center"/>
              </w:tcPr>
              <w:p w14:paraId="7CE9082A" w14:textId="77777777" w:rsidR="00265FBA" w:rsidRPr="00DC4148" w:rsidRDefault="0028050D" w:rsidP="00D70B84">
                <w:pPr>
                  <w:keepNext/>
                  <w:rPr>
                    <w:color w:val="767171" w:themeColor="background2" w:themeShade="80"/>
                    <w:sz w:val="22"/>
                    <w:szCs w:val="22"/>
                  </w:rPr>
                </w:pPr>
                <w:r w:rsidRPr="00DC4148">
                  <w:rPr>
                    <w:color w:val="767171" w:themeColor="background2" w:themeShade="80"/>
                    <w:sz w:val="22"/>
                    <w:szCs w:val="22"/>
                  </w:rPr>
                  <w:t>Does this restructuring trigger the need for any policy waiver(s)?</w:t>
                </w:r>
              </w:p>
            </w:tc>
          </w:tr>
          <w:tr w:rsidR="002E0277" w14:paraId="636F1C53" w14:textId="77777777" w:rsidTr="006F218A">
            <w:trPr>
              <w:trHeight w:val="403"/>
            </w:trPr>
            <w:tc>
              <w:tcPr>
                <w:tcW w:w="10890" w:type="dxa"/>
                <w:shd w:val="clear" w:color="auto" w:fill="F7F7F7"/>
                <w:vAlign w:val="center"/>
              </w:tcPr>
              <w:p w14:paraId="624A9CD2" w14:textId="77777777" w:rsidR="00265FBA" w:rsidRPr="00DC4148" w:rsidRDefault="0028050D" w:rsidP="00D70B84">
                <w:pPr>
                  <w:rPr>
                    <w:noProof/>
                    <w:sz w:val="22"/>
                    <w:szCs w:val="22"/>
                  </w:rPr>
                </w:pPr>
                <w:r w:rsidRPr="00DC4148">
                  <w:rPr>
                    <w:noProof/>
                    <w:sz w:val="22"/>
                    <w:szCs w:val="22"/>
                  </w:rPr>
                  <w:t>No</w:t>
                </w:r>
              </w:p>
            </w:tc>
          </w:tr>
        </w:tbl>
        <w:p w14:paraId="389E758B" w14:textId="77777777" w:rsidR="00311AC5" w:rsidRDefault="00311AC5" w:rsidP="009B3A39">
          <w:pPr>
            <w:pStyle w:val="Normal4"/>
            <w:shd w:val="clear" w:color="auto" w:fill="F7F7F7"/>
            <w:spacing w:after="0" w:line="14" w:lineRule="exact"/>
            <w:ind w:left="14" w:right="-58"/>
          </w:pPr>
        </w:p>
        <w:p w14:paraId="321023B9" w14:textId="77777777" w:rsidR="002A4957" w:rsidRDefault="0028050D" w:rsidP="008D4A1B">
          <w:pPr>
            <w:shd w:val="clear" w:color="auto" w:fill="F7F7F7"/>
            <w:spacing w:after="0" w:line="257" w:lineRule="auto"/>
            <w:ind w:left="14" w:right="-58"/>
            <w:jc w:val="both"/>
            <w:rPr>
              <w:noProof/>
              <w:sz w:val="22"/>
              <w:szCs w:val="22"/>
            </w:rPr>
          </w:pPr>
          <w:r>
            <w:rPr>
              <w:noProof/>
              <w:sz w:val="22"/>
              <w:szCs w:val="22"/>
            </w:rPr>
            <w:fldChar w:fldCharType="begin"/>
          </w:r>
          <w:r>
            <w:rPr>
              <w:noProof/>
              <w:sz w:val="22"/>
              <w:szCs w:val="22"/>
            </w:rPr>
            <w:instrText xml:space="preserve"> IF N ="Y" "</w:instrText>
          </w: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890"/>
          </w:tblGrid>
          <w:tr w:rsidR="002E0277" w14:paraId="52041858" w14:textId="77777777" w:rsidTr="002A4957">
            <w:trPr>
              <w:trHeight w:val="20"/>
            </w:trPr>
            <w:tc>
              <w:tcPr>
                <w:tcW w:w="10890" w:type="dxa"/>
                <w:shd w:val="clear" w:color="auto" w:fill="F7F7F7"/>
                <w:vAlign w:val="center"/>
              </w:tcPr>
              <w:p w14:paraId="30373BF6" w14:textId="77777777" w:rsidR="002A4957" w:rsidRPr="002A4957" w:rsidRDefault="0028050D" w:rsidP="002A4957">
                <w:pPr>
                  <w:keepNext/>
                  <w:shd w:val="clear" w:color="auto" w:fill="F7F7F7"/>
                  <w:spacing w:line="14" w:lineRule="exact"/>
                  <w:ind w:left="14" w:hanging="14"/>
                  <w:rPr>
                    <w:b/>
                    <w:bCs/>
                    <w:color w:val="F7F7F7"/>
                    <w:sz w:val="2"/>
                    <w:szCs w:val="2"/>
                  </w:rPr>
                </w:pPr>
                <w:r w:rsidRPr="002A4957">
                  <w:rPr>
                    <w:b/>
                    <w:bCs/>
                    <w:color w:val="F7F7F7"/>
                    <w:sz w:val="2"/>
                    <w:szCs w:val="2"/>
                  </w:rPr>
                  <w:instrText>OPS_BACKGROUND_DISCLOSABLE_TABLE</w:instrText>
                </w:r>
              </w:p>
            </w:tc>
          </w:tr>
          <w:tr w:rsidR="002E0277" w14:paraId="24F427B7" w14:textId="77777777" w:rsidTr="002A4957">
            <w:trPr>
              <w:trHeight w:val="450"/>
            </w:trPr>
            <w:tc>
              <w:tcPr>
                <w:tcW w:w="10890" w:type="dxa"/>
                <w:shd w:val="clear" w:color="auto" w:fill="F2F2F2" w:themeFill="background1" w:themeFillShade="F2"/>
                <w:vAlign w:val="center"/>
                <w:hideMark/>
              </w:tcPr>
              <w:p w14:paraId="0226C8DB" w14:textId="77777777" w:rsidR="002A4957" w:rsidRDefault="0028050D" w:rsidP="002A4957">
                <w:pPr>
                  <w:keepNext/>
                  <w:shd w:val="clear" w:color="auto" w:fill="F7F7F7"/>
                  <w:spacing w:line="256" w:lineRule="auto"/>
                  <w:ind w:left="14" w:hanging="14"/>
                  <w:rPr>
                    <w:b/>
                    <w:color w:val="002060"/>
                    <w:sz w:val="22"/>
                    <w:szCs w:val="22"/>
                  </w:rPr>
                </w:pPr>
                <w:r>
                  <w:rPr>
                    <w:b/>
                    <w:bCs/>
                    <w:sz w:val="22"/>
                    <w:szCs w:val="22"/>
                  </w:rPr>
                  <w:instrText>BACKGROUND INFORMATION FOR MANAGEMENT ATTENTION (</w:instrText>
                </w:r>
                <w:r w:rsidRPr="00365AEA">
                  <w:rPr>
                    <w:b/>
                    <w:bCs/>
                    <w:sz w:val="22"/>
                    <w:szCs w:val="22"/>
                  </w:rPr>
                  <w:instrText>this section will be automatically removed by the system before the paper is disclosed</w:instrText>
                </w:r>
                <w:r>
                  <w:rPr>
                    <w:b/>
                    <w:bCs/>
                    <w:sz w:val="22"/>
                    <w:szCs w:val="22"/>
                  </w:rPr>
                  <w:instrText>)</w:instrText>
                </w:r>
              </w:p>
            </w:tc>
          </w:tr>
          <w:tr w:rsidR="002E0277" w14:paraId="4FFB46B5" w14:textId="77777777" w:rsidTr="002A4957">
            <w:trPr>
              <w:trHeight w:val="117"/>
            </w:trPr>
            <w:tc>
              <w:tcPr>
                <w:tcW w:w="10890" w:type="dxa"/>
                <w:shd w:val="clear" w:color="auto" w:fill="F2F2F2" w:themeFill="background1" w:themeFillShade="F2"/>
              </w:tcPr>
              <w:p w14:paraId="45A46D20" w14:textId="77777777" w:rsidR="002A4957" w:rsidRDefault="002A4957" w:rsidP="002A4957">
                <w:pPr>
                  <w:keepNext/>
                  <w:shd w:val="clear" w:color="auto" w:fill="F7F7F7"/>
                  <w:spacing w:line="256" w:lineRule="auto"/>
                  <w:ind w:left="14" w:hanging="14"/>
                  <w:rPr>
                    <w:b/>
                    <w:bCs/>
                    <w:sz w:val="22"/>
                    <w:szCs w:val="22"/>
                  </w:rPr>
                </w:pPr>
              </w:p>
            </w:tc>
          </w:tr>
          <w:tr w:rsidR="002E0277" w14:paraId="6F40F347" w14:textId="77777777" w:rsidTr="002A4957">
            <w:trPr>
              <w:trHeight w:val="117"/>
            </w:trPr>
            <w:tc>
              <w:tcPr>
                <w:tcW w:w="10890" w:type="dxa"/>
                <w:shd w:val="clear" w:color="auto" w:fill="F2F2F2" w:themeFill="background1" w:themeFillShade="F2"/>
                <w:hideMark/>
              </w:tcPr>
              <w:p w14:paraId="75D45EAC" w14:textId="77777777" w:rsidR="002A4957" w:rsidRDefault="0028050D" w:rsidP="002A4957">
                <w:pPr>
                  <w:keepNext/>
                  <w:shd w:val="clear" w:color="auto" w:fill="F7F7F7"/>
                  <w:spacing w:line="256" w:lineRule="auto"/>
                  <w:ind w:left="14" w:hanging="14"/>
                  <w:rPr>
                    <w:b/>
                    <w:color w:val="002060"/>
                    <w:sz w:val="22"/>
                    <w:szCs w:val="22"/>
                  </w:rPr>
                </w:pPr>
                <w:r>
                  <w:rPr>
                    <w:b/>
                    <w:color w:val="002060"/>
                    <w:sz w:val="22"/>
                    <w:szCs w:val="22"/>
                  </w:rPr>
                  <w:br w:type="page"/>
                  <w:instrText>Risks/Issues associated with this Restructuring</w:instrText>
                </w:r>
              </w:p>
            </w:tc>
          </w:tr>
          <w:tr w:rsidR="002E0277" w14:paraId="0E139963" w14:textId="77777777" w:rsidTr="002A4957">
            <w:trPr>
              <w:trHeight w:val="20"/>
            </w:trPr>
            <w:tc>
              <w:tcPr>
                <w:tcW w:w="10890" w:type="dxa"/>
                <w:shd w:val="clear" w:color="auto" w:fill="F2F2F2" w:themeFill="background1" w:themeFillShade="F2"/>
              </w:tcPr>
              <w:p w14:paraId="29C1E24E" w14:textId="77777777" w:rsidR="002A4957" w:rsidRDefault="002A4957" w:rsidP="002A4957">
                <w:pPr>
                  <w:keepNext/>
                  <w:shd w:val="clear" w:color="auto" w:fill="F7F7F7"/>
                  <w:spacing w:line="256" w:lineRule="auto"/>
                  <w:jc w:val="both"/>
                  <w:rPr>
                    <w:sz w:val="22"/>
                    <w:szCs w:val="22"/>
                  </w:rPr>
                </w:pPr>
              </w:p>
            </w:tc>
          </w:tr>
          <w:tr w:rsidR="002E0277" w14:paraId="3A6D1CF3" w14:textId="77777777" w:rsidTr="002A4957">
            <w:trPr>
              <w:trHeight w:val="117"/>
            </w:trPr>
            <w:tc>
              <w:tcPr>
                <w:tcW w:w="10890" w:type="dxa"/>
                <w:shd w:val="clear" w:color="auto" w:fill="F2F2F2" w:themeFill="background1" w:themeFillShade="F2"/>
                <w:hideMark/>
              </w:tcPr>
              <w:p w14:paraId="20F036A5" w14:textId="77777777" w:rsidR="002A4957" w:rsidRDefault="0028050D" w:rsidP="002A4957">
                <w:pPr>
                  <w:keepNext/>
                  <w:shd w:val="clear" w:color="auto" w:fill="F7F7F7"/>
                  <w:spacing w:line="256" w:lineRule="auto"/>
                  <w:rPr>
                    <w:color w:val="767171" w:themeColor="background2" w:themeShade="80"/>
                    <w:sz w:val="22"/>
                    <w:szCs w:val="22"/>
                  </w:rPr>
                </w:pPr>
                <w:r>
                  <w:rPr>
                    <w:color w:val="767171" w:themeColor="background2" w:themeShade="80"/>
                    <w:sz w:val="22"/>
                    <w:szCs w:val="22"/>
                  </w:rPr>
                  <w:instrText xml:space="preserve">Please describe any particular risks or issues associated with this restructuring that are not in the restructuring paper that need to be brought to the management attention:  </w:instrText>
                </w:r>
              </w:p>
            </w:tc>
          </w:tr>
          <w:tr w:rsidR="002E0277" w14:paraId="1F124D4E" w14:textId="77777777" w:rsidTr="002A4957">
            <w:trPr>
              <w:trHeight w:val="117"/>
            </w:trPr>
            <w:tc>
              <w:tcPr>
                <w:tcW w:w="10890" w:type="dxa"/>
                <w:shd w:val="clear" w:color="auto" w:fill="F2F2F2" w:themeFill="background1" w:themeFillShade="F2"/>
                <w:hideMark/>
              </w:tcPr>
              <w:p w14:paraId="06FC7B49" w14:textId="77777777" w:rsidR="002A4957" w:rsidRDefault="0028050D" w:rsidP="002A4957">
                <w:pPr>
                  <w:shd w:val="clear" w:color="auto" w:fill="F7F7F7"/>
                  <w:rPr>
                    <w:noProof/>
                    <w:sz w:val="22"/>
                    <w:szCs w:val="22"/>
                  </w:rPr>
                </w:pPr>
                <w:r>
                  <w:rPr>
                    <w:noProof/>
                    <w:sz w:val="22"/>
                    <w:szCs w:val="22"/>
                  </w:rPr>
                  <w:fldChar w:fldCharType="begin"/>
                </w:r>
                <w:r>
                  <w:rPr>
                    <w:noProof/>
                    <w:sz w:val="22"/>
                    <w:szCs w:val="22"/>
                  </w:rPr>
                  <w:instrText xml:space="preserve"> MERGEFIELD  RISK_DESCRIPTION  \* MERGEFORMAT </w:instrText>
                </w:r>
                <w:r>
                  <w:rPr>
                    <w:noProof/>
                    <w:sz w:val="22"/>
                    <w:szCs w:val="22"/>
                  </w:rPr>
                  <w:fldChar w:fldCharType="separate"/>
                </w:r>
                <w:r>
                  <w:rPr>
                    <w:noProof/>
                    <w:sz w:val="22"/>
                    <w:szCs w:val="22"/>
                  </w:rPr>
                  <w:instrText>«RISK_DESCRIPTION»</w:instrText>
                </w:r>
                <w:r>
                  <w:rPr>
                    <w:noProof/>
                    <w:sz w:val="22"/>
                    <w:szCs w:val="22"/>
                  </w:rPr>
                  <w:fldChar w:fldCharType="end"/>
                </w:r>
              </w:p>
            </w:tc>
          </w:tr>
        </w:tbl>
        <w:p w14:paraId="1C2C5C24" w14:textId="77777777" w:rsidR="002A4957" w:rsidRDefault="0028050D" w:rsidP="004F1150">
          <w:pPr>
            <w:shd w:val="clear" w:color="auto" w:fill="F7F7F7"/>
            <w:spacing w:after="0" w:line="240" w:lineRule="auto"/>
            <w:ind w:right="-90"/>
            <w:rPr>
              <w:sz w:val="22"/>
              <w:szCs w:val="22"/>
            </w:rPr>
          </w:pPr>
          <w:r>
            <w:rPr>
              <w:noProof/>
              <w:sz w:val="22"/>
              <w:szCs w:val="22"/>
            </w:rPr>
            <w:instrText xml:space="preserve">" " " \* MERGEFORMAT </w:instrText>
          </w:r>
          <w:r>
            <w:rPr>
              <w:noProof/>
              <w:sz w:val="22"/>
              <w:szCs w:val="22"/>
            </w:rPr>
            <w:fldChar w:fldCharType="separate"/>
          </w:r>
          <w:r>
            <w:rPr>
              <w:noProof/>
              <w:sz w:val="22"/>
              <w:szCs w:val="22"/>
            </w:rPr>
            <w:t xml:space="preserve"> </w:t>
          </w:r>
          <w:r>
            <w:rPr>
              <w:noProof/>
              <w:sz w:val="22"/>
              <w:szCs w:val="22"/>
            </w:rPr>
            <w:fldChar w:fldCharType="end"/>
          </w:r>
        </w:p>
        <w:sdt>
          <w:sdtPr>
            <w:tag w:val="OPS_CORE_SECTION_END_1"/>
            <w:id w:val="45689493"/>
            <w:lock w:val="sdtContentLocked"/>
            <w:placeholder>
              <w:docPart w:val="F220A3369994439483FB86DDE7D3173F"/>
            </w:placeholder>
          </w:sdtPr>
          <w:sdtEndPr/>
          <w:sdtContent>
            <w:p w14:paraId="6CD78A65" w14:textId="77777777" w:rsidR="008D4A1B" w:rsidRDefault="0028050D" w:rsidP="008D4A1B">
              <w:pPr>
                <w:pStyle w:val="Normal4"/>
                <w:spacing w:after="0" w:line="14" w:lineRule="exact"/>
              </w:pPr>
              <w:r>
                <w:t xml:space="preserve"> </w:t>
              </w:r>
            </w:p>
          </w:sdtContent>
        </w:sdt>
        <w:p w14:paraId="23E5432C" w14:textId="77777777" w:rsidR="008D4A1B" w:rsidRDefault="007846C9" w:rsidP="008D4A1B">
          <w:pPr>
            <w:spacing w:after="0" w:line="14" w:lineRule="exact"/>
            <w:jc w:val="both"/>
            <w:rPr>
              <w:sz w:val="22"/>
              <w:szCs w:val="22"/>
            </w:rPr>
            <w:sectPr w:rsidR="008D4A1B" w:rsidSect="00265FBA">
              <w:type w:val="continuous"/>
              <w:pgSz w:w="12240" w:h="15840"/>
              <w:pgMar w:top="1440" w:right="720" w:bottom="1440" w:left="720" w:header="720" w:footer="720" w:gutter="0"/>
              <w:pgNumType w:fmt="lowerRoman"/>
              <w:cols w:space="720"/>
            </w:sectPr>
          </w:pPr>
        </w:p>
      </w:sdtContent>
    </w:sdt>
    <w:p w14:paraId="2D4EB9D7" w14:textId="414C01C2" w:rsidR="0054131A" w:rsidRDefault="007846C9" w:rsidP="00311AC5">
      <w:pPr>
        <w:spacing w:after="0" w:line="240" w:lineRule="auto"/>
      </w:pPr>
      <w:r>
        <w:rPr>
          <w:noProof/>
        </w:rPr>
        <w:pict w14:anchorId="106301E2">
          <v:line id="Straight Connector 5" o:spid="_x0000_s2053"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pt,13.4pt" to="577.1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" strokecolor="gray [1629]">
            <v:stroke dashstyle="dash" opacity="26214f" joinstyle="miter"/>
          </v:line>
        </w:pict>
      </w:r>
    </w:p>
    <w:p w14:paraId="403C3231" w14:textId="77777777" w:rsidR="0054131A" w:rsidRDefault="0054131A" w:rsidP="00D70B84">
      <w:pPr>
        <w:spacing w:after="0" w:line="240" w:lineRule="auto"/>
      </w:pPr>
    </w:p>
    <w:p w14:paraId="605E4768" w14:textId="127980DF" w:rsidR="0054131A" w:rsidRDefault="0054131A" w:rsidP="00D70B84">
      <w:pPr>
        <w:spacing w:after="0" w:line="240" w:lineRule="auto"/>
      </w:pPr>
    </w:p>
    <w:p w14:paraId="1BE6572C" w14:textId="77777777" w:rsidR="00265FBA" w:rsidRPr="00DC4148" w:rsidRDefault="00265FBA" w:rsidP="00D70B84">
      <w:pPr>
        <w:spacing w:after="0" w:line="240" w:lineRule="auto"/>
        <w:jc w:val="both"/>
        <w:rPr>
          <w:sz w:val="22"/>
          <w:szCs w:val="22"/>
        </w:rPr>
      </w:pPr>
    </w:p>
    <w:tbl>
      <w:tblPr>
        <w:tblStyle w:val="TableGrid"/>
        <w:tblW w:w="109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0" w:type="dxa"/>
          <w:right w:w="0" w:type="dxa"/>
        </w:tblCellMar>
        <w:tblLook w:val="04A0" w:firstRow="1" w:lastRow="0" w:firstColumn="1" w:lastColumn="0" w:noHBand="0" w:noVBand="1"/>
      </w:tblPr>
      <w:tblGrid>
        <w:gridCol w:w="10950"/>
      </w:tblGrid>
      <w:tr w:rsidR="002E0277" w14:paraId="2D4C8F0F" w14:textId="77777777" w:rsidTr="00265FBA">
        <w:trPr>
          <w:trHeight w:val="403"/>
        </w:trPr>
        <w:tc>
          <w:tcPr>
            <w:tcW w:w="10950" w:type="dxa"/>
            <w:shd w:val="clear" w:color="auto" w:fill="F2F2F2" w:themeFill="background1" w:themeFillShade="F2"/>
            <w:vAlign w:val="center"/>
            <w:hideMark/>
          </w:tcPr>
          <w:p w14:paraId="6EAAE628" w14:textId="77777777" w:rsidR="00265FBA" w:rsidRPr="00DC4148" w:rsidRDefault="0028050D" w:rsidP="000112B3">
            <w:pPr>
              <w:pStyle w:val="ListParagraph"/>
              <w:keepNext/>
              <w:numPr>
                <w:ilvl w:val="0"/>
                <w:numId w:val="32"/>
              </w:numPr>
              <w:ind w:left="360" w:hanging="270"/>
              <w:rPr>
                <w:b/>
                <w:bCs/>
                <w:sz w:val="22"/>
                <w:szCs w:val="22"/>
              </w:rPr>
            </w:pPr>
            <w:bookmarkStart w:id="0" w:name="_Hlk103867659"/>
            <w:r w:rsidRPr="00DC4148">
              <w:rPr>
                <w:b/>
                <w:bCs/>
                <w:sz w:val="22"/>
                <w:szCs w:val="22"/>
              </w:rPr>
              <w:t>PROJECT STATUS AND RATIONALE FOR RESTRUCTURING</w:t>
            </w:r>
          </w:p>
        </w:tc>
      </w:tr>
    </w:tbl>
    <w:p w14:paraId="6D18F61B" w14:textId="77777777" w:rsidR="00265FBA" w:rsidRPr="00DC4148" w:rsidRDefault="00265FBA" w:rsidP="000112B3">
      <w:pPr>
        <w:keepNext/>
        <w:spacing w:after="0" w:line="240" w:lineRule="auto"/>
        <w:ind w:left="86"/>
        <w:rPr>
          <w:b/>
          <w:sz w:val="22"/>
          <w:szCs w:val="22"/>
        </w:rPr>
      </w:pPr>
    </w:p>
    <w:p w14:paraId="6D8798A3" w14:textId="77777777" w:rsidR="00775378" w:rsidRPr="00DC4148" w:rsidRDefault="00775378" w:rsidP="00775378">
      <w:pPr>
        <w:keepNext/>
        <w:spacing w:after="0" w:line="240" w:lineRule="auto"/>
        <w:ind w:left="86"/>
        <w:rPr>
          <w:b/>
          <w:sz w:val="22"/>
          <w:szCs w:val="22"/>
        </w:rPr>
      </w:pPr>
    </w:p>
    <w:p w14:paraId="05F78DF8" w14:textId="77777777" w:rsidR="00775378" w:rsidRPr="000F24AB" w:rsidRDefault="00775378" w:rsidP="00775378">
      <w:pPr>
        <w:pStyle w:val="ListParagraph"/>
        <w:numPr>
          <w:ilvl w:val="0"/>
          <w:numId w:val="37"/>
        </w:numPr>
        <w:ind w:left="0" w:firstLine="0"/>
        <w:jc w:val="both"/>
        <w:rPr>
          <w:rFonts w:cstheme="minorHAnsi"/>
          <w:noProof/>
          <w:sz w:val="22"/>
          <w:szCs w:val="22"/>
        </w:rPr>
      </w:pPr>
      <w:r w:rsidRPr="00E83CD0">
        <w:rPr>
          <w:rFonts w:cstheme="minorHAnsi"/>
          <w:b/>
          <w:color w:val="0D0D0D"/>
          <w:sz w:val="22"/>
          <w:szCs w:val="22"/>
        </w:rPr>
        <w:t>The Ghana Public Sector Reform for Results Project (PSRRP)</w:t>
      </w:r>
      <w:r w:rsidRPr="00E83CD0">
        <w:rPr>
          <w:rFonts w:cstheme="minorHAnsi"/>
          <w:color w:val="0D0D0D"/>
          <w:sz w:val="22"/>
          <w:szCs w:val="22"/>
        </w:rPr>
        <w:t xml:space="preserve"> was approved by the Board of Executive Directors on October 23, 2018</w:t>
      </w:r>
      <w:r>
        <w:rPr>
          <w:rFonts w:cstheme="minorHAnsi"/>
          <w:color w:val="0D0D0D"/>
          <w:sz w:val="22"/>
          <w:szCs w:val="22"/>
        </w:rPr>
        <w:t>,</w:t>
      </w:r>
      <w:r w:rsidRPr="00E83CD0">
        <w:rPr>
          <w:rFonts w:cstheme="minorHAnsi"/>
          <w:color w:val="0D0D0D"/>
          <w:sz w:val="22"/>
          <w:szCs w:val="22"/>
        </w:rPr>
        <w:t xml:space="preserve"> with an amount of SDR25 Million (US$35 million equivalent). The Project Development Objective (PDO) </w:t>
      </w:r>
      <w:r w:rsidRPr="00E83CD0">
        <w:rPr>
          <w:rFonts w:cstheme="minorHAnsi"/>
          <w:sz w:val="22"/>
          <w:szCs w:val="22"/>
        </w:rPr>
        <w:t>is to improve efficiency and accountability in the delivery of selected services by Selected Entities (SEs)</w:t>
      </w:r>
      <w:r w:rsidRPr="000F24AB">
        <w:rPr>
          <w:rFonts w:cstheme="minorHAnsi"/>
          <w:noProof/>
          <w:sz w:val="22"/>
          <w:szCs w:val="22"/>
        </w:rPr>
        <w:t>.</w:t>
      </w:r>
      <w:r w:rsidRPr="00E83CD0">
        <w:rPr>
          <w:rFonts w:cstheme="minorHAnsi"/>
          <w:color w:val="0D0D0D"/>
          <w:sz w:val="22"/>
          <w:szCs w:val="22"/>
        </w:rPr>
        <w:t xml:space="preserve"> The project is supporting the Government of Ghana (GoG) through the combination of a Technical Assistance (TA) and a Program Based Investment Lending (PBIL) instrument. The PBIL disbursed against the achievement of Performance Based Conditions (PBCs), which are a combination of results and key steps on defined reform paths. The TA is supporting specific activities for technical support to GoG’s reform program on institutional reforms and service delivery. </w:t>
      </w:r>
      <w:r w:rsidRPr="000F24AB">
        <w:rPr>
          <w:rFonts w:cstheme="minorHAnsi"/>
          <w:noProof/>
          <w:sz w:val="22"/>
          <w:szCs w:val="22"/>
        </w:rPr>
        <w:t>The project’s support is through the following four components:</w:t>
      </w:r>
    </w:p>
    <w:p w14:paraId="050E142D" w14:textId="77777777" w:rsidR="00775378" w:rsidRPr="000F24AB" w:rsidRDefault="00775378" w:rsidP="00775378">
      <w:pPr>
        <w:pStyle w:val="ListParagraph"/>
        <w:ind w:left="0"/>
        <w:rPr>
          <w:rFonts w:cstheme="minorHAnsi"/>
          <w:noProof/>
          <w:sz w:val="22"/>
          <w:szCs w:val="22"/>
        </w:rPr>
      </w:pPr>
    </w:p>
    <w:p w14:paraId="0828B4DA" w14:textId="77777777" w:rsidR="00775378" w:rsidRPr="000F24AB" w:rsidRDefault="00775378" w:rsidP="00775378">
      <w:pPr>
        <w:pStyle w:val="ListParagraph"/>
        <w:numPr>
          <w:ilvl w:val="0"/>
          <w:numId w:val="38"/>
        </w:numPr>
        <w:spacing w:after="120"/>
        <w:contextualSpacing w:val="0"/>
        <w:rPr>
          <w:rFonts w:cstheme="minorHAnsi"/>
          <w:noProof/>
          <w:color w:val="262626" w:themeColor="text1" w:themeTint="D9"/>
          <w:sz w:val="22"/>
          <w:szCs w:val="22"/>
        </w:rPr>
      </w:pPr>
      <w:r w:rsidRPr="000F24AB">
        <w:rPr>
          <w:rFonts w:cstheme="minorHAnsi"/>
          <w:noProof/>
          <w:color w:val="262626" w:themeColor="text1" w:themeTint="D9"/>
          <w:sz w:val="22"/>
          <w:szCs w:val="22"/>
        </w:rPr>
        <w:t xml:space="preserve">Component 1: </w:t>
      </w:r>
      <w:r w:rsidRPr="00E83CD0">
        <w:rPr>
          <w:rFonts w:cstheme="minorHAnsi"/>
          <w:sz w:val="22"/>
          <w:szCs w:val="22"/>
        </w:rPr>
        <w:t>Strengthening Organizational Performance</w:t>
      </w:r>
      <w:r w:rsidRPr="000F24AB">
        <w:rPr>
          <w:rFonts w:cstheme="minorHAnsi"/>
          <w:noProof/>
          <w:color w:val="262626" w:themeColor="text1" w:themeTint="D9"/>
          <w:sz w:val="22"/>
          <w:szCs w:val="22"/>
        </w:rPr>
        <w:t>,</w:t>
      </w:r>
    </w:p>
    <w:p w14:paraId="1CAED302" w14:textId="77777777" w:rsidR="00775378" w:rsidRPr="00144116" w:rsidRDefault="00775378" w:rsidP="00775378">
      <w:pPr>
        <w:pStyle w:val="ListParagraph"/>
        <w:numPr>
          <w:ilvl w:val="0"/>
          <w:numId w:val="38"/>
        </w:numPr>
        <w:autoSpaceDE w:val="0"/>
        <w:autoSpaceDN w:val="0"/>
        <w:adjustRightInd w:val="0"/>
        <w:spacing w:after="120"/>
        <w:rPr>
          <w:sz w:val="22"/>
          <w:szCs w:val="22"/>
        </w:rPr>
      </w:pPr>
      <w:r w:rsidRPr="00144116">
        <w:rPr>
          <w:rFonts w:cstheme="minorHAnsi"/>
          <w:noProof/>
          <w:color w:val="262626" w:themeColor="text1" w:themeTint="D9"/>
          <w:sz w:val="22"/>
          <w:szCs w:val="22"/>
        </w:rPr>
        <w:t xml:space="preserve">Component 2: </w:t>
      </w:r>
      <w:r w:rsidRPr="00144116">
        <w:rPr>
          <w:rFonts w:cstheme="minorHAnsi"/>
          <w:sz w:val="22"/>
          <w:szCs w:val="22"/>
        </w:rPr>
        <w:t>Improving Efficiency, Accountability and Citizen Engagement in the Delivery of Selected Services</w:t>
      </w:r>
      <w:r w:rsidRPr="00144116">
        <w:rPr>
          <w:rFonts w:cstheme="minorHAnsi"/>
          <w:noProof/>
          <w:color w:val="262626" w:themeColor="text1" w:themeTint="D9"/>
          <w:sz w:val="22"/>
          <w:szCs w:val="22"/>
        </w:rPr>
        <w:t>,</w:t>
      </w:r>
    </w:p>
    <w:p w14:paraId="79E1B5F6" w14:textId="77777777" w:rsidR="00775378" w:rsidRPr="000F24AB" w:rsidRDefault="00775378" w:rsidP="00775378">
      <w:pPr>
        <w:pStyle w:val="ListParagraph"/>
        <w:numPr>
          <w:ilvl w:val="0"/>
          <w:numId w:val="38"/>
        </w:numPr>
        <w:spacing w:after="120"/>
        <w:contextualSpacing w:val="0"/>
        <w:rPr>
          <w:rFonts w:cstheme="minorHAnsi"/>
          <w:noProof/>
          <w:color w:val="262626" w:themeColor="text1" w:themeTint="D9"/>
          <w:sz w:val="22"/>
          <w:szCs w:val="22"/>
        </w:rPr>
      </w:pPr>
      <w:r w:rsidRPr="000F24AB">
        <w:rPr>
          <w:rFonts w:cstheme="minorHAnsi"/>
          <w:noProof/>
          <w:color w:val="262626" w:themeColor="text1" w:themeTint="D9"/>
          <w:sz w:val="22"/>
          <w:szCs w:val="22"/>
        </w:rPr>
        <w:t xml:space="preserve">Component 3: </w:t>
      </w:r>
      <w:r w:rsidRPr="00E83CD0">
        <w:rPr>
          <w:rFonts w:cstheme="minorHAnsi"/>
          <w:sz w:val="22"/>
          <w:szCs w:val="22"/>
        </w:rPr>
        <w:t>Improving Monitoring and Evaluation</w:t>
      </w:r>
      <w:r w:rsidRPr="000F24AB">
        <w:rPr>
          <w:rFonts w:cstheme="minorHAnsi"/>
          <w:noProof/>
          <w:color w:val="262626" w:themeColor="text1" w:themeTint="D9"/>
          <w:sz w:val="22"/>
          <w:szCs w:val="22"/>
        </w:rPr>
        <w:t>, and</w:t>
      </w:r>
    </w:p>
    <w:p w14:paraId="630E8E15" w14:textId="77777777" w:rsidR="00775378" w:rsidRPr="000F24AB" w:rsidRDefault="00775378" w:rsidP="00775378">
      <w:pPr>
        <w:pStyle w:val="ListParagraph"/>
        <w:numPr>
          <w:ilvl w:val="0"/>
          <w:numId w:val="38"/>
        </w:numPr>
        <w:contextualSpacing w:val="0"/>
        <w:rPr>
          <w:rFonts w:cstheme="minorHAnsi"/>
          <w:color w:val="262626" w:themeColor="text1" w:themeTint="D9"/>
          <w:sz w:val="22"/>
          <w:szCs w:val="22"/>
        </w:rPr>
      </w:pPr>
      <w:r w:rsidRPr="000F24AB">
        <w:rPr>
          <w:rFonts w:cstheme="minorHAnsi"/>
          <w:noProof/>
          <w:color w:val="262626" w:themeColor="text1" w:themeTint="D9"/>
          <w:sz w:val="22"/>
          <w:szCs w:val="22"/>
        </w:rPr>
        <w:t>Component 4: Project Management, Coordination and Project Reporting.</w:t>
      </w:r>
    </w:p>
    <w:p w14:paraId="406DB53D" w14:textId="77777777" w:rsidR="00775378" w:rsidRPr="000F24AB" w:rsidRDefault="00775378" w:rsidP="00775378">
      <w:pPr>
        <w:pStyle w:val="ListParagraph"/>
        <w:ind w:left="0"/>
        <w:rPr>
          <w:rFonts w:cstheme="minorHAnsi"/>
          <w:noProof/>
          <w:sz w:val="22"/>
          <w:szCs w:val="22"/>
        </w:rPr>
      </w:pPr>
    </w:p>
    <w:p w14:paraId="4BCEB76E" w14:textId="77777777" w:rsidR="00775378" w:rsidRPr="00E83CD0" w:rsidRDefault="00775378" w:rsidP="00775378">
      <w:pPr>
        <w:pStyle w:val="ListParagraph"/>
        <w:numPr>
          <w:ilvl w:val="0"/>
          <w:numId w:val="37"/>
        </w:numPr>
        <w:autoSpaceDE w:val="0"/>
        <w:autoSpaceDN w:val="0"/>
        <w:adjustRightInd w:val="0"/>
        <w:ind w:left="0" w:firstLine="0"/>
        <w:jc w:val="both"/>
        <w:rPr>
          <w:sz w:val="22"/>
          <w:szCs w:val="22"/>
        </w:rPr>
      </w:pPr>
      <w:r w:rsidRPr="00E83CD0">
        <w:rPr>
          <w:color w:val="0D0D0D" w:themeColor="text1" w:themeTint="F2"/>
          <w:sz w:val="22"/>
          <w:szCs w:val="22"/>
        </w:rPr>
        <w:t xml:space="preserve">The overall progress towards the achievement of the PDO was downgraded from </w:t>
      </w:r>
      <w:r w:rsidRPr="00E83CD0">
        <w:rPr>
          <w:i/>
          <w:iCs/>
          <w:color w:val="0D0D0D" w:themeColor="text1" w:themeTint="F2"/>
          <w:sz w:val="22"/>
          <w:szCs w:val="22"/>
        </w:rPr>
        <w:t>Moderately</w:t>
      </w:r>
      <w:r w:rsidRPr="00E83CD0">
        <w:rPr>
          <w:color w:val="0D0D0D" w:themeColor="text1" w:themeTint="F2"/>
          <w:sz w:val="22"/>
          <w:szCs w:val="22"/>
        </w:rPr>
        <w:t xml:space="preserve"> </w:t>
      </w:r>
      <w:r w:rsidRPr="00E83CD0">
        <w:rPr>
          <w:i/>
          <w:iCs/>
          <w:color w:val="0D0D0D" w:themeColor="text1" w:themeTint="F2"/>
          <w:sz w:val="22"/>
          <w:szCs w:val="22"/>
        </w:rPr>
        <w:t>Satisfactory</w:t>
      </w:r>
      <w:r w:rsidRPr="00E83CD0">
        <w:rPr>
          <w:color w:val="0D0D0D" w:themeColor="text1" w:themeTint="F2"/>
          <w:sz w:val="22"/>
          <w:szCs w:val="22"/>
        </w:rPr>
        <w:t xml:space="preserve"> in March </w:t>
      </w:r>
      <w:r>
        <w:rPr>
          <w:color w:val="0D0D0D" w:themeColor="text1" w:themeTint="F2"/>
          <w:sz w:val="22"/>
          <w:szCs w:val="22"/>
        </w:rPr>
        <w:t>2021</w:t>
      </w:r>
      <w:r w:rsidRPr="00E83CD0">
        <w:rPr>
          <w:color w:val="0D0D0D" w:themeColor="text1" w:themeTint="F2"/>
          <w:sz w:val="22"/>
          <w:szCs w:val="22"/>
        </w:rPr>
        <w:t xml:space="preserve"> to </w:t>
      </w:r>
      <w:r w:rsidRPr="00E83CD0">
        <w:rPr>
          <w:i/>
          <w:iCs/>
          <w:color w:val="0D0D0D" w:themeColor="text1" w:themeTint="F2"/>
          <w:sz w:val="22"/>
          <w:szCs w:val="22"/>
        </w:rPr>
        <w:t>Moderately Unsatisfactory</w:t>
      </w:r>
      <w:r w:rsidRPr="2B002F7B">
        <w:rPr>
          <w:rFonts w:ascii="Calibri" w:hAnsi="Calibri"/>
          <w:color w:val="0D0D0D" w:themeColor="text1" w:themeTint="F2"/>
          <w:sz w:val="22"/>
          <w:szCs w:val="22"/>
        </w:rPr>
        <w:t xml:space="preserve"> following a review by the Task Team. Similarly, the Implementation Progress (IP) has also been downgraded </w:t>
      </w:r>
      <w:proofErr w:type="gramStart"/>
      <w:r w:rsidRPr="2B002F7B">
        <w:rPr>
          <w:rFonts w:ascii="Calibri" w:hAnsi="Calibri"/>
          <w:color w:val="0D0D0D" w:themeColor="text1" w:themeTint="F2"/>
          <w:sz w:val="22"/>
          <w:szCs w:val="22"/>
        </w:rPr>
        <w:t>to</w:t>
      </w:r>
      <w:proofErr w:type="gramEnd"/>
      <w:r w:rsidRPr="2B002F7B">
        <w:rPr>
          <w:rFonts w:ascii="Calibri" w:hAnsi="Calibri"/>
          <w:color w:val="0D0D0D" w:themeColor="text1" w:themeTint="F2"/>
          <w:sz w:val="22"/>
          <w:szCs w:val="22"/>
        </w:rPr>
        <w:t xml:space="preserve"> </w:t>
      </w:r>
      <w:r w:rsidRPr="2B002F7B">
        <w:rPr>
          <w:rFonts w:ascii="Calibri" w:hAnsi="Calibri"/>
          <w:i/>
          <w:iCs/>
          <w:color w:val="0D0D0D" w:themeColor="text1" w:themeTint="F2"/>
          <w:sz w:val="22"/>
          <w:szCs w:val="22"/>
        </w:rPr>
        <w:t>Moderately Unsatisfactory</w:t>
      </w:r>
      <w:r w:rsidRPr="2B002F7B">
        <w:rPr>
          <w:rFonts w:ascii="Calibri" w:hAnsi="Calibri"/>
          <w:color w:val="0D0D0D" w:themeColor="text1" w:themeTint="F2"/>
          <w:sz w:val="22"/>
          <w:szCs w:val="22"/>
        </w:rPr>
        <w:t>.</w:t>
      </w:r>
    </w:p>
    <w:p w14:paraId="545FE1BC" w14:textId="77777777" w:rsidR="00775378" w:rsidRPr="00E83CD0" w:rsidRDefault="00775378" w:rsidP="00775378">
      <w:pPr>
        <w:pStyle w:val="ListParagraph"/>
        <w:autoSpaceDE w:val="0"/>
        <w:autoSpaceDN w:val="0"/>
        <w:adjustRightInd w:val="0"/>
        <w:ind w:left="0"/>
        <w:jc w:val="both"/>
        <w:rPr>
          <w:rFonts w:cstheme="minorHAnsi"/>
          <w:sz w:val="22"/>
          <w:szCs w:val="22"/>
        </w:rPr>
      </w:pPr>
      <w:r w:rsidRPr="00E83CD0">
        <w:rPr>
          <w:color w:val="000000" w:themeColor="text1"/>
          <w:sz w:val="22"/>
          <w:szCs w:val="22"/>
        </w:rPr>
        <w:t xml:space="preserve"> </w:t>
      </w:r>
    </w:p>
    <w:p w14:paraId="7D63BCEA" w14:textId="77777777" w:rsidR="00775378" w:rsidRPr="00E83CD0" w:rsidRDefault="00775378" w:rsidP="00775378">
      <w:pPr>
        <w:pStyle w:val="ListParagraph"/>
        <w:numPr>
          <w:ilvl w:val="0"/>
          <w:numId w:val="37"/>
        </w:numPr>
        <w:autoSpaceDE w:val="0"/>
        <w:autoSpaceDN w:val="0"/>
        <w:adjustRightInd w:val="0"/>
        <w:ind w:left="0" w:firstLine="0"/>
        <w:jc w:val="both"/>
        <w:rPr>
          <w:sz w:val="22"/>
          <w:szCs w:val="22"/>
        </w:rPr>
      </w:pPr>
      <w:r w:rsidRPr="2B002F7B">
        <w:rPr>
          <w:b/>
          <w:bCs/>
          <w:sz w:val="22"/>
          <w:szCs w:val="22"/>
        </w:rPr>
        <w:t xml:space="preserve">There has been significant delay in implementation. </w:t>
      </w:r>
      <w:r w:rsidRPr="2B002F7B">
        <w:rPr>
          <w:sz w:val="22"/>
          <w:szCs w:val="22"/>
        </w:rPr>
        <w:t xml:space="preserve">There has been insufficient progress on key activities across all components. This has been attributed to (a) </w:t>
      </w:r>
      <w:r>
        <w:rPr>
          <w:sz w:val="22"/>
          <w:szCs w:val="22"/>
        </w:rPr>
        <w:t xml:space="preserve">delays in setting up the PMU, (b) </w:t>
      </w:r>
      <w:r w:rsidRPr="2B002F7B">
        <w:rPr>
          <w:sz w:val="22"/>
          <w:szCs w:val="22"/>
        </w:rPr>
        <w:t xml:space="preserve">lack of technical capacity in </w:t>
      </w:r>
      <w:r w:rsidRPr="2B002F7B">
        <w:rPr>
          <w:sz w:val="22"/>
          <w:szCs w:val="22"/>
        </w:rPr>
        <w:lastRenderedPageBreak/>
        <w:t xml:space="preserve">PSRRP </w:t>
      </w:r>
      <w:bookmarkStart w:id="1" w:name="_Hlk103867719"/>
      <w:bookmarkEnd w:id="0"/>
      <w:r w:rsidRPr="2B002F7B">
        <w:rPr>
          <w:sz w:val="22"/>
          <w:szCs w:val="22"/>
        </w:rPr>
        <w:t>participating agencies to prepare substantive terms of reference/technical specifications, (</w:t>
      </w:r>
      <w:r>
        <w:rPr>
          <w:sz w:val="22"/>
          <w:szCs w:val="22"/>
        </w:rPr>
        <w:t>c</w:t>
      </w:r>
      <w:r w:rsidRPr="2B002F7B">
        <w:rPr>
          <w:sz w:val="22"/>
          <w:szCs w:val="22"/>
        </w:rPr>
        <w:t>) participating entities’ capacity and incentives to expedite achievement of project results; (</w:t>
      </w:r>
      <w:r>
        <w:rPr>
          <w:sz w:val="22"/>
          <w:szCs w:val="22"/>
        </w:rPr>
        <w:t>d</w:t>
      </w:r>
      <w:r w:rsidRPr="2B002F7B">
        <w:rPr>
          <w:sz w:val="22"/>
          <w:szCs w:val="22"/>
        </w:rPr>
        <w:t xml:space="preserve">) the </w:t>
      </w:r>
      <w:r>
        <w:rPr>
          <w:sz w:val="22"/>
          <w:szCs w:val="22"/>
        </w:rPr>
        <w:t>change from the Senior Minister to Senior Presidential Advisor and the uncertainty around the closure of the Ministry of Monitoring and Evaluation (MoME)</w:t>
      </w:r>
      <w:r w:rsidRPr="2B002F7B">
        <w:rPr>
          <w:sz w:val="22"/>
          <w:szCs w:val="22"/>
        </w:rPr>
        <w:t xml:space="preserve">, </w:t>
      </w:r>
      <w:r>
        <w:rPr>
          <w:sz w:val="22"/>
          <w:szCs w:val="22"/>
        </w:rPr>
        <w:t xml:space="preserve">(e) the absence of the Independent Valuation Agency (IVA) to assess the PBCs contributed to low disbursement, </w:t>
      </w:r>
      <w:r w:rsidRPr="2B002F7B">
        <w:rPr>
          <w:sz w:val="22"/>
          <w:szCs w:val="22"/>
        </w:rPr>
        <w:t>and (</w:t>
      </w:r>
      <w:r>
        <w:rPr>
          <w:sz w:val="22"/>
          <w:szCs w:val="22"/>
        </w:rPr>
        <w:t>f</w:t>
      </w:r>
      <w:r w:rsidRPr="2B002F7B">
        <w:rPr>
          <w:sz w:val="22"/>
          <w:szCs w:val="22"/>
        </w:rPr>
        <w:t xml:space="preserve">) the general slowness in the public sector environment </w:t>
      </w:r>
      <w:r>
        <w:rPr>
          <w:sz w:val="22"/>
          <w:szCs w:val="22"/>
        </w:rPr>
        <w:t>due to</w:t>
      </w:r>
      <w:r w:rsidRPr="2B002F7B">
        <w:rPr>
          <w:sz w:val="22"/>
          <w:szCs w:val="22"/>
        </w:rPr>
        <w:t xml:space="preserve"> the General elections that were held in December 2020.</w:t>
      </w:r>
      <w:r>
        <w:rPr>
          <w:sz w:val="22"/>
          <w:szCs w:val="22"/>
        </w:rPr>
        <w:t xml:space="preserve"> </w:t>
      </w:r>
    </w:p>
    <w:p w14:paraId="7653521E" w14:textId="77777777" w:rsidR="00775378" w:rsidRPr="00E83CD0" w:rsidRDefault="00775378" w:rsidP="00775378">
      <w:pPr>
        <w:pStyle w:val="ListParagraph"/>
        <w:autoSpaceDE w:val="0"/>
        <w:autoSpaceDN w:val="0"/>
        <w:adjustRightInd w:val="0"/>
        <w:ind w:left="0"/>
        <w:jc w:val="both"/>
        <w:rPr>
          <w:rFonts w:cstheme="minorHAnsi"/>
          <w:sz w:val="22"/>
          <w:szCs w:val="22"/>
        </w:rPr>
      </w:pPr>
    </w:p>
    <w:p w14:paraId="75824580" w14:textId="77777777" w:rsidR="00775378" w:rsidRPr="00E83CD0" w:rsidRDefault="00775378" w:rsidP="00775378">
      <w:pPr>
        <w:pStyle w:val="ListParagraph"/>
        <w:numPr>
          <w:ilvl w:val="0"/>
          <w:numId w:val="37"/>
        </w:numPr>
        <w:autoSpaceDE w:val="0"/>
        <w:autoSpaceDN w:val="0"/>
        <w:adjustRightInd w:val="0"/>
        <w:ind w:left="0" w:firstLine="0"/>
        <w:jc w:val="both"/>
        <w:rPr>
          <w:sz w:val="22"/>
          <w:szCs w:val="22"/>
        </w:rPr>
      </w:pPr>
      <w:r w:rsidRPr="00E83CD0">
        <w:rPr>
          <w:b/>
          <w:bCs/>
          <w:sz w:val="22"/>
          <w:szCs w:val="22"/>
        </w:rPr>
        <w:t xml:space="preserve">The outbreak of the Corona Virus Disease 2019 (COVID-19) in March 2020 has affected the implementation status of the project. </w:t>
      </w:r>
      <w:r w:rsidRPr="00E83CD0">
        <w:rPr>
          <w:sz w:val="22"/>
          <w:szCs w:val="22"/>
        </w:rPr>
        <w:t>The outbreak of</w:t>
      </w:r>
      <w:r w:rsidRPr="00E83CD0">
        <w:rPr>
          <w:b/>
          <w:bCs/>
          <w:sz w:val="22"/>
          <w:szCs w:val="22"/>
        </w:rPr>
        <w:t xml:space="preserve"> </w:t>
      </w:r>
      <w:r w:rsidRPr="00E83CD0">
        <w:rPr>
          <w:sz w:val="22"/>
          <w:szCs w:val="22"/>
        </w:rPr>
        <w:t>COVID</w:t>
      </w:r>
      <w:r>
        <w:rPr>
          <w:sz w:val="22"/>
          <w:szCs w:val="22"/>
        </w:rPr>
        <w:t>-19</w:t>
      </w:r>
      <w:r w:rsidRPr="00E83CD0">
        <w:rPr>
          <w:sz w:val="22"/>
          <w:szCs w:val="22"/>
        </w:rPr>
        <w:t xml:space="preserve"> </w:t>
      </w:r>
      <w:r w:rsidRPr="00E83CD0">
        <w:rPr>
          <w:color w:val="000000" w:themeColor="text1"/>
          <w:sz w:val="22"/>
          <w:szCs w:val="22"/>
        </w:rPr>
        <w:t>significantly worsened the already slow implementation of project activities. The Government, however, remains committed to the objectives of the project.</w:t>
      </w:r>
    </w:p>
    <w:p w14:paraId="21B14267" w14:textId="77777777" w:rsidR="00775378" w:rsidRPr="000F24AB" w:rsidRDefault="00775378" w:rsidP="00775378">
      <w:pPr>
        <w:pStyle w:val="ListParagraph"/>
        <w:ind w:left="0"/>
        <w:jc w:val="both"/>
        <w:rPr>
          <w:rFonts w:cstheme="minorHAnsi"/>
          <w:noProof/>
          <w:sz w:val="22"/>
          <w:szCs w:val="22"/>
        </w:rPr>
      </w:pPr>
    </w:p>
    <w:p w14:paraId="284D297C" w14:textId="77777777" w:rsidR="00775378" w:rsidRPr="000F24AB" w:rsidRDefault="00775378" w:rsidP="00775378">
      <w:pPr>
        <w:pStyle w:val="ListParagraph"/>
        <w:numPr>
          <w:ilvl w:val="0"/>
          <w:numId w:val="37"/>
        </w:numPr>
        <w:ind w:left="0" w:firstLine="0"/>
        <w:jc w:val="both"/>
        <w:rPr>
          <w:b/>
          <w:bCs/>
          <w:sz w:val="22"/>
          <w:szCs w:val="22"/>
        </w:rPr>
      </w:pPr>
      <w:r w:rsidRPr="2B002F7B">
        <w:rPr>
          <w:b/>
          <w:bCs/>
          <w:noProof/>
          <w:sz w:val="22"/>
          <w:szCs w:val="22"/>
        </w:rPr>
        <w:t>Disbursement has been low.</w:t>
      </w:r>
      <w:r w:rsidRPr="2B002F7B">
        <w:rPr>
          <w:noProof/>
          <w:sz w:val="22"/>
          <w:szCs w:val="22"/>
        </w:rPr>
        <w:t xml:space="preserve"> </w:t>
      </w:r>
      <w:r w:rsidRPr="00E83CD0">
        <w:rPr>
          <w:rFonts w:eastAsia="Calibri"/>
          <w:color w:val="000000" w:themeColor="text1"/>
          <w:sz w:val="22"/>
          <w:szCs w:val="22"/>
        </w:rPr>
        <w:t xml:space="preserve">As of now, out of the US$35 million that were made available to GoG, the project has disbursed US$5.92 million equivalent. </w:t>
      </w:r>
      <w:r w:rsidRPr="00E83CD0">
        <w:rPr>
          <w:color w:val="000000" w:themeColor="text1"/>
          <w:sz w:val="22"/>
          <w:szCs w:val="22"/>
        </w:rPr>
        <w:t>The total disbursement rate of the project therefore stands at 16.95 percent after two and half years of project implementation</w:t>
      </w:r>
      <w:r w:rsidRPr="00E83CD0">
        <w:rPr>
          <w:rFonts w:eastAsia="Calibri"/>
          <w:color w:val="000000" w:themeColor="text1"/>
          <w:sz w:val="22"/>
          <w:szCs w:val="22"/>
        </w:rPr>
        <w:t>.</w:t>
      </w:r>
    </w:p>
    <w:p w14:paraId="333D3923" w14:textId="77777777" w:rsidR="00775378" w:rsidRPr="00E83CD0" w:rsidRDefault="00775378" w:rsidP="00775378">
      <w:pPr>
        <w:rPr>
          <w:rFonts w:cstheme="minorHAnsi"/>
          <w:b/>
          <w:sz w:val="22"/>
          <w:szCs w:val="22"/>
        </w:rPr>
      </w:pPr>
    </w:p>
    <w:p w14:paraId="4EC5CB4E" w14:textId="77777777" w:rsidR="00775378" w:rsidRPr="00AD4D8A" w:rsidRDefault="00775378" w:rsidP="00775378">
      <w:pPr>
        <w:pStyle w:val="ListParagraph"/>
        <w:numPr>
          <w:ilvl w:val="0"/>
          <w:numId w:val="37"/>
        </w:numPr>
        <w:ind w:left="0" w:firstLine="0"/>
        <w:jc w:val="both"/>
        <w:rPr>
          <w:b/>
          <w:bCs/>
          <w:sz w:val="22"/>
          <w:szCs w:val="22"/>
        </w:rPr>
      </w:pPr>
      <w:r w:rsidRPr="2B002F7B">
        <w:rPr>
          <w:b/>
          <w:bCs/>
          <w:sz w:val="22"/>
          <w:szCs w:val="22"/>
        </w:rPr>
        <w:t xml:space="preserve">In September 2021, the Bank wrote to the </w:t>
      </w:r>
      <w:r w:rsidRPr="00E83CD0">
        <w:rPr>
          <w:b/>
          <w:bCs/>
          <w:sz w:val="22"/>
          <w:szCs w:val="22"/>
        </w:rPr>
        <w:t>Ministry of Finance about the slow progress in implementation of the project and the need to restructure the project.</w:t>
      </w:r>
      <w:r w:rsidRPr="2B002F7B">
        <w:rPr>
          <w:sz w:val="22"/>
          <w:szCs w:val="22"/>
        </w:rPr>
        <w:t xml:space="preserve"> A meeting was subsequently held at the Office of the President led by the Senior Presidential Advisor for GoG, and the Bank officials led by the Country Director. It was mutually agreed to restructure the project. A three-day residential workshop was then organized to discuss the way forward with regards to the restructuring.</w:t>
      </w:r>
    </w:p>
    <w:p w14:paraId="15155624" w14:textId="77777777" w:rsidR="00775378" w:rsidRPr="000F24AB" w:rsidRDefault="00775378" w:rsidP="00775378">
      <w:pPr>
        <w:pStyle w:val="ListParagraph"/>
        <w:ind w:left="0"/>
        <w:jc w:val="both"/>
        <w:rPr>
          <w:rFonts w:cstheme="minorHAnsi"/>
          <w:b/>
          <w:sz w:val="22"/>
          <w:szCs w:val="22"/>
        </w:rPr>
      </w:pPr>
    </w:p>
    <w:p w14:paraId="6E965EA5" w14:textId="77777777" w:rsidR="00775378" w:rsidRPr="000F24AB" w:rsidRDefault="00775378" w:rsidP="00775378">
      <w:pPr>
        <w:pStyle w:val="ListParagraph"/>
        <w:numPr>
          <w:ilvl w:val="0"/>
          <w:numId w:val="37"/>
        </w:numPr>
        <w:ind w:left="0" w:firstLine="0"/>
        <w:jc w:val="both"/>
        <w:rPr>
          <w:noProof/>
          <w:sz w:val="22"/>
          <w:szCs w:val="22"/>
        </w:rPr>
      </w:pPr>
      <w:r>
        <w:rPr>
          <w:b/>
          <w:bCs/>
          <w:sz w:val="22"/>
          <w:szCs w:val="22"/>
        </w:rPr>
        <w:t>On January 5, 2022, the government sent a letter</w:t>
      </w:r>
      <w:r w:rsidRPr="2B002F7B">
        <w:rPr>
          <w:b/>
          <w:bCs/>
          <w:sz w:val="22"/>
          <w:szCs w:val="22"/>
        </w:rPr>
        <w:t xml:space="preserve"> to </w:t>
      </w:r>
      <w:r>
        <w:rPr>
          <w:b/>
          <w:bCs/>
          <w:sz w:val="22"/>
          <w:szCs w:val="22"/>
        </w:rPr>
        <w:t>the Bank</w:t>
      </w:r>
      <w:r w:rsidRPr="2B002F7B">
        <w:rPr>
          <w:b/>
          <w:bCs/>
          <w:sz w:val="22"/>
          <w:szCs w:val="22"/>
        </w:rPr>
        <w:t xml:space="preserve"> requesting</w:t>
      </w:r>
      <w:r w:rsidRPr="2B002F7B">
        <w:rPr>
          <w:sz w:val="22"/>
          <w:szCs w:val="22"/>
        </w:rPr>
        <w:t xml:space="preserve"> </w:t>
      </w:r>
      <w:r w:rsidRPr="00144116">
        <w:rPr>
          <w:b/>
          <w:bCs/>
          <w:sz w:val="22"/>
          <w:szCs w:val="22"/>
        </w:rPr>
        <w:t xml:space="preserve">for the </w:t>
      </w:r>
      <w:r w:rsidRPr="2B002F7B">
        <w:rPr>
          <w:b/>
          <w:bCs/>
          <w:sz w:val="22"/>
          <w:szCs w:val="22"/>
        </w:rPr>
        <w:t>restructuring of the project.</w:t>
      </w:r>
      <w:r w:rsidRPr="2B002F7B">
        <w:rPr>
          <w:sz w:val="22"/>
          <w:szCs w:val="22"/>
        </w:rPr>
        <w:t xml:space="preserve"> </w:t>
      </w:r>
      <w:r w:rsidRPr="00E83CD0">
        <w:rPr>
          <w:rFonts w:eastAsia="Calibri"/>
          <w:color w:val="000000" w:themeColor="text1"/>
          <w:sz w:val="22"/>
          <w:szCs w:val="22"/>
        </w:rPr>
        <w:t>The project is thus being restructured to (</w:t>
      </w:r>
      <w:proofErr w:type="spellStart"/>
      <w:r w:rsidRPr="00E83CD0">
        <w:rPr>
          <w:rFonts w:eastAsia="Calibri"/>
          <w:color w:val="000000" w:themeColor="text1"/>
          <w:sz w:val="22"/>
          <w:szCs w:val="22"/>
        </w:rPr>
        <w:t>i</w:t>
      </w:r>
      <w:proofErr w:type="spellEnd"/>
      <w:r w:rsidRPr="00E83CD0">
        <w:rPr>
          <w:rFonts w:eastAsia="Calibri"/>
          <w:color w:val="000000" w:themeColor="text1"/>
          <w:sz w:val="22"/>
          <w:szCs w:val="22"/>
        </w:rPr>
        <w:t xml:space="preserve">) revise the PBCs and drop one of them; (ii) reallocate project amounts within components and between disbursement categories; (iii) drop three institutions; (iv) cancel part of project funds; (v) change the institutional arrangement; and (vi) revise the Results Framework to better align all project indicators and end targets to achieve the PDO. </w:t>
      </w:r>
      <w:r w:rsidRPr="00E83CD0">
        <w:rPr>
          <w:color w:val="000000" w:themeColor="text1"/>
          <w:sz w:val="22"/>
          <w:szCs w:val="22"/>
        </w:rPr>
        <w:t>The client has prepared a revised work plan. The revised work plan and milestones, underpinning updated procurement plan were reviewed by the task team.</w:t>
      </w:r>
      <w:r>
        <w:rPr>
          <w:color w:val="000000" w:themeColor="text1"/>
          <w:sz w:val="22"/>
          <w:szCs w:val="22"/>
        </w:rPr>
        <w:t xml:space="preserve"> To improve project coordination, the following actions have been taken: (a) the PMU is organizing weekly meetings with each of the SEs with the participation of the Bank team, (b) a new procurement specialist has been appointed to replace the previous one, (c) the teams in the SEs have been beefed up to ensure that terms of reference/ technical specifications/concept notes are prepared on time, (d) the erstwhile MoME has been transformed into a Monitoring and Evaluation Secretariat and is now spearheading the implementation of the monitoring and evaluation component of the project, (e) the terms of reference for the procurement of the IVA was finalized and the procurement process was launched. In addition, a hands-on, intensive, and targeted technical support is being provided to the PMU to be effectively functioning, including the areas of financial management and procurement. The Bank team (including both Task Teak Leaders based in Accra) are engaging the project team in a proactive manner. </w:t>
      </w:r>
    </w:p>
    <w:bookmarkEnd w:id="1"/>
    <w:p w14:paraId="19B9C94B" w14:textId="77777777" w:rsidR="00775378" w:rsidRPr="00DC4148" w:rsidRDefault="00775378" w:rsidP="00775378">
      <w:pPr>
        <w:keepNext/>
        <w:spacing w:after="0" w:line="240" w:lineRule="auto"/>
        <w:ind w:left="86"/>
        <w:rPr>
          <w:b/>
          <w:sz w:val="22"/>
          <w:szCs w:val="22"/>
        </w:rPr>
      </w:pPr>
    </w:p>
    <w:p w14:paraId="168FCB8B" w14:textId="77777777" w:rsidR="00265FBA" w:rsidRPr="00DC4148" w:rsidRDefault="00265FBA" w:rsidP="00D70B84">
      <w:pPr>
        <w:spacing w:after="0" w:line="240" w:lineRule="auto"/>
        <w:rPr>
          <w:sz w:val="22"/>
          <w:szCs w:val="22"/>
        </w:rPr>
      </w:pPr>
    </w:p>
    <w:p w14:paraId="25805B81" w14:textId="77777777" w:rsidR="00265FBA" w:rsidRPr="00DC4148" w:rsidRDefault="00265FBA" w:rsidP="00D70B84">
      <w:pPr>
        <w:spacing w:after="0" w:line="240" w:lineRule="auto"/>
        <w:rPr>
          <w:sz w:val="22"/>
          <w:szCs w:val="22"/>
        </w:rPr>
      </w:pPr>
    </w:p>
    <w:p w14:paraId="48432CB2" w14:textId="77777777" w:rsidR="00726713" w:rsidRDefault="00726713">
      <w:pPr>
        <w:rPr>
          <w:sz w:val="22"/>
          <w:szCs w:val="22"/>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0" w:type="dxa"/>
          <w:right w:w="0" w:type="dxa"/>
        </w:tblCellMar>
        <w:tblLook w:val="04A0" w:firstRow="1" w:lastRow="0" w:firstColumn="1" w:lastColumn="0" w:noHBand="0" w:noVBand="1"/>
      </w:tblPr>
      <w:tblGrid>
        <w:gridCol w:w="10890"/>
      </w:tblGrid>
      <w:tr w:rsidR="002E0277" w14:paraId="7C09FE05" w14:textId="77777777" w:rsidTr="00DC0CDA">
        <w:trPr>
          <w:trHeight w:val="403"/>
        </w:trPr>
        <w:tc>
          <w:tcPr>
            <w:tcW w:w="10890" w:type="dxa"/>
            <w:shd w:val="clear" w:color="auto" w:fill="F2F2F2" w:themeFill="background1" w:themeFillShade="F2"/>
            <w:vAlign w:val="center"/>
            <w:hideMark/>
          </w:tcPr>
          <w:p w14:paraId="5416716B" w14:textId="77777777" w:rsidR="00265FBA" w:rsidRPr="00DC4148" w:rsidRDefault="0028050D" w:rsidP="000112B3">
            <w:pPr>
              <w:pStyle w:val="ListParagraph"/>
              <w:keepNext/>
              <w:numPr>
                <w:ilvl w:val="0"/>
                <w:numId w:val="32"/>
              </w:numPr>
              <w:ind w:left="360" w:hanging="270"/>
              <w:rPr>
                <w:b/>
                <w:bCs/>
                <w:sz w:val="22"/>
                <w:szCs w:val="22"/>
              </w:rPr>
            </w:pPr>
            <w:bookmarkStart w:id="2" w:name="_Hlk103867943"/>
            <w:r w:rsidRPr="00DC4148">
              <w:rPr>
                <w:sz w:val="22"/>
                <w:szCs w:val="22"/>
              </w:rPr>
              <w:br w:type="page"/>
            </w:r>
            <w:r w:rsidRPr="00DC4148">
              <w:rPr>
                <w:b/>
                <w:bCs/>
                <w:sz w:val="22"/>
                <w:szCs w:val="22"/>
              </w:rPr>
              <w:t>DESCRIPTION OF PROPOSED CHANGES</w:t>
            </w:r>
          </w:p>
        </w:tc>
      </w:tr>
    </w:tbl>
    <w:p w14:paraId="2662F217" w14:textId="77777777" w:rsidR="00265FBA" w:rsidRPr="00DC4148" w:rsidRDefault="00265FBA" w:rsidP="00EE3DE7">
      <w:pPr>
        <w:spacing w:after="0" w:line="240" w:lineRule="auto"/>
        <w:ind w:left="187"/>
        <w:rPr>
          <w:sz w:val="22"/>
          <w:szCs w:val="22"/>
        </w:rPr>
      </w:pPr>
    </w:p>
    <w:p w14:paraId="4762FC2F" w14:textId="77777777" w:rsidR="00802BD8" w:rsidRPr="00DC4148" w:rsidRDefault="00802BD8" w:rsidP="00802BD8">
      <w:pPr>
        <w:spacing w:after="0" w:line="240" w:lineRule="auto"/>
        <w:ind w:left="187"/>
        <w:rPr>
          <w:sz w:val="22"/>
          <w:szCs w:val="22"/>
        </w:rPr>
      </w:pPr>
    </w:p>
    <w:p w14:paraId="3B718093" w14:textId="77777777" w:rsidR="00802BD8" w:rsidRDefault="00802BD8" w:rsidP="00802BD8">
      <w:pPr>
        <w:pStyle w:val="ListParagraph"/>
        <w:keepNext/>
        <w:numPr>
          <w:ilvl w:val="0"/>
          <w:numId w:val="37"/>
        </w:numPr>
        <w:spacing w:after="0" w:line="240" w:lineRule="auto"/>
        <w:ind w:left="0" w:firstLine="0"/>
        <w:jc w:val="both"/>
        <w:rPr>
          <w:sz w:val="22"/>
          <w:szCs w:val="22"/>
        </w:rPr>
      </w:pPr>
      <w:bookmarkStart w:id="3" w:name="_Hlk968535"/>
      <w:r w:rsidRPr="2B002F7B">
        <w:rPr>
          <w:b/>
          <w:bCs/>
          <w:sz w:val="22"/>
          <w:szCs w:val="22"/>
        </w:rPr>
        <w:t>The PDO level indicators will be revised</w:t>
      </w:r>
      <w:r w:rsidRPr="2B002F7B">
        <w:rPr>
          <w:sz w:val="22"/>
          <w:szCs w:val="22"/>
        </w:rPr>
        <w:t xml:space="preserve">. The changes will ensure that the indicators are focused and easily measurable. </w:t>
      </w:r>
      <w:r>
        <w:rPr>
          <w:sz w:val="22"/>
          <w:szCs w:val="22"/>
        </w:rPr>
        <w:t xml:space="preserve">Two indicators (a. women service users provided selected services within prescribed time limits published in Client Service Charters/Service Standards updated under PSRRP, and b. annual conduct of citizen assessment survey (listen Ghana) and publication of results) were dropped.  The former was replaced with a broader indicator on gender (implementation of institutional gender strategy action plan) whilst the later was dropped as an intermediate indicator on feedback mechanism has been introduced. </w:t>
      </w:r>
    </w:p>
    <w:p w14:paraId="0C5E57A7" w14:textId="77777777" w:rsidR="00802BD8" w:rsidRDefault="00802BD8" w:rsidP="00802BD8">
      <w:pPr>
        <w:pStyle w:val="ListParagraph"/>
        <w:keepNext/>
        <w:spacing w:after="0" w:line="240" w:lineRule="auto"/>
        <w:ind w:left="0"/>
        <w:jc w:val="both"/>
        <w:rPr>
          <w:sz w:val="22"/>
          <w:szCs w:val="22"/>
        </w:rPr>
      </w:pPr>
    </w:p>
    <w:p w14:paraId="1A5569C0" w14:textId="77777777" w:rsidR="00802BD8" w:rsidRDefault="00802BD8" w:rsidP="00802BD8">
      <w:pPr>
        <w:pStyle w:val="ListParagraph"/>
        <w:keepNext/>
        <w:numPr>
          <w:ilvl w:val="0"/>
          <w:numId w:val="37"/>
        </w:numPr>
        <w:spacing w:after="0" w:line="240" w:lineRule="auto"/>
        <w:ind w:left="0" w:firstLine="0"/>
        <w:jc w:val="both"/>
        <w:rPr>
          <w:sz w:val="22"/>
          <w:szCs w:val="22"/>
        </w:rPr>
      </w:pPr>
      <w:r w:rsidRPr="00485001">
        <w:rPr>
          <w:sz w:val="22"/>
          <w:szCs w:val="22"/>
        </w:rPr>
        <w:t>T</w:t>
      </w:r>
      <w:r>
        <w:rPr>
          <w:sz w:val="22"/>
          <w:szCs w:val="22"/>
        </w:rPr>
        <w:t>he following t</w:t>
      </w:r>
      <w:r w:rsidRPr="00485001">
        <w:rPr>
          <w:sz w:val="22"/>
          <w:szCs w:val="22"/>
        </w:rPr>
        <w:t>wo indicators</w:t>
      </w:r>
      <w:r>
        <w:rPr>
          <w:sz w:val="22"/>
          <w:szCs w:val="22"/>
        </w:rPr>
        <w:t xml:space="preserve"> were revised:</w:t>
      </w:r>
    </w:p>
    <w:p w14:paraId="59C6BA8C" w14:textId="77777777" w:rsidR="00802BD8" w:rsidRPr="000F24AB" w:rsidRDefault="00802BD8" w:rsidP="00802BD8">
      <w:pPr>
        <w:pStyle w:val="ListParagraph"/>
        <w:numPr>
          <w:ilvl w:val="0"/>
          <w:numId w:val="39"/>
        </w:numPr>
        <w:spacing w:after="160" w:line="259" w:lineRule="auto"/>
        <w:rPr>
          <w:rFonts w:cstheme="minorHAnsi"/>
          <w:color w:val="000000" w:themeColor="text1"/>
          <w:sz w:val="22"/>
          <w:szCs w:val="22"/>
          <w:lang w:val="en-GB"/>
        </w:rPr>
      </w:pPr>
      <w:r>
        <w:rPr>
          <w:rFonts w:eastAsia="ArialMT" w:cstheme="minorHAnsi"/>
          <w:sz w:val="22"/>
          <w:szCs w:val="22"/>
        </w:rPr>
        <w:t>s</w:t>
      </w:r>
      <w:r w:rsidRPr="00485001">
        <w:rPr>
          <w:rFonts w:eastAsia="ArialMT" w:cstheme="minorHAnsi"/>
          <w:sz w:val="22"/>
          <w:szCs w:val="22"/>
        </w:rPr>
        <w:t>ervice users provided selected services within the prescribed time limits published in Client Service Charters (CSCs)/Client Service Standards (CSS) updated under PSRR</w:t>
      </w:r>
      <w:r>
        <w:rPr>
          <w:rFonts w:eastAsia="ArialMT" w:cstheme="minorHAnsi"/>
          <w:sz w:val="22"/>
          <w:szCs w:val="22"/>
        </w:rPr>
        <w:t>P. This was revised to “</w:t>
      </w:r>
      <w:r w:rsidRPr="000F24AB">
        <w:rPr>
          <w:rFonts w:cstheme="minorHAnsi"/>
          <w:sz w:val="22"/>
          <w:szCs w:val="22"/>
          <w:lang w:val="en-GB"/>
        </w:rPr>
        <w:t>Sixty percent (60%) regular service passport applicants notified and issued with passports within 21 working days of application after biodata capture, each calendar year</w:t>
      </w:r>
      <w:r>
        <w:rPr>
          <w:rFonts w:cstheme="minorHAnsi"/>
          <w:sz w:val="22"/>
          <w:szCs w:val="22"/>
          <w:lang w:val="en-GB"/>
        </w:rPr>
        <w:t xml:space="preserve">” to have a smarter indicator. </w:t>
      </w:r>
    </w:p>
    <w:p w14:paraId="37EF77DC" w14:textId="77777777" w:rsidR="00802BD8" w:rsidRDefault="00802BD8" w:rsidP="00802BD8">
      <w:pPr>
        <w:pStyle w:val="ListParagraph"/>
        <w:keepNext/>
        <w:spacing w:after="0" w:line="240" w:lineRule="auto"/>
        <w:jc w:val="both"/>
        <w:rPr>
          <w:rFonts w:eastAsia="ArialMT" w:cstheme="minorHAnsi"/>
          <w:sz w:val="22"/>
          <w:szCs w:val="22"/>
        </w:rPr>
      </w:pPr>
    </w:p>
    <w:p w14:paraId="78D5F515" w14:textId="77777777" w:rsidR="00802BD8" w:rsidRPr="000F24AB" w:rsidRDefault="00802BD8" w:rsidP="00802BD8">
      <w:pPr>
        <w:pStyle w:val="ListParagraph"/>
        <w:numPr>
          <w:ilvl w:val="0"/>
          <w:numId w:val="39"/>
        </w:numPr>
        <w:spacing w:after="160" w:line="259" w:lineRule="auto"/>
        <w:rPr>
          <w:rFonts w:cstheme="minorHAnsi"/>
          <w:color w:val="000000" w:themeColor="text1"/>
          <w:sz w:val="22"/>
          <w:szCs w:val="22"/>
          <w:lang w:val="en-GB"/>
        </w:rPr>
      </w:pPr>
      <w:r>
        <w:rPr>
          <w:rFonts w:eastAsia="ArialMT" w:cstheme="minorHAnsi"/>
          <w:sz w:val="22"/>
          <w:szCs w:val="22"/>
        </w:rPr>
        <w:t>t</w:t>
      </w:r>
      <w:r w:rsidRPr="00485001">
        <w:rPr>
          <w:rFonts w:eastAsia="ArialMT" w:cstheme="minorHAnsi"/>
          <w:sz w:val="22"/>
          <w:szCs w:val="22"/>
        </w:rPr>
        <w:t>ime to deliver selected services by Selected Entities, illustrated by time taken to register a vehicle)</w:t>
      </w:r>
      <w:r w:rsidRPr="00B15917">
        <w:rPr>
          <w:rFonts w:ascii="ArialMT" w:eastAsia="ArialMT" w:cs="ArialMT"/>
          <w:sz w:val="17"/>
          <w:szCs w:val="17"/>
        </w:rPr>
        <w:t xml:space="preserve"> </w:t>
      </w:r>
      <w:r w:rsidRPr="00485001">
        <w:rPr>
          <w:sz w:val="22"/>
          <w:szCs w:val="22"/>
        </w:rPr>
        <w:t>w</w:t>
      </w:r>
      <w:r>
        <w:rPr>
          <w:sz w:val="22"/>
          <w:szCs w:val="22"/>
        </w:rPr>
        <w:t>as</w:t>
      </w:r>
      <w:r w:rsidRPr="00485001">
        <w:rPr>
          <w:sz w:val="22"/>
          <w:szCs w:val="22"/>
        </w:rPr>
        <w:t xml:space="preserve"> revised </w:t>
      </w:r>
      <w:r>
        <w:rPr>
          <w:sz w:val="22"/>
          <w:szCs w:val="22"/>
        </w:rPr>
        <w:t>to “</w:t>
      </w:r>
      <w:r w:rsidRPr="000F24AB">
        <w:rPr>
          <w:rFonts w:eastAsia="Times New Roman" w:cstheme="minorHAnsi"/>
          <w:color w:val="000000" w:themeColor="text1"/>
          <w:sz w:val="22"/>
          <w:szCs w:val="22"/>
          <w:shd w:val="clear" w:color="auto" w:fill="FFFFFF"/>
          <w:lang w:val="en-GB" w:eastAsia="en-GB"/>
        </w:rPr>
        <w:t>Sixty percent (60%) of applicants notified and issued with drivers’ licenses within 45 days of passing driving test</w:t>
      </w:r>
      <w:r>
        <w:rPr>
          <w:rFonts w:eastAsia="Times New Roman" w:cstheme="minorHAnsi"/>
          <w:color w:val="000000" w:themeColor="text1"/>
          <w:sz w:val="22"/>
          <w:szCs w:val="22"/>
          <w:shd w:val="clear" w:color="auto" w:fill="FFFFFF"/>
          <w:lang w:val="en-GB" w:eastAsia="en-GB"/>
        </w:rPr>
        <w:t xml:space="preserve">” </w:t>
      </w:r>
      <w:proofErr w:type="gramStart"/>
      <w:r>
        <w:rPr>
          <w:rFonts w:eastAsia="Times New Roman" w:cstheme="minorHAnsi"/>
          <w:color w:val="000000" w:themeColor="text1"/>
          <w:sz w:val="22"/>
          <w:szCs w:val="22"/>
          <w:shd w:val="clear" w:color="auto" w:fill="FFFFFF"/>
          <w:lang w:val="en-GB" w:eastAsia="en-GB"/>
        </w:rPr>
        <w:t>in order to</w:t>
      </w:r>
      <w:proofErr w:type="gramEnd"/>
      <w:r>
        <w:rPr>
          <w:rFonts w:eastAsia="Times New Roman" w:cstheme="minorHAnsi"/>
          <w:color w:val="000000" w:themeColor="text1"/>
          <w:sz w:val="22"/>
          <w:szCs w:val="22"/>
          <w:shd w:val="clear" w:color="auto" w:fill="FFFFFF"/>
          <w:lang w:val="en-GB" w:eastAsia="en-GB"/>
        </w:rPr>
        <w:t xml:space="preserve"> be more specific.</w:t>
      </w:r>
    </w:p>
    <w:p w14:paraId="43280F61" w14:textId="77777777" w:rsidR="00802BD8" w:rsidRPr="00B15917" w:rsidRDefault="00802BD8" w:rsidP="00802BD8">
      <w:pPr>
        <w:pStyle w:val="ListParagraph"/>
        <w:keepNext/>
        <w:spacing w:after="0" w:line="240" w:lineRule="auto"/>
        <w:jc w:val="both"/>
        <w:rPr>
          <w:sz w:val="22"/>
          <w:szCs w:val="22"/>
        </w:rPr>
      </w:pPr>
    </w:p>
    <w:p w14:paraId="72E2D3AD" w14:textId="77777777" w:rsidR="00802BD8" w:rsidRPr="000F24AB" w:rsidRDefault="00802BD8" w:rsidP="00802BD8">
      <w:pPr>
        <w:pStyle w:val="ListParagraph"/>
        <w:keepNext/>
        <w:numPr>
          <w:ilvl w:val="0"/>
          <w:numId w:val="37"/>
        </w:numPr>
        <w:spacing w:after="0" w:line="240" w:lineRule="auto"/>
        <w:ind w:left="0" w:firstLine="0"/>
        <w:jc w:val="both"/>
        <w:rPr>
          <w:sz w:val="22"/>
          <w:szCs w:val="22"/>
        </w:rPr>
      </w:pPr>
      <w:r w:rsidRPr="2B002F7B">
        <w:rPr>
          <w:sz w:val="22"/>
          <w:szCs w:val="22"/>
        </w:rPr>
        <w:t xml:space="preserve">The revised </w:t>
      </w:r>
      <w:r>
        <w:rPr>
          <w:sz w:val="22"/>
          <w:szCs w:val="22"/>
        </w:rPr>
        <w:t xml:space="preserve">PDO </w:t>
      </w:r>
      <w:r w:rsidRPr="2B002F7B">
        <w:rPr>
          <w:sz w:val="22"/>
          <w:szCs w:val="22"/>
        </w:rPr>
        <w:t>indicators will be as follows:</w:t>
      </w:r>
    </w:p>
    <w:p w14:paraId="02DF9314" w14:textId="77777777" w:rsidR="00802BD8" w:rsidRPr="00485001" w:rsidRDefault="00802BD8" w:rsidP="00802BD8">
      <w:pPr>
        <w:pStyle w:val="ListParagraph"/>
        <w:numPr>
          <w:ilvl w:val="0"/>
          <w:numId w:val="40"/>
        </w:numPr>
        <w:spacing w:after="160" w:line="259" w:lineRule="auto"/>
        <w:rPr>
          <w:rFonts w:cstheme="minorHAnsi"/>
          <w:color w:val="000000" w:themeColor="text1"/>
          <w:sz w:val="22"/>
          <w:szCs w:val="22"/>
          <w:lang w:val="en-GB"/>
        </w:rPr>
      </w:pPr>
      <w:r w:rsidRPr="00485001">
        <w:rPr>
          <w:rFonts w:cstheme="minorHAnsi"/>
          <w:sz w:val="22"/>
          <w:szCs w:val="22"/>
          <w:lang w:val="en-GB"/>
        </w:rPr>
        <w:t>Sixty percent (60%) regular service passport applicants notified and issued with passports within 21 working days of application after biodata capture, each calendar year</w:t>
      </w:r>
    </w:p>
    <w:p w14:paraId="561A2A39" w14:textId="77777777" w:rsidR="00802BD8" w:rsidRPr="002A5CA5" w:rsidRDefault="00802BD8" w:rsidP="00802BD8">
      <w:pPr>
        <w:pStyle w:val="ListParagraph"/>
        <w:numPr>
          <w:ilvl w:val="0"/>
          <w:numId w:val="40"/>
        </w:numPr>
        <w:spacing w:after="160" w:line="259" w:lineRule="auto"/>
        <w:rPr>
          <w:rFonts w:cstheme="minorHAnsi"/>
          <w:color w:val="000000" w:themeColor="text1"/>
          <w:sz w:val="22"/>
          <w:szCs w:val="22"/>
          <w:lang w:val="en-GB"/>
        </w:rPr>
      </w:pPr>
      <w:r w:rsidRPr="002A5CA5">
        <w:rPr>
          <w:rFonts w:eastAsia="Times New Roman" w:cstheme="minorHAnsi"/>
          <w:color w:val="000000" w:themeColor="text1"/>
          <w:sz w:val="22"/>
          <w:szCs w:val="22"/>
          <w:shd w:val="clear" w:color="auto" w:fill="FFFFFF"/>
          <w:lang w:val="en-GB" w:eastAsia="en-GB"/>
        </w:rPr>
        <w:t>Sixty percent (60%) of applicants notified and issued with drivers’ licenses within 45 days of passing driving test</w:t>
      </w:r>
    </w:p>
    <w:p w14:paraId="44D2C33F" w14:textId="77777777" w:rsidR="00802BD8" w:rsidRPr="002A5CA5" w:rsidRDefault="00802BD8" w:rsidP="00802BD8">
      <w:pPr>
        <w:pStyle w:val="ListParagraph"/>
        <w:numPr>
          <w:ilvl w:val="0"/>
          <w:numId w:val="40"/>
        </w:numPr>
        <w:spacing w:after="160" w:line="259" w:lineRule="auto"/>
        <w:rPr>
          <w:rFonts w:cstheme="minorHAnsi"/>
          <w:color w:val="000000" w:themeColor="text1"/>
          <w:sz w:val="22"/>
          <w:szCs w:val="22"/>
          <w:lang w:val="en-GB"/>
        </w:rPr>
      </w:pPr>
      <w:r w:rsidRPr="002A5CA5">
        <w:rPr>
          <w:rFonts w:cstheme="minorHAnsi"/>
          <w:sz w:val="22"/>
          <w:szCs w:val="22"/>
          <w:lang w:val="en-GB"/>
        </w:rPr>
        <w:t>For at least 5 selected public services, 90 percent of service users are sent a text message with the receipt number/tracker numbers, and the date of delivery of service for feedback</w:t>
      </w:r>
    </w:p>
    <w:p w14:paraId="64992000" w14:textId="77777777" w:rsidR="00802BD8" w:rsidRPr="002A5CA5" w:rsidRDefault="00802BD8" w:rsidP="00802BD8">
      <w:pPr>
        <w:pStyle w:val="ListParagraph"/>
        <w:numPr>
          <w:ilvl w:val="0"/>
          <w:numId w:val="40"/>
        </w:numPr>
        <w:spacing w:after="160" w:line="259" w:lineRule="auto"/>
        <w:rPr>
          <w:rFonts w:cstheme="minorHAnsi"/>
          <w:color w:val="000000" w:themeColor="text1"/>
          <w:sz w:val="22"/>
          <w:szCs w:val="22"/>
          <w:lang w:val="en-GB"/>
        </w:rPr>
      </w:pPr>
      <w:r w:rsidRPr="002A5CA5">
        <w:rPr>
          <w:rFonts w:cstheme="minorHAnsi"/>
          <w:color w:val="000000" w:themeColor="text1"/>
          <w:sz w:val="22"/>
          <w:szCs w:val="22"/>
          <w:lang w:val="en-GB"/>
        </w:rPr>
        <w:t xml:space="preserve">Implementation of </w:t>
      </w:r>
      <w:r>
        <w:rPr>
          <w:rFonts w:cstheme="minorHAnsi"/>
          <w:color w:val="000000" w:themeColor="text1"/>
          <w:sz w:val="22"/>
          <w:szCs w:val="22"/>
          <w:lang w:val="en-GB"/>
        </w:rPr>
        <w:t xml:space="preserve">five </w:t>
      </w:r>
      <w:r w:rsidRPr="002A5CA5">
        <w:rPr>
          <w:rFonts w:cstheme="minorHAnsi"/>
          <w:color w:val="000000" w:themeColor="text1"/>
          <w:sz w:val="22"/>
          <w:szCs w:val="22"/>
          <w:lang w:val="en-GB"/>
        </w:rPr>
        <w:t>institutional gender strategy action plan</w:t>
      </w:r>
      <w:r>
        <w:rPr>
          <w:rFonts w:cstheme="minorHAnsi"/>
          <w:color w:val="000000" w:themeColor="text1"/>
          <w:sz w:val="22"/>
          <w:szCs w:val="22"/>
          <w:lang w:val="en-GB"/>
        </w:rPr>
        <w:t>s</w:t>
      </w:r>
    </w:p>
    <w:p w14:paraId="616D9137" w14:textId="77777777" w:rsidR="00802BD8" w:rsidRPr="00AD4D8A" w:rsidRDefault="00802BD8" w:rsidP="00802BD8">
      <w:pPr>
        <w:pStyle w:val="ListParagraph"/>
        <w:keepNext/>
        <w:spacing w:after="0" w:line="240" w:lineRule="auto"/>
        <w:ind w:left="0"/>
        <w:jc w:val="both"/>
        <w:rPr>
          <w:rFonts w:cstheme="minorHAnsi"/>
          <w:sz w:val="22"/>
          <w:szCs w:val="22"/>
        </w:rPr>
      </w:pPr>
    </w:p>
    <w:p w14:paraId="4368D66E" w14:textId="77777777" w:rsidR="00802BD8" w:rsidRPr="000F24AB" w:rsidRDefault="00802BD8" w:rsidP="00802BD8">
      <w:pPr>
        <w:pStyle w:val="ListParagraph"/>
        <w:keepNext/>
        <w:numPr>
          <w:ilvl w:val="0"/>
          <w:numId w:val="37"/>
        </w:numPr>
        <w:spacing w:after="0" w:line="240" w:lineRule="auto"/>
        <w:ind w:left="0" w:firstLine="0"/>
        <w:jc w:val="both"/>
        <w:rPr>
          <w:sz w:val="22"/>
          <w:szCs w:val="22"/>
        </w:rPr>
      </w:pPr>
      <w:r w:rsidRPr="2B002F7B">
        <w:rPr>
          <w:b/>
          <w:bCs/>
          <w:sz w:val="22"/>
          <w:szCs w:val="22"/>
        </w:rPr>
        <w:t>Changes to the institutional arrangements will be undertaken</w:t>
      </w:r>
      <w:r w:rsidRPr="2B002F7B">
        <w:rPr>
          <w:sz w:val="22"/>
          <w:szCs w:val="22"/>
        </w:rPr>
        <w:t xml:space="preserve">. The Office of the Senior Minister which had been the lead agency managing the reforms and the implementation of the project was abolished and replaced with the Office of the Senior Presidential Advisor. </w:t>
      </w:r>
      <w:r>
        <w:rPr>
          <w:sz w:val="22"/>
          <w:szCs w:val="22"/>
        </w:rPr>
        <w:t xml:space="preserve">Subsequently, the Senior Presidential Advisor (SPA) will replace the Senior Minister as the chair of the Project Steering Committee (PStC). </w:t>
      </w:r>
      <w:r w:rsidRPr="2B002F7B">
        <w:rPr>
          <w:sz w:val="22"/>
          <w:szCs w:val="22"/>
        </w:rPr>
        <w:t xml:space="preserve">The Ministry of Monitoring and Evaluation (MoME) was also abolished and replaced by the Monitoring and Evaluation Secretariat (MES). The above changes will be reflected in the institutional arrangements. The </w:t>
      </w:r>
      <w:r>
        <w:rPr>
          <w:sz w:val="22"/>
          <w:szCs w:val="22"/>
        </w:rPr>
        <w:t xml:space="preserve">functions of the </w:t>
      </w:r>
      <w:r w:rsidRPr="2B002F7B">
        <w:rPr>
          <w:sz w:val="22"/>
          <w:szCs w:val="22"/>
        </w:rPr>
        <w:t xml:space="preserve">Project Technical Committee (PTC) will be </w:t>
      </w:r>
      <w:r>
        <w:rPr>
          <w:sz w:val="22"/>
          <w:szCs w:val="22"/>
        </w:rPr>
        <w:t xml:space="preserve">subsumed under the </w:t>
      </w:r>
      <w:r w:rsidRPr="2B002F7B">
        <w:rPr>
          <w:sz w:val="22"/>
          <w:szCs w:val="22"/>
        </w:rPr>
        <w:t xml:space="preserve">Project Implementation Teams (PIT). to streamline the implementation arrangements. </w:t>
      </w:r>
      <w:r>
        <w:rPr>
          <w:sz w:val="22"/>
          <w:szCs w:val="22"/>
        </w:rPr>
        <w:t>The</w:t>
      </w:r>
      <w:r w:rsidRPr="2B002F7B">
        <w:rPr>
          <w:sz w:val="22"/>
          <w:szCs w:val="22"/>
        </w:rPr>
        <w:t xml:space="preserve"> PTC will </w:t>
      </w:r>
      <w:r>
        <w:rPr>
          <w:sz w:val="22"/>
          <w:szCs w:val="22"/>
        </w:rPr>
        <w:t xml:space="preserve">thus be taken out of the implementation arrangements. </w:t>
      </w:r>
    </w:p>
    <w:p w14:paraId="27F6FF92" w14:textId="77777777" w:rsidR="00802BD8" w:rsidRPr="00AD4D8A" w:rsidRDefault="00802BD8" w:rsidP="00802BD8">
      <w:pPr>
        <w:pStyle w:val="ListParagraph"/>
        <w:keepNext/>
        <w:spacing w:after="0" w:line="240" w:lineRule="auto"/>
        <w:ind w:left="0"/>
        <w:jc w:val="both"/>
        <w:rPr>
          <w:rFonts w:cstheme="minorHAnsi"/>
          <w:sz w:val="22"/>
          <w:szCs w:val="22"/>
        </w:rPr>
      </w:pPr>
    </w:p>
    <w:p w14:paraId="49B75410" w14:textId="77777777" w:rsidR="00802BD8" w:rsidRPr="000F24AB" w:rsidRDefault="00802BD8" w:rsidP="00802BD8">
      <w:pPr>
        <w:pStyle w:val="ListParagraph"/>
        <w:keepNext/>
        <w:numPr>
          <w:ilvl w:val="0"/>
          <w:numId w:val="37"/>
        </w:numPr>
        <w:spacing w:after="0" w:line="240" w:lineRule="auto"/>
        <w:ind w:left="0" w:firstLine="0"/>
        <w:jc w:val="both"/>
        <w:rPr>
          <w:sz w:val="22"/>
          <w:szCs w:val="22"/>
        </w:rPr>
      </w:pPr>
      <w:r w:rsidRPr="2B002F7B">
        <w:rPr>
          <w:sz w:val="22"/>
          <w:szCs w:val="22"/>
        </w:rPr>
        <w:t>To streamline the number of implementing institutions, three SEs will be dropped from the project. These are the Environmental Protection Agency</w:t>
      </w:r>
      <w:r>
        <w:rPr>
          <w:sz w:val="22"/>
          <w:szCs w:val="22"/>
        </w:rPr>
        <w:t xml:space="preserve"> (EPA)</w:t>
      </w:r>
      <w:r w:rsidRPr="2B002F7B">
        <w:rPr>
          <w:sz w:val="22"/>
          <w:szCs w:val="22"/>
        </w:rPr>
        <w:t>, Ghana Immigration Service</w:t>
      </w:r>
      <w:r>
        <w:rPr>
          <w:sz w:val="22"/>
          <w:szCs w:val="22"/>
        </w:rPr>
        <w:t xml:space="preserve"> (GIS)</w:t>
      </w:r>
      <w:r w:rsidRPr="2B002F7B">
        <w:rPr>
          <w:sz w:val="22"/>
          <w:szCs w:val="22"/>
        </w:rPr>
        <w:t>, and Ministry of Interior</w:t>
      </w:r>
      <w:r>
        <w:rPr>
          <w:sz w:val="22"/>
          <w:szCs w:val="22"/>
        </w:rPr>
        <w:t xml:space="preserve"> (MoI)</w:t>
      </w:r>
      <w:r w:rsidRPr="2B002F7B">
        <w:rPr>
          <w:sz w:val="22"/>
          <w:szCs w:val="22"/>
        </w:rPr>
        <w:t>. This will reduce the number of SEs from sixteen to thirteen.</w:t>
      </w:r>
      <w:r>
        <w:rPr>
          <w:sz w:val="22"/>
          <w:szCs w:val="22"/>
        </w:rPr>
        <w:t xml:space="preserve"> The restructuring is refocusing implementation on seven PBCs </w:t>
      </w:r>
      <w:proofErr w:type="gramStart"/>
      <w:r>
        <w:rPr>
          <w:sz w:val="22"/>
          <w:szCs w:val="22"/>
        </w:rPr>
        <w:t>by  six</w:t>
      </w:r>
      <w:proofErr w:type="gramEnd"/>
      <w:r>
        <w:rPr>
          <w:sz w:val="22"/>
          <w:szCs w:val="22"/>
        </w:rPr>
        <w:t xml:space="preserve"> </w:t>
      </w:r>
      <w:r>
        <w:rPr>
          <w:sz w:val="22"/>
          <w:szCs w:val="22"/>
        </w:rPr>
        <w:lastRenderedPageBreak/>
        <w:t xml:space="preserve">entities. Given the public sector structure in Ghana, five </w:t>
      </w:r>
      <w:r w:rsidRPr="000E123A">
        <w:rPr>
          <w:sz w:val="22"/>
          <w:szCs w:val="22"/>
        </w:rPr>
        <w:t xml:space="preserve">parent ministries </w:t>
      </w:r>
      <w:r>
        <w:rPr>
          <w:sz w:val="22"/>
          <w:szCs w:val="22"/>
        </w:rPr>
        <w:t xml:space="preserve">and the Monitoring and Evaluation Secretariat (MES) </w:t>
      </w:r>
      <w:bookmarkStart w:id="4" w:name="_Hlk103868084"/>
      <w:bookmarkEnd w:id="2"/>
      <w:r>
        <w:rPr>
          <w:sz w:val="22"/>
          <w:szCs w:val="22"/>
        </w:rPr>
        <w:t>have been maintained</w:t>
      </w:r>
      <w:r w:rsidRPr="000E123A">
        <w:rPr>
          <w:sz w:val="22"/>
          <w:szCs w:val="22"/>
        </w:rPr>
        <w:t xml:space="preserve"> as part of the program</w:t>
      </w:r>
      <w:r>
        <w:rPr>
          <w:sz w:val="22"/>
          <w:szCs w:val="22"/>
        </w:rPr>
        <w:t>, albeit</w:t>
      </w:r>
      <w:r w:rsidRPr="000E123A">
        <w:rPr>
          <w:sz w:val="22"/>
          <w:szCs w:val="22"/>
        </w:rPr>
        <w:t xml:space="preserve"> </w:t>
      </w:r>
      <w:r>
        <w:rPr>
          <w:sz w:val="22"/>
          <w:szCs w:val="22"/>
        </w:rPr>
        <w:t>with</w:t>
      </w:r>
      <w:r w:rsidRPr="000E123A">
        <w:rPr>
          <w:sz w:val="22"/>
          <w:szCs w:val="22"/>
        </w:rPr>
        <w:t xml:space="preserve"> their mandates now primarily </w:t>
      </w:r>
      <w:r>
        <w:rPr>
          <w:sz w:val="22"/>
          <w:szCs w:val="22"/>
        </w:rPr>
        <w:t xml:space="preserve">limited to </w:t>
      </w:r>
      <w:r w:rsidRPr="000E123A">
        <w:rPr>
          <w:sz w:val="22"/>
          <w:szCs w:val="22"/>
        </w:rPr>
        <w:t>allow effective coordination with the main implementing entities such as passport, births &amp; deaths registrations, DVLA e</w:t>
      </w:r>
      <w:r>
        <w:rPr>
          <w:sz w:val="22"/>
          <w:szCs w:val="22"/>
        </w:rPr>
        <w:t>t</w:t>
      </w:r>
      <w:r w:rsidRPr="000E123A">
        <w:rPr>
          <w:sz w:val="22"/>
          <w:szCs w:val="22"/>
        </w:rPr>
        <w:t>c</w:t>
      </w:r>
      <w:r>
        <w:rPr>
          <w:sz w:val="22"/>
          <w:szCs w:val="22"/>
        </w:rPr>
        <w:t xml:space="preserve">. </w:t>
      </w:r>
    </w:p>
    <w:p w14:paraId="1920C35B" w14:textId="77777777" w:rsidR="00802BD8" w:rsidRPr="00FB491E" w:rsidRDefault="00802BD8" w:rsidP="00802BD8">
      <w:pPr>
        <w:pStyle w:val="ListParagraph"/>
        <w:rPr>
          <w:rFonts w:eastAsia="Calibri" w:cstheme="minorHAnsi"/>
          <w:b/>
          <w:color w:val="000000"/>
          <w:sz w:val="22"/>
          <w:szCs w:val="22"/>
        </w:rPr>
      </w:pPr>
    </w:p>
    <w:p w14:paraId="18F32FDC" w14:textId="77777777" w:rsidR="00802BD8" w:rsidRPr="00135069" w:rsidRDefault="00802BD8" w:rsidP="00802BD8">
      <w:pPr>
        <w:pStyle w:val="ListParagraph"/>
        <w:keepNext/>
        <w:numPr>
          <w:ilvl w:val="0"/>
          <w:numId w:val="37"/>
        </w:numPr>
        <w:spacing w:after="0" w:line="240" w:lineRule="auto"/>
        <w:ind w:left="0" w:firstLine="0"/>
        <w:jc w:val="both"/>
        <w:rPr>
          <w:sz w:val="22"/>
          <w:szCs w:val="22"/>
        </w:rPr>
      </w:pPr>
      <w:r w:rsidRPr="00FB491E">
        <w:rPr>
          <w:rFonts w:eastAsia="Calibri"/>
          <w:b/>
          <w:bCs/>
          <w:color w:val="000000" w:themeColor="text1"/>
          <w:sz w:val="22"/>
          <w:szCs w:val="22"/>
        </w:rPr>
        <w:t xml:space="preserve">US$3.0 million cancelled from the proceeds of the project. </w:t>
      </w:r>
      <w:r w:rsidRPr="00FB491E">
        <w:rPr>
          <w:rFonts w:eastAsia="Calibri"/>
          <w:color w:val="000000" w:themeColor="text1"/>
          <w:sz w:val="22"/>
          <w:szCs w:val="22"/>
        </w:rPr>
        <w:t>This will help streamline project activities to align with government priorities and contribute to the achievement of the PDO. With the reduction of SEs</w:t>
      </w:r>
      <w:r>
        <w:rPr>
          <w:rFonts w:eastAsia="Calibri"/>
          <w:color w:val="000000" w:themeColor="text1"/>
          <w:sz w:val="22"/>
          <w:szCs w:val="22"/>
        </w:rPr>
        <w:t xml:space="preserve"> and duration available to the project till closing date</w:t>
      </w:r>
      <w:r w:rsidRPr="00FB491E">
        <w:rPr>
          <w:rFonts w:eastAsia="Calibri"/>
          <w:color w:val="000000" w:themeColor="text1"/>
          <w:sz w:val="22"/>
          <w:szCs w:val="22"/>
        </w:rPr>
        <w:t xml:space="preserve">, the government has requested for the cancellation of US$3.0 million </w:t>
      </w:r>
      <w:r>
        <w:rPr>
          <w:rFonts w:eastAsia="Calibri"/>
          <w:color w:val="000000" w:themeColor="text1"/>
          <w:sz w:val="22"/>
          <w:szCs w:val="22"/>
        </w:rPr>
        <w:t xml:space="preserve">(SDR </w:t>
      </w:r>
      <w:r>
        <w:rPr>
          <w:rFonts w:ascii="Arial" w:hAnsi="Arial" w:cs="Arial"/>
          <w:sz w:val="20"/>
          <w:szCs w:val="20"/>
        </w:rPr>
        <w:t xml:space="preserve">2,144,174) </w:t>
      </w:r>
      <w:r w:rsidRPr="00FB491E">
        <w:rPr>
          <w:rFonts w:eastAsia="Calibri"/>
          <w:color w:val="000000" w:themeColor="text1"/>
          <w:sz w:val="22"/>
          <w:szCs w:val="22"/>
        </w:rPr>
        <w:t xml:space="preserve">from the project funds. This will mainly come from the unallocated and component two and will not adversely affect </w:t>
      </w:r>
      <w:r w:rsidRPr="00FB491E">
        <w:rPr>
          <w:rFonts w:eastAsia="Calibri"/>
          <w:sz w:val="22"/>
          <w:szCs w:val="22"/>
        </w:rPr>
        <w:t xml:space="preserve">main areas of activities under each component </w:t>
      </w:r>
      <w:r w:rsidRPr="00FB491E">
        <w:rPr>
          <w:sz w:val="22"/>
          <w:szCs w:val="22"/>
        </w:rPr>
        <w:t xml:space="preserve">(US$1.67 million from Component </w:t>
      </w:r>
      <w:r w:rsidRPr="2B002F7B">
        <w:rPr>
          <w:sz w:val="22"/>
          <w:szCs w:val="22"/>
        </w:rPr>
        <w:t>2</w:t>
      </w:r>
      <w:r w:rsidRPr="00FB491E">
        <w:rPr>
          <w:sz w:val="22"/>
          <w:szCs w:val="22"/>
        </w:rPr>
        <w:t xml:space="preserve"> and US$1.33 million from the unallocated amount) as presented in Table 1.0.</w:t>
      </w:r>
      <w:r w:rsidRPr="00FB491E">
        <w:rPr>
          <w:rFonts w:eastAsia="Calibri"/>
          <w:sz w:val="22"/>
          <w:szCs w:val="22"/>
        </w:rPr>
        <w:t xml:space="preserve"> </w:t>
      </w:r>
    </w:p>
    <w:p w14:paraId="447FCE6F" w14:textId="77777777" w:rsidR="00802BD8" w:rsidRDefault="00802BD8" w:rsidP="00802BD8">
      <w:pPr>
        <w:pStyle w:val="ListParagraph"/>
        <w:rPr>
          <w:rFonts w:eastAsia="Calibri"/>
          <w:sz w:val="22"/>
          <w:szCs w:val="22"/>
        </w:rPr>
      </w:pPr>
    </w:p>
    <w:p w14:paraId="761F450C" w14:textId="77777777" w:rsidR="00802BD8" w:rsidRPr="002B79CD" w:rsidRDefault="00802BD8" w:rsidP="00802BD8">
      <w:pPr>
        <w:pStyle w:val="ListParagraph"/>
        <w:keepNext/>
        <w:spacing w:after="0" w:line="240" w:lineRule="auto"/>
        <w:ind w:firstLine="720"/>
        <w:jc w:val="both"/>
        <w:rPr>
          <w:rFonts w:cstheme="minorHAnsi"/>
          <w:b/>
          <w:bCs/>
          <w:sz w:val="22"/>
          <w:szCs w:val="22"/>
        </w:rPr>
      </w:pPr>
      <w:r w:rsidRPr="002B79CD">
        <w:rPr>
          <w:rFonts w:cstheme="minorHAnsi"/>
          <w:b/>
          <w:bCs/>
          <w:sz w:val="22"/>
          <w:szCs w:val="22"/>
        </w:rPr>
        <w:t>Table 1.0 Project Cost by Components</w:t>
      </w:r>
    </w:p>
    <w:tbl>
      <w:tblPr>
        <w:tblStyle w:val="TableGrid"/>
        <w:tblW w:w="9540" w:type="dxa"/>
        <w:tblInd w:w="535" w:type="dxa"/>
        <w:tblLook w:val="04A0" w:firstRow="1" w:lastRow="0" w:firstColumn="1" w:lastColumn="0" w:noHBand="0" w:noVBand="1"/>
      </w:tblPr>
      <w:tblGrid>
        <w:gridCol w:w="4410"/>
        <w:gridCol w:w="2610"/>
        <w:gridCol w:w="2520"/>
      </w:tblGrid>
      <w:tr w:rsidR="00802BD8" w:rsidRPr="000F24AB" w14:paraId="5A887974" w14:textId="77777777" w:rsidTr="009A0AE8">
        <w:tc>
          <w:tcPr>
            <w:tcW w:w="4410" w:type="dxa"/>
          </w:tcPr>
          <w:p w14:paraId="28A8DD90" w14:textId="77777777" w:rsidR="00802BD8" w:rsidRPr="000F24AB" w:rsidRDefault="00802BD8" w:rsidP="009A0AE8">
            <w:pPr>
              <w:rPr>
                <w:rFonts w:cstheme="minorHAnsi"/>
                <w:b/>
                <w:bCs/>
                <w:sz w:val="22"/>
                <w:szCs w:val="22"/>
              </w:rPr>
            </w:pPr>
            <w:r w:rsidRPr="000F24AB">
              <w:rPr>
                <w:rFonts w:cstheme="minorHAnsi"/>
                <w:b/>
                <w:bCs/>
                <w:sz w:val="22"/>
                <w:szCs w:val="22"/>
              </w:rPr>
              <w:t>Component</w:t>
            </w:r>
          </w:p>
        </w:tc>
        <w:tc>
          <w:tcPr>
            <w:tcW w:w="2610" w:type="dxa"/>
          </w:tcPr>
          <w:p w14:paraId="7148AF0E" w14:textId="77777777" w:rsidR="00802BD8" w:rsidRPr="000F24AB" w:rsidRDefault="00802BD8" w:rsidP="009A0AE8">
            <w:pPr>
              <w:rPr>
                <w:rFonts w:cstheme="minorHAnsi"/>
                <w:b/>
                <w:bCs/>
                <w:sz w:val="22"/>
                <w:szCs w:val="22"/>
              </w:rPr>
            </w:pPr>
            <w:r w:rsidRPr="000F24AB">
              <w:rPr>
                <w:rFonts w:cstheme="minorHAnsi"/>
                <w:b/>
                <w:bCs/>
                <w:sz w:val="22"/>
                <w:szCs w:val="22"/>
              </w:rPr>
              <w:t xml:space="preserve">Original Amount of the Financing Allocated (expressed in US$ million) </w:t>
            </w:r>
          </w:p>
        </w:tc>
        <w:tc>
          <w:tcPr>
            <w:tcW w:w="2520" w:type="dxa"/>
          </w:tcPr>
          <w:p w14:paraId="0C70B2CF" w14:textId="77777777" w:rsidR="00802BD8" w:rsidRPr="000F24AB" w:rsidRDefault="00802BD8" w:rsidP="009A0AE8">
            <w:pPr>
              <w:rPr>
                <w:rFonts w:cstheme="minorHAnsi"/>
                <w:b/>
                <w:bCs/>
                <w:sz w:val="22"/>
                <w:szCs w:val="22"/>
              </w:rPr>
            </w:pPr>
            <w:r w:rsidRPr="000F24AB">
              <w:rPr>
                <w:rFonts w:cstheme="minorHAnsi"/>
                <w:b/>
                <w:bCs/>
                <w:sz w:val="22"/>
                <w:szCs w:val="22"/>
              </w:rPr>
              <w:t>Amount of the Financing Reallocated (expressed in US$ million)</w:t>
            </w:r>
          </w:p>
        </w:tc>
      </w:tr>
      <w:tr w:rsidR="00802BD8" w:rsidRPr="000F24AB" w14:paraId="2C80391D" w14:textId="77777777" w:rsidTr="009A0AE8">
        <w:tc>
          <w:tcPr>
            <w:tcW w:w="4410" w:type="dxa"/>
          </w:tcPr>
          <w:p w14:paraId="40A83134" w14:textId="77777777" w:rsidR="00802BD8" w:rsidRPr="000F24AB" w:rsidRDefault="00802BD8" w:rsidP="009A0AE8">
            <w:pPr>
              <w:rPr>
                <w:rFonts w:cstheme="minorHAnsi"/>
                <w:sz w:val="22"/>
                <w:szCs w:val="22"/>
              </w:rPr>
            </w:pPr>
            <w:r w:rsidRPr="000F24AB">
              <w:rPr>
                <w:rFonts w:cstheme="minorHAnsi"/>
                <w:sz w:val="22"/>
                <w:szCs w:val="22"/>
              </w:rPr>
              <w:t>Component 1: Strengthening Organizational Performance</w:t>
            </w:r>
          </w:p>
        </w:tc>
        <w:tc>
          <w:tcPr>
            <w:tcW w:w="2610" w:type="dxa"/>
          </w:tcPr>
          <w:p w14:paraId="0F747E79" w14:textId="77777777" w:rsidR="00802BD8" w:rsidRPr="000F24AB" w:rsidRDefault="00802BD8" w:rsidP="009A0AE8">
            <w:pPr>
              <w:jc w:val="center"/>
              <w:rPr>
                <w:rFonts w:cstheme="minorHAnsi"/>
                <w:sz w:val="22"/>
                <w:szCs w:val="22"/>
              </w:rPr>
            </w:pPr>
            <w:r w:rsidRPr="000F24AB">
              <w:rPr>
                <w:rFonts w:cstheme="minorHAnsi"/>
                <w:sz w:val="22"/>
                <w:szCs w:val="22"/>
              </w:rPr>
              <w:t>7.43</w:t>
            </w:r>
          </w:p>
        </w:tc>
        <w:tc>
          <w:tcPr>
            <w:tcW w:w="2520" w:type="dxa"/>
          </w:tcPr>
          <w:p w14:paraId="03248EA0" w14:textId="77777777" w:rsidR="00802BD8" w:rsidRPr="000F24AB" w:rsidRDefault="00802BD8" w:rsidP="009A0AE8">
            <w:pPr>
              <w:jc w:val="center"/>
              <w:rPr>
                <w:rFonts w:cstheme="minorHAnsi"/>
                <w:sz w:val="22"/>
                <w:szCs w:val="22"/>
              </w:rPr>
            </w:pPr>
            <w:r w:rsidRPr="000F24AB">
              <w:rPr>
                <w:rFonts w:cstheme="minorHAnsi"/>
                <w:sz w:val="22"/>
                <w:szCs w:val="22"/>
              </w:rPr>
              <w:t>7.43</w:t>
            </w:r>
          </w:p>
        </w:tc>
      </w:tr>
      <w:tr w:rsidR="00802BD8" w:rsidRPr="000F24AB" w14:paraId="5EF9AA32" w14:textId="77777777" w:rsidTr="009A0AE8">
        <w:tc>
          <w:tcPr>
            <w:tcW w:w="4410" w:type="dxa"/>
          </w:tcPr>
          <w:p w14:paraId="4E1BCEB9" w14:textId="77777777" w:rsidR="00802BD8" w:rsidRPr="000F24AB" w:rsidRDefault="00802BD8" w:rsidP="009A0AE8">
            <w:pPr>
              <w:autoSpaceDE w:val="0"/>
              <w:autoSpaceDN w:val="0"/>
              <w:adjustRightInd w:val="0"/>
              <w:rPr>
                <w:rFonts w:cstheme="minorHAnsi"/>
                <w:sz w:val="22"/>
                <w:szCs w:val="22"/>
              </w:rPr>
            </w:pPr>
            <w:r w:rsidRPr="000F24AB">
              <w:rPr>
                <w:rFonts w:cstheme="minorHAnsi"/>
                <w:sz w:val="22"/>
                <w:szCs w:val="22"/>
              </w:rPr>
              <w:t>Component 2: Improving Efficiency, Accountability and Citizen Engagement in the Delivery of Selected Services</w:t>
            </w:r>
          </w:p>
        </w:tc>
        <w:tc>
          <w:tcPr>
            <w:tcW w:w="2610" w:type="dxa"/>
          </w:tcPr>
          <w:p w14:paraId="1BD6811A" w14:textId="77777777" w:rsidR="00802BD8" w:rsidRPr="000F24AB" w:rsidRDefault="00802BD8" w:rsidP="009A0AE8">
            <w:pPr>
              <w:jc w:val="center"/>
              <w:rPr>
                <w:rFonts w:cstheme="minorHAnsi"/>
                <w:sz w:val="22"/>
                <w:szCs w:val="22"/>
              </w:rPr>
            </w:pPr>
            <w:r w:rsidRPr="000F24AB">
              <w:rPr>
                <w:rFonts w:cstheme="minorHAnsi"/>
                <w:sz w:val="22"/>
                <w:szCs w:val="22"/>
              </w:rPr>
              <w:t>20.19</w:t>
            </w:r>
          </w:p>
        </w:tc>
        <w:tc>
          <w:tcPr>
            <w:tcW w:w="2520" w:type="dxa"/>
          </w:tcPr>
          <w:p w14:paraId="0F237985" w14:textId="77777777" w:rsidR="00802BD8" w:rsidRPr="000F24AB" w:rsidRDefault="00802BD8" w:rsidP="009A0AE8">
            <w:pPr>
              <w:jc w:val="center"/>
              <w:rPr>
                <w:rFonts w:cstheme="minorHAnsi"/>
                <w:sz w:val="22"/>
                <w:szCs w:val="22"/>
              </w:rPr>
            </w:pPr>
            <w:r w:rsidRPr="000F24AB">
              <w:rPr>
                <w:rFonts w:cstheme="minorHAnsi"/>
                <w:sz w:val="22"/>
                <w:szCs w:val="22"/>
              </w:rPr>
              <w:t>18.52</w:t>
            </w:r>
          </w:p>
        </w:tc>
      </w:tr>
      <w:tr w:rsidR="00802BD8" w:rsidRPr="000F24AB" w14:paraId="115DFC00" w14:textId="77777777" w:rsidTr="009A0AE8">
        <w:tc>
          <w:tcPr>
            <w:tcW w:w="4410" w:type="dxa"/>
          </w:tcPr>
          <w:p w14:paraId="2B0339ED" w14:textId="77777777" w:rsidR="00802BD8" w:rsidRPr="000F24AB" w:rsidRDefault="00802BD8" w:rsidP="009A0AE8">
            <w:pPr>
              <w:rPr>
                <w:rFonts w:cstheme="minorHAnsi"/>
                <w:sz w:val="22"/>
                <w:szCs w:val="22"/>
              </w:rPr>
            </w:pPr>
            <w:r w:rsidRPr="000F24AB">
              <w:rPr>
                <w:rFonts w:cstheme="minorHAnsi"/>
                <w:sz w:val="22"/>
                <w:szCs w:val="22"/>
              </w:rPr>
              <w:t>Component 3: Improving Monitoring and Evaluation</w:t>
            </w:r>
          </w:p>
        </w:tc>
        <w:tc>
          <w:tcPr>
            <w:tcW w:w="2610" w:type="dxa"/>
          </w:tcPr>
          <w:p w14:paraId="35D1F2F1" w14:textId="77777777" w:rsidR="00802BD8" w:rsidRPr="000F24AB" w:rsidRDefault="00802BD8" w:rsidP="009A0AE8">
            <w:pPr>
              <w:jc w:val="center"/>
              <w:rPr>
                <w:rFonts w:cstheme="minorHAnsi"/>
                <w:sz w:val="22"/>
                <w:szCs w:val="22"/>
              </w:rPr>
            </w:pPr>
            <w:r w:rsidRPr="000F24AB">
              <w:rPr>
                <w:rFonts w:cstheme="minorHAnsi"/>
                <w:sz w:val="22"/>
                <w:szCs w:val="22"/>
              </w:rPr>
              <w:t>3.50</w:t>
            </w:r>
          </w:p>
        </w:tc>
        <w:tc>
          <w:tcPr>
            <w:tcW w:w="2520" w:type="dxa"/>
          </w:tcPr>
          <w:p w14:paraId="5261EA15" w14:textId="77777777" w:rsidR="00802BD8" w:rsidRPr="000F24AB" w:rsidRDefault="00802BD8" w:rsidP="009A0AE8">
            <w:pPr>
              <w:jc w:val="center"/>
              <w:rPr>
                <w:rFonts w:cstheme="minorHAnsi"/>
                <w:sz w:val="22"/>
                <w:szCs w:val="22"/>
              </w:rPr>
            </w:pPr>
            <w:r w:rsidRPr="000F24AB">
              <w:rPr>
                <w:rFonts w:cstheme="minorHAnsi"/>
                <w:sz w:val="22"/>
                <w:szCs w:val="22"/>
              </w:rPr>
              <w:t>3.50</w:t>
            </w:r>
          </w:p>
        </w:tc>
      </w:tr>
      <w:tr w:rsidR="00802BD8" w:rsidRPr="000F24AB" w14:paraId="67CD5FBA" w14:textId="77777777" w:rsidTr="009A0AE8">
        <w:tc>
          <w:tcPr>
            <w:tcW w:w="4410" w:type="dxa"/>
          </w:tcPr>
          <w:p w14:paraId="5D9953B4" w14:textId="77777777" w:rsidR="00802BD8" w:rsidRPr="000F24AB" w:rsidRDefault="00802BD8" w:rsidP="009A0AE8">
            <w:pPr>
              <w:rPr>
                <w:rFonts w:cstheme="minorHAnsi"/>
                <w:sz w:val="22"/>
                <w:szCs w:val="22"/>
              </w:rPr>
            </w:pPr>
            <w:r w:rsidRPr="000F24AB">
              <w:rPr>
                <w:rFonts w:cstheme="minorHAnsi"/>
                <w:sz w:val="22"/>
                <w:szCs w:val="22"/>
              </w:rPr>
              <w:t>Component 4: Project Management, Coordination and Public Reporting</w:t>
            </w:r>
          </w:p>
        </w:tc>
        <w:tc>
          <w:tcPr>
            <w:tcW w:w="2610" w:type="dxa"/>
          </w:tcPr>
          <w:p w14:paraId="5E2D1A13" w14:textId="77777777" w:rsidR="00802BD8" w:rsidRPr="000F24AB" w:rsidRDefault="00802BD8" w:rsidP="009A0AE8">
            <w:pPr>
              <w:jc w:val="center"/>
              <w:rPr>
                <w:rFonts w:cstheme="minorHAnsi"/>
                <w:sz w:val="22"/>
                <w:szCs w:val="22"/>
              </w:rPr>
            </w:pPr>
            <w:r w:rsidRPr="000F24AB">
              <w:rPr>
                <w:rFonts w:cstheme="minorHAnsi"/>
                <w:sz w:val="22"/>
                <w:szCs w:val="22"/>
              </w:rPr>
              <w:t>2.55</w:t>
            </w:r>
          </w:p>
        </w:tc>
        <w:tc>
          <w:tcPr>
            <w:tcW w:w="2520" w:type="dxa"/>
          </w:tcPr>
          <w:p w14:paraId="034E2425" w14:textId="77777777" w:rsidR="00802BD8" w:rsidRPr="000F24AB" w:rsidRDefault="00802BD8" w:rsidP="009A0AE8">
            <w:pPr>
              <w:jc w:val="center"/>
              <w:rPr>
                <w:rFonts w:cstheme="minorHAnsi"/>
                <w:sz w:val="22"/>
                <w:szCs w:val="22"/>
              </w:rPr>
            </w:pPr>
            <w:r w:rsidRPr="000F24AB">
              <w:rPr>
                <w:rFonts w:cstheme="minorHAnsi"/>
                <w:sz w:val="22"/>
                <w:szCs w:val="22"/>
              </w:rPr>
              <w:t>2.55</w:t>
            </w:r>
          </w:p>
        </w:tc>
      </w:tr>
      <w:tr w:rsidR="00802BD8" w:rsidRPr="000F24AB" w14:paraId="02126617" w14:textId="77777777" w:rsidTr="009A0AE8">
        <w:tc>
          <w:tcPr>
            <w:tcW w:w="4410" w:type="dxa"/>
          </w:tcPr>
          <w:p w14:paraId="4CDE5CEE" w14:textId="77777777" w:rsidR="00802BD8" w:rsidRPr="009B7D67" w:rsidRDefault="00802BD8" w:rsidP="009A0AE8">
            <w:pPr>
              <w:rPr>
                <w:rFonts w:cstheme="minorHAnsi"/>
                <w:sz w:val="22"/>
                <w:szCs w:val="22"/>
              </w:rPr>
            </w:pPr>
            <w:r w:rsidRPr="009B7D67">
              <w:rPr>
                <w:rFonts w:cstheme="minorHAnsi"/>
                <w:sz w:val="22"/>
                <w:szCs w:val="22"/>
              </w:rPr>
              <w:t>Unallocated</w:t>
            </w:r>
          </w:p>
        </w:tc>
        <w:tc>
          <w:tcPr>
            <w:tcW w:w="2610" w:type="dxa"/>
          </w:tcPr>
          <w:p w14:paraId="099FF8B2" w14:textId="77777777" w:rsidR="00802BD8" w:rsidRPr="009B7D67" w:rsidRDefault="00802BD8" w:rsidP="009A0AE8">
            <w:pPr>
              <w:jc w:val="center"/>
              <w:rPr>
                <w:rFonts w:cstheme="minorHAnsi"/>
                <w:sz w:val="22"/>
                <w:szCs w:val="22"/>
              </w:rPr>
            </w:pPr>
            <w:r w:rsidRPr="009B7D67">
              <w:rPr>
                <w:rFonts w:cstheme="minorHAnsi"/>
                <w:sz w:val="22"/>
                <w:szCs w:val="22"/>
              </w:rPr>
              <w:t>1.33</w:t>
            </w:r>
          </w:p>
        </w:tc>
        <w:tc>
          <w:tcPr>
            <w:tcW w:w="2520" w:type="dxa"/>
          </w:tcPr>
          <w:p w14:paraId="59147D29" w14:textId="77777777" w:rsidR="00802BD8" w:rsidRPr="009B7D67" w:rsidRDefault="00802BD8" w:rsidP="009A0AE8">
            <w:pPr>
              <w:jc w:val="center"/>
              <w:rPr>
                <w:rFonts w:cstheme="minorHAnsi"/>
                <w:sz w:val="22"/>
                <w:szCs w:val="22"/>
              </w:rPr>
            </w:pPr>
            <w:r w:rsidRPr="009B7D67">
              <w:rPr>
                <w:rFonts w:cstheme="minorHAnsi"/>
                <w:sz w:val="22"/>
                <w:szCs w:val="22"/>
              </w:rPr>
              <w:t>-</w:t>
            </w:r>
          </w:p>
        </w:tc>
      </w:tr>
      <w:tr w:rsidR="00D82CEF" w:rsidRPr="000F24AB" w14:paraId="72FBCA1E" w14:textId="77777777" w:rsidTr="009A0AE8">
        <w:tc>
          <w:tcPr>
            <w:tcW w:w="4410" w:type="dxa"/>
          </w:tcPr>
          <w:p w14:paraId="5C721D41" w14:textId="44058533" w:rsidR="00D82CEF" w:rsidRPr="009B7D67" w:rsidRDefault="00D82CEF" w:rsidP="009A0AE8">
            <w:pPr>
              <w:rPr>
                <w:rFonts w:cstheme="minorHAnsi"/>
                <w:sz w:val="22"/>
                <w:szCs w:val="22"/>
              </w:rPr>
            </w:pPr>
            <w:r>
              <w:rPr>
                <w:rFonts w:cstheme="minorHAnsi"/>
                <w:sz w:val="22"/>
                <w:szCs w:val="22"/>
              </w:rPr>
              <w:t>Cancelled amount</w:t>
            </w:r>
          </w:p>
        </w:tc>
        <w:tc>
          <w:tcPr>
            <w:tcW w:w="2610" w:type="dxa"/>
          </w:tcPr>
          <w:p w14:paraId="20D93A61" w14:textId="29AD316E" w:rsidR="00D82CEF" w:rsidRPr="009B7D67" w:rsidRDefault="009276A0" w:rsidP="009A0AE8">
            <w:pPr>
              <w:jc w:val="center"/>
              <w:rPr>
                <w:rFonts w:cstheme="minorHAnsi"/>
                <w:sz w:val="22"/>
                <w:szCs w:val="22"/>
              </w:rPr>
            </w:pPr>
            <w:r>
              <w:rPr>
                <w:rFonts w:cstheme="minorHAnsi"/>
                <w:sz w:val="22"/>
                <w:szCs w:val="22"/>
              </w:rPr>
              <w:t>-</w:t>
            </w:r>
          </w:p>
        </w:tc>
        <w:tc>
          <w:tcPr>
            <w:tcW w:w="2520" w:type="dxa"/>
          </w:tcPr>
          <w:p w14:paraId="48A16711" w14:textId="74B82260" w:rsidR="00D82CEF" w:rsidRPr="009B7D67" w:rsidRDefault="009276A0" w:rsidP="009A0AE8">
            <w:pPr>
              <w:jc w:val="center"/>
              <w:rPr>
                <w:rFonts w:cstheme="minorHAnsi"/>
                <w:sz w:val="22"/>
                <w:szCs w:val="22"/>
              </w:rPr>
            </w:pPr>
            <w:r>
              <w:rPr>
                <w:rFonts w:cstheme="minorHAnsi"/>
                <w:sz w:val="22"/>
                <w:szCs w:val="22"/>
              </w:rPr>
              <w:t>3.00</w:t>
            </w:r>
          </w:p>
        </w:tc>
      </w:tr>
      <w:tr w:rsidR="00802BD8" w:rsidRPr="000F24AB" w14:paraId="2037995D" w14:textId="77777777" w:rsidTr="009A0AE8">
        <w:tc>
          <w:tcPr>
            <w:tcW w:w="4410" w:type="dxa"/>
          </w:tcPr>
          <w:p w14:paraId="16E32BD1" w14:textId="77777777" w:rsidR="00802BD8" w:rsidRPr="009B7D67" w:rsidRDefault="00802BD8" w:rsidP="009A0AE8">
            <w:pPr>
              <w:jc w:val="center"/>
              <w:rPr>
                <w:rFonts w:cstheme="minorHAnsi"/>
                <w:sz w:val="22"/>
                <w:szCs w:val="22"/>
              </w:rPr>
            </w:pPr>
            <w:r w:rsidRPr="009B7D67">
              <w:rPr>
                <w:rFonts w:cstheme="minorHAnsi"/>
                <w:sz w:val="22"/>
                <w:szCs w:val="22"/>
              </w:rPr>
              <w:t>TOTAL</w:t>
            </w:r>
          </w:p>
        </w:tc>
        <w:tc>
          <w:tcPr>
            <w:tcW w:w="2610" w:type="dxa"/>
          </w:tcPr>
          <w:p w14:paraId="2414B1E5" w14:textId="77777777" w:rsidR="00802BD8" w:rsidRPr="009B7D67" w:rsidRDefault="00802BD8" w:rsidP="009A0AE8">
            <w:pPr>
              <w:jc w:val="center"/>
              <w:rPr>
                <w:rFonts w:cstheme="minorHAnsi"/>
                <w:sz w:val="22"/>
                <w:szCs w:val="22"/>
              </w:rPr>
            </w:pPr>
            <w:r w:rsidRPr="009B7D67">
              <w:rPr>
                <w:rFonts w:cstheme="minorHAnsi"/>
                <w:sz w:val="22"/>
                <w:szCs w:val="22"/>
              </w:rPr>
              <w:t>35.00</w:t>
            </w:r>
          </w:p>
        </w:tc>
        <w:tc>
          <w:tcPr>
            <w:tcW w:w="2520" w:type="dxa"/>
          </w:tcPr>
          <w:p w14:paraId="48F954D0" w14:textId="77C920F0" w:rsidR="00802BD8" w:rsidRPr="009B7D67" w:rsidRDefault="00802BD8" w:rsidP="009A0AE8">
            <w:pPr>
              <w:jc w:val="center"/>
              <w:rPr>
                <w:rFonts w:cstheme="minorHAnsi"/>
                <w:sz w:val="22"/>
                <w:szCs w:val="22"/>
              </w:rPr>
            </w:pPr>
            <w:r w:rsidRPr="009B7D67">
              <w:rPr>
                <w:rFonts w:cstheme="minorHAnsi"/>
                <w:sz w:val="22"/>
                <w:szCs w:val="22"/>
              </w:rPr>
              <w:t>3</w:t>
            </w:r>
            <w:r w:rsidR="009276A0">
              <w:rPr>
                <w:rFonts w:cstheme="minorHAnsi"/>
                <w:sz w:val="22"/>
                <w:szCs w:val="22"/>
              </w:rPr>
              <w:t>5</w:t>
            </w:r>
            <w:r w:rsidRPr="009B7D67">
              <w:rPr>
                <w:rFonts w:cstheme="minorHAnsi"/>
                <w:sz w:val="22"/>
                <w:szCs w:val="22"/>
              </w:rPr>
              <w:t>.00</w:t>
            </w:r>
          </w:p>
        </w:tc>
      </w:tr>
    </w:tbl>
    <w:p w14:paraId="10034A8C" w14:textId="77777777" w:rsidR="00802BD8" w:rsidRPr="00135069" w:rsidRDefault="00802BD8" w:rsidP="00802BD8">
      <w:pPr>
        <w:rPr>
          <w:rFonts w:eastAsia="Calibri"/>
          <w:sz w:val="22"/>
          <w:szCs w:val="22"/>
        </w:rPr>
      </w:pPr>
    </w:p>
    <w:p w14:paraId="694F9474" w14:textId="77777777" w:rsidR="00802BD8" w:rsidRPr="000F24AB" w:rsidRDefault="00802BD8" w:rsidP="00802BD8">
      <w:pPr>
        <w:pStyle w:val="ListParagraph"/>
        <w:keepNext/>
        <w:numPr>
          <w:ilvl w:val="0"/>
          <w:numId w:val="37"/>
        </w:numPr>
        <w:spacing w:after="0" w:line="240" w:lineRule="auto"/>
        <w:ind w:left="0" w:firstLine="0"/>
        <w:jc w:val="both"/>
        <w:rPr>
          <w:sz w:val="22"/>
          <w:szCs w:val="22"/>
        </w:rPr>
      </w:pPr>
      <w:r w:rsidRPr="00135069">
        <w:rPr>
          <w:rFonts w:eastAsia="Calibri"/>
          <w:b/>
          <w:bCs/>
          <w:sz w:val="22"/>
          <w:szCs w:val="22"/>
        </w:rPr>
        <w:t>Changes in the category allocations due to the cancellation of funds.</w:t>
      </w:r>
      <w:r w:rsidRPr="00FB491E">
        <w:rPr>
          <w:rFonts w:eastAsia="Calibri"/>
          <w:b/>
          <w:bCs/>
          <w:color w:val="000000" w:themeColor="text1"/>
          <w:sz w:val="22"/>
          <w:szCs w:val="22"/>
        </w:rPr>
        <w:t xml:space="preserve"> </w:t>
      </w:r>
      <w:r>
        <w:rPr>
          <w:rFonts w:eastAsia="Calibri"/>
          <w:sz w:val="22"/>
          <w:szCs w:val="22"/>
        </w:rPr>
        <w:t>As a result of the cancellation of funds noted in in paragraph 11 above, the category allocations will be affected. C</w:t>
      </w:r>
      <w:r w:rsidRPr="00FB491E">
        <w:rPr>
          <w:rFonts w:eastAsia="Calibri"/>
          <w:sz w:val="22"/>
          <w:szCs w:val="22"/>
        </w:rPr>
        <w:t xml:space="preserve">ategory </w:t>
      </w:r>
      <w:r w:rsidRPr="2B002F7B">
        <w:rPr>
          <w:rFonts w:eastAsia="Calibri"/>
          <w:sz w:val="22"/>
          <w:szCs w:val="22"/>
        </w:rPr>
        <w:t>1</w:t>
      </w:r>
      <w:r w:rsidRPr="00FB491E">
        <w:rPr>
          <w:rFonts w:eastAsia="Calibri"/>
          <w:sz w:val="22"/>
          <w:szCs w:val="22"/>
        </w:rPr>
        <w:t xml:space="preserve"> will </w:t>
      </w:r>
      <w:r w:rsidRPr="2B002F7B">
        <w:rPr>
          <w:rFonts w:eastAsia="Calibri"/>
          <w:sz w:val="22"/>
          <w:szCs w:val="22"/>
        </w:rPr>
        <w:t xml:space="preserve">be </w:t>
      </w:r>
      <w:r w:rsidRPr="00FB491E">
        <w:rPr>
          <w:rFonts w:eastAsia="Calibri"/>
          <w:sz w:val="22"/>
          <w:szCs w:val="22"/>
        </w:rPr>
        <w:t>reduce</w:t>
      </w:r>
      <w:r w:rsidRPr="2B002F7B">
        <w:rPr>
          <w:rFonts w:eastAsia="Calibri"/>
          <w:sz w:val="22"/>
          <w:szCs w:val="22"/>
        </w:rPr>
        <w:t>d</w:t>
      </w:r>
      <w:r w:rsidRPr="00FB491E">
        <w:rPr>
          <w:rFonts w:eastAsia="Calibri"/>
          <w:sz w:val="22"/>
          <w:szCs w:val="22"/>
        </w:rPr>
        <w:t xml:space="preserve"> by US$1.67 million, and category </w:t>
      </w:r>
      <w:r w:rsidRPr="2B002F7B">
        <w:rPr>
          <w:rFonts w:eastAsia="Calibri"/>
          <w:sz w:val="22"/>
          <w:szCs w:val="22"/>
        </w:rPr>
        <w:t>3</w:t>
      </w:r>
      <w:r w:rsidRPr="00FB491E">
        <w:rPr>
          <w:rFonts w:eastAsia="Calibri"/>
          <w:sz w:val="22"/>
          <w:szCs w:val="22"/>
        </w:rPr>
        <w:t xml:space="preserve"> will be reduced to nil (See Table 2.0). Technical Assistance activities in each component will be implemented to enable the SEs and the other participating ministries to fully carry out the activities that were envisaged, thereby achieving the PDO.</w:t>
      </w:r>
    </w:p>
    <w:p w14:paraId="2CFF1DCD" w14:textId="77777777" w:rsidR="00802BD8" w:rsidRPr="00AD4D8A" w:rsidRDefault="00802BD8" w:rsidP="00802BD8">
      <w:pPr>
        <w:pStyle w:val="ListParagraph"/>
        <w:keepNext/>
        <w:spacing w:after="0" w:line="240" w:lineRule="auto"/>
        <w:ind w:left="0"/>
        <w:jc w:val="both"/>
        <w:rPr>
          <w:rFonts w:cstheme="minorHAnsi"/>
          <w:sz w:val="22"/>
          <w:szCs w:val="22"/>
        </w:rPr>
      </w:pPr>
    </w:p>
    <w:p w14:paraId="52271E62" w14:textId="77777777" w:rsidR="00802BD8" w:rsidRPr="00AD4D8A" w:rsidRDefault="00802BD8" w:rsidP="00802BD8">
      <w:pPr>
        <w:pStyle w:val="ListParagraph"/>
        <w:keepNext/>
        <w:spacing w:after="0" w:line="240" w:lineRule="auto"/>
        <w:ind w:left="0"/>
        <w:jc w:val="both"/>
        <w:rPr>
          <w:rFonts w:cstheme="minorHAnsi"/>
          <w:sz w:val="22"/>
          <w:szCs w:val="22"/>
        </w:rPr>
      </w:pPr>
    </w:p>
    <w:p w14:paraId="41C5786F" w14:textId="77777777" w:rsidR="00802BD8" w:rsidRPr="002B79CD" w:rsidRDefault="00802BD8" w:rsidP="00802BD8">
      <w:pPr>
        <w:pStyle w:val="ListParagraph"/>
        <w:keepNext/>
        <w:spacing w:after="0" w:line="240" w:lineRule="auto"/>
        <w:ind w:left="0"/>
        <w:jc w:val="both"/>
        <w:rPr>
          <w:rFonts w:cstheme="minorHAnsi"/>
          <w:sz w:val="22"/>
          <w:szCs w:val="22"/>
        </w:rPr>
      </w:pPr>
    </w:p>
    <w:p w14:paraId="4FAA0434" w14:textId="77777777" w:rsidR="00802BD8" w:rsidRPr="00135069" w:rsidRDefault="00802BD8" w:rsidP="00802BD8">
      <w:pPr>
        <w:pStyle w:val="ListParagraph"/>
        <w:keepNext/>
        <w:spacing w:after="0" w:line="240" w:lineRule="auto"/>
        <w:ind w:firstLine="720"/>
        <w:jc w:val="both"/>
        <w:rPr>
          <w:rFonts w:cstheme="minorHAnsi"/>
          <w:b/>
          <w:bCs/>
          <w:sz w:val="22"/>
          <w:szCs w:val="22"/>
        </w:rPr>
      </w:pPr>
      <w:r w:rsidRPr="00135069">
        <w:rPr>
          <w:rFonts w:cstheme="minorHAnsi"/>
          <w:b/>
          <w:bCs/>
          <w:sz w:val="22"/>
          <w:szCs w:val="22"/>
        </w:rPr>
        <w:t>Table 2.0 Disbursement Schedule</w:t>
      </w:r>
    </w:p>
    <w:tbl>
      <w:tblPr>
        <w:tblStyle w:val="TableGrid"/>
        <w:tblW w:w="0" w:type="auto"/>
        <w:tblInd w:w="535" w:type="dxa"/>
        <w:tblLook w:val="04A0" w:firstRow="1" w:lastRow="0" w:firstColumn="1" w:lastColumn="0" w:noHBand="0" w:noVBand="1"/>
      </w:tblPr>
      <w:tblGrid>
        <w:gridCol w:w="3060"/>
        <w:gridCol w:w="2250"/>
        <w:gridCol w:w="2250"/>
        <w:gridCol w:w="2160"/>
      </w:tblGrid>
      <w:tr w:rsidR="00802BD8" w:rsidRPr="000F24AB" w14:paraId="2615CCD1" w14:textId="77777777" w:rsidTr="009A0AE8">
        <w:tc>
          <w:tcPr>
            <w:tcW w:w="3060" w:type="dxa"/>
          </w:tcPr>
          <w:p w14:paraId="48701C7A" w14:textId="77777777" w:rsidR="00802BD8" w:rsidRPr="00135069" w:rsidRDefault="00802BD8" w:rsidP="009A0AE8">
            <w:pPr>
              <w:rPr>
                <w:rFonts w:cstheme="minorHAnsi"/>
                <w:b/>
                <w:bCs/>
                <w:sz w:val="22"/>
                <w:szCs w:val="22"/>
              </w:rPr>
            </w:pPr>
            <w:r w:rsidRPr="00135069">
              <w:rPr>
                <w:rFonts w:cstheme="minorHAnsi"/>
                <w:b/>
                <w:bCs/>
                <w:sz w:val="22"/>
                <w:szCs w:val="22"/>
              </w:rPr>
              <w:t>Category</w:t>
            </w:r>
          </w:p>
        </w:tc>
        <w:tc>
          <w:tcPr>
            <w:tcW w:w="2250" w:type="dxa"/>
          </w:tcPr>
          <w:p w14:paraId="10014924" w14:textId="77777777" w:rsidR="00802BD8" w:rsidRPr="00135069" w:rsidRDefault="00802BD8" w:rsidP="009A0AE8">
            <w:pPr>
              <w:rPr>
                <w:rFonts w:cstheme="minorHAnsi"/>
                <w:b/>
                <w:bCs/>
                <w:sz w:val="22"/>
                <w:szCs w:val="22"/>
              </w:rPr>
            </w:pPr>
            <w:r w:rsidRPr="00135069">
              <w:rPr>
                <w:rFonts w:cstheme="minorHAnsi"/>
                <w:b/>
                <w:bCs/>
                <w:sz w:val="22"/>
                <w:szCs w:val="22"/>
              </w:rPr>
              <w:t xml:space="preserve">Original Amount of the Financing Allocated (expressed in SDR) </w:t>
            </w:r>
          </w:p>
        </w:tc>
        <w:tc>
          <w:tcPr>
            <w:tcW w:w="2250" w:type="dxa"/>
          </w:tcPr>
          <w:p w14:paraId="1C5FB53C" w14:textId="77777777" w:rsidR="00802BD8" w:rsidRPr="00135069" w:rsidRDefault="00802BD8" w:rsidP="009A0AE8">
            <w:pPr>
              <w:rPr>
                <w:rFonts w:cstheme="minorHAnsi"/>
                <w:b/>
                <w:bCs/>
                <w:sz w:val="22"/>
                <w:szCs w:val="22"/>
              </w:rPr>
            </w:pPr>
            <w:r w:rsidRPr="00135069">
              <w:rPr>
                <w:rFonts w:cstheme="minorHAnsi"/>
                <w:b/>
                <w:bCs/>
                <w:sz w:val="22"/>
                <w:szCs w:val="22"/>
              </w:rPr>
              <w:t>Amount of the Financing Reallocated (expressed in SDR)</w:t>
            </w:r>
          </w:p>
        </w:tc>
        <w:tc>
          <w:tcPr>
            <w:tcW w:w="2160" w:type="dxa"/>
          </w:tcPr>
          <w:p w14:paraId="1EB87965" w14:textId="77777777" w:rsidR="00802BD8" w:rsidRPr="00135069" w:rsidRDefault="00802BD8" w:rsidP="009A0AE8">
            <w:pPr>
              <w:rPr>
                <w:rFonts w:cstheme="minorHAnsi"/>
                <w:b/>
                <w:bCs/>
                <w:sz w:val="22"/>
                <w:szCs w:val="22"/>
              </w:rPr>
            </w:pPr>
            <w:r w:rsidRPr="00135069">
              <w:rPr>
                <w:rFonts w:cstheme="minorHAnsi"/>
                <w:b/>
                <w:bCs/>
                <w:sz w:val="22"/>
                <w:szCs w:val="22"/>
              </w:rPr>
              <w:t>Percentage of Expenditures to be financed (inclusive of Taxes)</w:t>
            </w:r>
          </w:p>
        </w:tc>
      </w:tr>
      <w:tr w:rsidR="00802BD8" w:rsidRPr="000F24AB" w14:paraId="5BC05FC1" w14:textId="77777777" w:rsidTr="009A0AE8">
        <w:tc>
          <w:tcPr>
            <w:tcW w:w="3060" w:type="dxa"/>
          </w:tcPr>
          <w:p w14:paraId="2D5F3F73" w14:textId="77777777" w:rsidR="00802BD8" w:rsidRPr="00135069" w:rsidRDefault="00802BD8" w:rsidP="009A0AE8">
            <w:pPr>
              <w:rPr>
                <w:rFonts w:cstheme="minorHAnsi"/>
                <w:sz w:val="22"/>
                <w:szCs w:val="22"/>
              </w:rPr>
            </w:pPr>
            <w:r w:rsidRPr="00135069">
              <w:rPr>
                <w:rFonts w:cstheme="minorHAnsi"/>
                <w:sz w:val="22"/>
                <w:szCs w:val="22"/>
              </w:rPr>
              <w:t xml:space="preserve">1. Goods, non-consulting services, consultant services, Training, and Operating Costs under Parts 1 (excluding Part </w:t>
            </w:r>
            <w:r w:rsidRPr="00135069">
              <w:rPr>
                <w:rFonts w:cstheme="minorHAnsi"/>
                <w:sz w:val="22"/>
                <w:szCs w:val="22"/>
              </w:rPr>
              <w:lastRenderedPageBreak/>
              <w:t>1.4), 2 (excluding Part 2.3), 3 and 4 of the Project</w:t>
            </w:r>
          </w:p>
        </w:tc>
        <w:tc>
          <w:tcPr>
            <w:tcW w:w="2250" w:type="dxa"/>
          </w:tcPr>
          <w:p w14:paraId="3A11EA3B" w14:textId="77777777" w:rsidR="00802BD8" w:rsidRPr="00135069" w:rsidRDefault="00802BD8" w:rsidP="009A0AE8">
            <w:pPr>
              <w:jc w:val="center"/>
              <w:rPr>
                <w:rFonts w:cstheme="minorHAnsi"/>
                <w:sz w:val="22"/>
                <w:szCs w:val="22"/>
              </w:rPr>
            </w:pPr>
            <w:r w:rsidRPr="00135069">
              <w:rPr>
                <w:rFonts w:cstheme="minorHAnsi"/>
                <w:sz w:val="22"/>
                <w:szCs w:val="22"/>
              </w:rPr>
              <w:lastRenderedPageBreak/>
              <w:t>15,600,000</w:t>
            </w:r>
          </w:p>
        </w:tc>
        <w:tc>
          <w:tcPr>
            <w:tcW w:w="2250" w:type="dxa"/>
          </w:tcPr>
          <w:p w14:paraId="5C53AFE6" w14:textId="7ED333D0" w:rsidR="00802BD8" w:rsidRPr="00135069" w:rsidRDefault="002631FC" w:rsidP="009A0AE8">
            <w:pPr>
              <w:jc w:val="center"/>
              <w:rPr>
                <w:rFonts w:cstheme="minorHAnsi"/>
                <w:sz w:val="22"/>
                <w:szCs w:val="22"/>
              </w:rPr>
            </w:pPr>
            <w:r w:rsidRPr="00C96C1C">
              <w:t>14,455,826</w:t>
            </w:r>
          </w:p>
        </w:tc>
        <w:tc>
          <w:tcPr>
            <w:tcW w:w="2160" w:type="dxa"/>
          </w:tcPr>
          <w:p w14:paraId="118FFBED" w14:textId="77777777" w:rsidR="00802BD8" w:rsidRPr="00135069" w:rsidRDefault="00802BD8" w:rsidP="009A0AE8">
            <w:pPr>
              <w:jc w:val="center"/>
              <w:rPr>
                <w:rFonts w:cstheme="minorHAnsi"/>
                <w:sz w:val="22"/>
                <w:szCs w:val="22"/>
              </w:rPr>
            </w:pPr>
            <w:r w:rsidRPr="00135069">
              <w:rPr>
                <w:rFonts w:cstheme="minorHAnsi"/>
                <w:sz w:val="22"/>
                <w:szCs w:val="22"/>
              </w:rPr>
              <w:t>100%</w:t>
            </w:r>
          </w:p>
        </w:tc>
      </w:tr>
      <w:tr w:rsidR="00802BD8" w:rsidRPr="000F24AB" w14:paraId="44EBEA64" w14:textId="77777777" w:rsidTr="009A0AE8">
        <w:tc>
          <w:tcPr>
            <w:tcW w:w="3060" w:type="dxa"/>
          </w:tcPr>
          <w:p w14:paraId="7E2652D7" w14:textId="77777777" w:rsidR="00802BD8" w:rsidRPr="00135069" w:rsidRDefault="00802BD8" w:rsidP="009A0AE8">
            <w:pPr>
              <w:rPr>
                <w:rFonts w:cstheme="minorHAnsi"/>
                <w:sz w:val="22"/>
                <w:szCs w:val="22"/>
              </w:rPr>
            </w:pPr>
            <w:r w:rsidRPr="00135069">
              <w:rPr>
                <w:rFonts w:cstheme="minorHAnsi"/>
                <w:sz w:val="22"/>
                <w:szCs w:val="22"/>
              </w:rPr>
              <w:t>2. Eligible Expenditure</w:t>
            </w:r>
          </w:p>
        </w:tc>
        <w:tc>
          <w:tcPr>
            <w:tcW w:w="2250" w:type="dxa"/>
          </w:tcPr>
          <w:p w14:paraId="1F44F93E" w14:textId="77777777" w:rsidR="00802BD8" w:rsidRPr="00135069" w:rsidRDefault="00802BD8" w:rsidP="009A0AE8">
            <w:pPr>
              <w:jc w:val="center"/>
              <w:rPr>
                <w:rFonts w:cstheme="minorHAnsi"/>
                <w:sz w:val="22"/>
                <w:szCs w:val="22"/>
              </w:rPr>
            </w:pPr>
            <w:r w:rsidRPr="00135069">
              <w:rPr>
                <w:rFonts w:cstheme="minorHAnsi"/>
                <w:sz w:val="22"/>
                <w:szCs w:val="22"/>
              </w:rPr>
              <w:t>8,400,000</w:t>
            </w:r>
          </w:p>
        </w:tc>
        <w:tc>
          <w:tcPr>
            <w:tcW w:w="2250" w:type="dxa"/>
          </w:tcPr>
          <w:p w14:paraId="341A922C" w14:textId="77777777" w:rsidR="00802BD8" w:rsidRPr="00135069" w:rsidRDefault="00802BD8" w:rsidP="009A0AE8">
            <w:pPr>
              <w:jc w:val="center"/>
              <w:rPr>
                <w:rFonts w:cstheme="minorHAnsi"/>
                <w:sz w:val="22"/>
                <w:szCs w:val="22"/>
              </w:rPr>
            </w:pPr>
            <w:r w:rsidRPr="00135069">
              <w:rPr>
                <w:rFonts w:cstheme="minorHAnsi"/>
                <w:sz w:val="22"/>
                <w:szCs w:val="22"/>
              </w:rPr>
              <w:t>8,400,000</w:t>
            </w:r>
          </w:p>
        </w:tc>
        <w:tc>
          <w:tcPr>
            <w:tcW w:w="2160" w:type="dxa"/>
          </w:tcPr>
          <w:p w14:paraId="7A6662DE" w14:textId="77777777" w:rsidR="00802BD8" w:rsidRPr="00135069" w:rsidRDefault="00802BD8" w:rsidP="009A0AE8">
            <w:pPr>
              <w:jc w:val="center"/>
              <w:rPr>
                <w:rFonts w:cstheme="minorHAnsi"/>
                <w:sz w:val="22"/>
                <w:szCs w:val="22"/>
              </w:rPr>
            </w:pPr>
            <w:r w:rsidRPr="00135069">
              <w:rPr>
                <w:rFonts w:cstheme="minorHAnsi"/>
                <w:sz w:val="22"/>
                <w:szCs w:val="22"/>
              </w:rPr>
              <w:t>Up to 100% of each DLI, as set out in Annex 1 of the Agreement</w:t>
            </w:r>
          </w:p>
        </w:tc>
      </w:tr>
      <w:tr w:rsidR="00802BD8" w:rsidRPr="000F24AB" w14:paraId="49B553A8" w14:textId="77777777" w:rsidTr="009A0AE8">
        <w:tc>
          <w:tcPr>
            <w:tcW w:w="3060" w:type="dxa"/>
          </w:tcPr>
          <w:p w14:paraId="298BCF07" w14:textId="77777777" w:rsidR="00802BD8" w:rsidRPr="00135069" w:rsidRDefault="00802BD8" w:rsidP="009A0AE8">
            <w:pPr>
              <w:rPr>
                <w:rFonts w:cstheme="minorHAnsi"/>
                <w:sz w:val="22"/>
                <w:szCs w:val="22"/>
              </w:rPr>
            </w:pPr>
            <w:r w:rsidRPr="00135069">
              <w:rPr>
                <w:rFonts w:cstheme="minorHAnsi"/>
                <w:sz w:val="22"/>
                <w:szCs w:val="22"/>
              </w:rPr>
              <w:t>3. Unallocated</w:t>
            </w:r>
          </w:p>
        </w:tc>
        <w:tc>
          <w:tcPr>
            <w:tcW w:w="2250" w:type="dxa"/>
          </w:tcPr>
          <w:p w14:paraId="73920B11" w14:textId="77777777" w:rsidR="00802BD8" w:rsidRPr="00135069" w:rsidRDefault="00802BD8" w:rsidP="009A0AE8">
            <w:pPr>
              <w:jc w:val="center"/>
              <w:rPr>
                <w:rFonts w:cstheme="minorHAnsi"/>
                <w:sz w:val="22"/>
                <w:szCs w:val="22"/>
              </w:rPr>
            </w:pPr>
            <w:r w:rsidRPr="00135069">
              <w:rPr>
                <w:rFonts w:cstheme="minorHAnsi"/>
                <w:sz w:val="22"/>
                <w:szCs w:val="22"/>
              </w:rPr>
              <w:t>1,000,000</w:t>
            </w:r>
          </w:p>
        </w:tc>
        <w:tc>
          <w:tcPr>
            <w:tcW w:w="2250" w:type="dxa"/>
          </w:tcPr>
          <w:p w14:paraId="44BF8EFA" w14:textId="77777777" w:rsidR="00802BD8" w:rsidRPr="00135069" w:rsidRDefault="00802BD8" w:rsidP="009A0AE8">
            <w:pPr>
              <w:jc w:val="center"/>
              <w:rPr>
                <w:rFonts w:cstheme="minorHAnsi"/>
                <w:sz w:val="22"/>
                <w:szCs w:val="22"/>
              </w:rPr>
            </w:pPr>
            <w:r w:rsidRPr="00135069">
              <w:rPr>
                <w:rFonts w:cstheme="minorHAnsi"/>
                <w:sz w:val="22"/>
                <w:szCs w:val="22"/>
              </w:rPr>
              <w:t>-</w:t>
            </w:r>
          </w:p>
        </w:tc>
        <w:tc>
          <w:tcPr>
            <w:tcW w:w="2160" w:type="dxa"/>
          </w:tcPr>
          <w:p w14:paraId="03DCD3C8" w14:textId="77777777" w:rsidR="00802BD8" w:rsidRPr="00135069" w:rsidRDefault="00802BD8" w:rsidP="009A0AE8">
            <w:pPr>
              <w:jc w:val="center"/>
              <w:rPr>
                <w:rFonts w:cstheme="minorHAnsi"/>
                <w:sz w:val="22"/>
                <w:szCs w:val="22"/>
              </w:rPr>
            </w:pPr>
            <w:r w:rsidRPr="000F24AB">
              <w:rPr>
                <w:rFonts w:cstheme="minorHAnsi"/>
                <w:sz w:val="22"/>
                <w:szCs w:val="22"/>
              </w:rPr>
              <w:t>n/a</w:t>
            </w:r>
          </w:p>
        </w:tc>
      </w:tr>
      <w:tr w:rsidR="009276A0" w:rsidRPr="000F24AB" w14:paraId="001819AB" w14:textId="77777777" w:rsidTr="009A0AE8">
        <w:tc>
          <w:tcPr>
            <w:tcW w:w="3060" w:type="dxa"/>
          </w:tcPr>
          <w:p w14:paraId="6B5C871F" w14:textId="779875D5" w:rsidR="009276A0" w:rsidRPr="00135069" w:rsidRDefault="009276A0" w:rsidP="009A0AE8">
            <w:pPr>
              <w:rPr>
                <w:rFonts w:cstheme="minorHAnsi"/>
                <w:sz w:val="22"/>
                <w:szCs w:val="22"/>
              </w:rPr>
            </w:pPr>
            <w:r>
              <w:rPr>
                <w:rFonts w:cstheme="minorHAnsi"/>
                <w:sz w:val="22"/>
                <w:szCs w:val="22"/>
              </w:rPr>
              <w:t>4. Cancelled am</w:t>
            </w:r>
            <w:r w:rsidR="00EF112B">
              <w:rPr>
                <w:rFonts w:cstheme="minorHAnsi"/>
                <w:sz w:val="22"/>
                <w:szCs w:val="22"/>
              </w:rPr>
              <w:t>ount</w:t>
            </w:r>
          </w:p>
        </w:tc>
        <w:tc>
          <w:tcPr>
            <w:tcW w:w="2250" w:type="dxa"/>
          </w:tcPr>
          <w:p w14:paraId="57B88E5F" w14:textId="2EED6B50" w:rsidR="009276A0" w:rsidRPr="00135069" w:rsidRDefault="00EF112B" w:rsidP="009A0AE8">
            <w:pPr>
              <w:jc w:val="center"/>
              <w:rPr>
                <w:rFonts w:cstheme="minorHAnsi"/>
                <w:sz w:val="22"/>
                <w:szCs w:val="22"/>
              </w:rPr>
            </w:pPr>
            <w:r>
              <w:rPr>
                <w:rFonts w:cstheme="minorHAnsi"/>
                <w:sz w:val="22"/>
                <w:szCs w:val="22"/>
              </w:rPr>
              <w:t>-</w:t>
            </w:r>
          </w:p>
        </w:tc>
        <w:tc>
          <w:tcPr>
            <w:tcW w:w="2250" w:type="dxa"/>
          </w:tcPr>
          <w:p w14:paraId="13A2E6D9" w14:textId="77777777" w:rsidR="00981923" w:rsidRDefault="00981923" w:rsidP="00981923">
            <w:pPr>
              <w:jc w:val="center"/>
            </w:pPr>
            <w:r w:rsidRPr="00C96C1C">
              <w:rPr>
                <w:szCs w:val="22"/>
              </w:rPr>
              <w:t>2,144,174</w:t>
            </w:r>
          </w:p>
          <w:p w14:paraId="5E3AB1BE" w14:textId="7049CEC8" w:rsidR="009276A0" w:rsidRPr="00135069" w:rsidRDefault="009276A0" w:rsidP="009A0AE8">
            <w:pPr>
              <w:jc w:val="center"/>
              <w:rPr>
                <w:rFonts w:cstheme="minorHAnsi"/>
                <w:sz w:val="22"/>
                <w:szCs w:val="22"/>
              </w:rPr>
            </w:pPr>
          </w:p>
        </w:tc>
        <w:tc>
          <w:tcPr>
            <w:tcW w:w="2160" w:type="dxa"/>
          </w:tcPr>
          <w:p w14:paraId="0CC1C10F" w14:textId="64B3374D" w:rsidR="009276A0" w:rsidRPr="000F24AB" w:rsidRDefault="008F65D0" w:rsidP="009A0AE8">
            <w:pPr>
              <w:jc w:val="center"/>
              <w:rPr>
                <w:rFonts w:cstheme="minorHAnsi"/>
                <w:sz w:val="22"/>
                <w:szCs w:val="22"/>
              </w:rPr>
            </w:pPr>
            <w:r>
              <w:rPr>
                <w:rFonts w:cstheme="minorHAnsi"/>
                <w:sz w:val="22"/>
                <w:szCs w:val="22"/>
              </w:rPr>
              <w:t>n/a</w:t>
            </w:r>
          </w:p>
        </w:tc>
      </w:tr>
      <w:tr w:rsidR="00802BD8" w:rsidRPr="000F24AB" w14:paraId="612EB7D3" w14:textId="77777777" w:rsidTr="009A0AE8">
        <w:tc>
          <w:tcPr>
            <w:tcW w:w="3060" w:type="dxa"/>
          </w:tcPr>
          <w:p w14:paraId="4C57301E" w14:textId="77777777" w:rsidR="00802BD8" w:rsidRPr="00135069" w:rsidRDefault="00802BD8" w:rsidP="009A0AE8">
            <w:pPr>
              <w:rPr>
                <w:rFonts w:cstheme="minorHAnsi"/>
                <w:sz w:val="22"/>
                <w:szCs w:val="22"/>
              </w:rPr>
            </w:pPr>
            <w:r w:rsidRPr="00135069">
              <w:rPr>
                <w:rFonts w:cstheme="minorHAnsi"/>
                <w:sz w:val="22"/>
                <w:szCs w:val="22"/>
              </w:rPr>
              <w:t>TOTAL AMOUNT</w:t>
            </w:r>
          </w:p>
        </w:tc>
        <w:tc>
          <w:tcPr>
            <w:tcW w:w="2250" w:type="dxa"/>
          </w:tcPr>
          <w:p w14:paraId="47DDD1CE" w14:textId="77777777" w:rsidR="00802BD8" w:rsidRPr="00135069" w:rsidRDefault="00802BD8" w:rsidP="009A0AE8">
            <w:pPr>
              <w:jc w:val="center"/>
              <w:rPr>
                <w:rFonts w:cstheme="minorHAnsi"/>
                <w:sz w:val="22"/>
                <w:szCs w:val="22"/>
              </w:rPr>
            </w:pPr>
            <w:r>
              <w:rPr>
                <w:rFonts w:cstheme="minorHAnsi"/>
                <w:sz w:val="22"/>
                <w:szCs w:val="22"/>
              </w:rPr>
              <w:t>25,000,000</w:t>
            </w:r>
          </w:p>
        </w:tc>
        <w:tc>
          <w:tcPr>
            <w:tcW w:w="2250" w:type="dxa"/>
          </w:tcPr>
          <w:p w14:paraId="23C69CB0" w14:textId="148CE30C" w:rsidR="00802BD8" w:rsidRPr="00135069" w:rsidRDefault="00802BD8" w:rsidP="009A0AE8">
            <w:pPr>
              <w:jc w:val="center"/>
              <w:rPr>
                <w:rFonts w:cstheme="minorHAnsi"/>
                <w:sz w:val="22"/>
                <w:szCs w:val="22"/>
              </w:rPr>
            </w:pPr>
            <w:r>
              <w:rPr>
                <w:rFonts w:cstheme="minorHAnsi"/>
                <w:sz w:val="22"/>
                <w:szCs w:val="22"/>
              </w:rPr>
              <w:t>2</w:t>
            </w:r>
            <w:r w:rsidR="00C96C1C">
              <w:rPr>
                <w:rFonts w:cstheme="minorHAnsi"/>
                <w:sz w:val="22"/>
                <w:szCs w:val="22"/>
              </w:rPr>
              <w:t>5</w:t>
            </w:r>
            <w:r>
              <w:rPr>
                <w:rFonts w:cstheme="minorHAnsi"/>
                <w:sz w:val="22"/>
                <w:szCs w:val="22"/>
              </w:rPr>
              <w:t>,</w:t>
            </w:r>
            <w:r w:rsidR="00C96C1C">
              <w:rPr>
                <w:rFonts w:cstheme="minorHAnsi"/>
                <w:sz w:val="22"/>
                <w:szCs w:val="22"/>
              </w:rPr>
              <w:t>000</w:t>
            </w:r>
            <w:r>
              <w:rPr>
                <w:rFonts w:cstheme="minorHAnsi"/>
                <w:sz w:val="22"/>
                <w:szCs w:val="22"/>
              </w:rPr>
              <w:t>,</w:t>
            </w:r>
            <w:r w:rsidR="00C96C1C">
              <w:rPr>
                <w:rFonts w:cstheme="minorHAnsi"/>
                <w:sz w:val="22"/>
                <w:szCs w:val="22"/>
              </w:rPr>
              <w:t>00</w:t>
            </w:r>
            <w:r>
              <w:rPr>
                <w:rFonts w:cstheme="minorHAnsi"/>
                <w:sz w:val="22"/>
                <w:szCs w:val="22"/>
              </w:rPr>
              <w:t>0</w:t>
            </w:r>
          </w:p>
        </w:tc>
        <w:tc>
          <w:tcPr>
            <w:tcW w:w="2160" w:type="dxa"/>
          </w:tcPr>
          <w:p w14:paraId="1575BF0B" w14:textId="77777777" w:rsidR="00802BD8" w:rsidRPr="00135069" w:rsidRDefault="00802BD8" w:rsidP="009A0AE8">
            <w:pPr>
              <w:jc w:val="center"/>
              <w:rPr>
                <w:rFonts w:cstheme="minorHAnsi"/>
                <w:sz w:val="22"/>
                <w:szCs w:val="22"/>
              </w:rPr>
            </w:pPr>
          </w:p>
        </w:tc>
      </w:tr>
    </w:tbl>
    <w:p w14:paraId="584F07A5" w14:textId="77777777" w:rsidR="00802BD8" w:rsidRPr="002B79CD" w:rsidRDefault="00802BD8" w:rsidP="00802BD8">
      <w:pPr>
        <w:pStyle w:val="ListParagraph"/>
        <w:keepNext/>
        <w:spacing w:after="0" w:line="240" w:lineRule="auto"/>
        <w:ind w:left="0"/>
        <w:jc w:val="both"/>
        <w:rPr>
          <w:rFonts w:cstheme="minorHAnsi"/>
          <w:sz w:val="22"/>
          <w:szCs w:val="22"/>
        </w:rPr>
      </w:pPr>
    </w:p>
    <w:bookmarkEnd w:id="4"/>
    <w:p w14:paraId="6AE537A8" w14:textId="77777777" w:rsidR="00802BD8" w:rsidRPr="00143231" w:rsidRDefault="00802BD8" w:rsidP="00802BD8">
      <w:pPr>
        <w:pStyle w:val="ListParagraph"/>
        <w:keepNext/>
        <w:spacing w:after="0" w:line="240" w:lineRule="auto"/>
        <w:ind w:left="0"/>
        <w:jc w:val="both"/>
        <w:rPr>
          <w:rFonts w:cstheme="minorHAnsi"/>
          <w:sz w:val="22"/>
          <w:szCs w:val="22"/>
        </w:rPr>
      </w:pPr>
    </w:p>
    <w:p w14:paraId="76950564" w14:textId="77777777" w:rsidR="00802BD8" w:rsidRDefault="00802BD8" w:rsidP="00802BD8">
      <w:pPr>
        <w:pStyle w:val="ListParagraph"/>
        <w:keepNext/>
        <w:numPr>
          <w:ilvl w:val="0"/>
          <w:numId w:val="37"/>
        </w:numPr>
        <w:spacing w:after="0" w:line="240" w:lineRule="auto"/>
        <w:ind w:left="0" w:firstLine="0"/>
        <w:jc w:val="both"/>
        <w:rPr>
          <w:rFonts w:eastAsia="Calibri"/>
          <w:b/>
          <w:bCs/>
          <w:sz w:val="22"/>
          <w:szCs w:val="22"/>
        </w:rPr>
      </w:pPr>
      <w:bookmarkStart w:id="5" w:name="_Hlk103868147"/>
      <w:r w:rsidRPr="2B002F7B">
        <w:rPr>
          <w:rFonts w:eastAsia="Calibri"/>
          <w:b/>
          <w:bCs/>
          <w:sz w:val="22"/>
          <w:szCs w:val="22"/>
        </w:rPr>
        <w:t xml:space="preserve">The </w:t>
      </w:r>
      <w:r>
        <w:rPr>
          <w:rFonts w:eastAsia="Calibri"/>
          <w:b/>
          <w:bCs/>
          <w:sz w:val="22"/>
          <w:szCs w:val="22"/>
        </w:rPr>
        <w:t>R</w:t>
      </w:r>
      <w:r w:rsidRPr="2B002F7B">
        <w:rPr>
          <w:rFonts w:eastAsia="Calibri"/>
          <w:b/>
          <w:bCs/>
          <w:sz w:val="22"/>
          <w:szCs w:val="22"/>
        </w:rPr>
        <w:t xml:space="preserve">esults </w:t>
      </w:r>
      <w:r>
        <w:rPr>
          <w:rFonts w:eastAsia="Calibri"/>
          <w:b/>
          <w:bCs/>
          <w:sz w:val="22"/>
          <w:szCs w:val="22"/>
        </w:rPr>
        <w:t>F</w:t>
      </w:r>
      <w:r w:rsidRPr="2B002F7B">
        <w:rPr>
          <w:rFonts w:eastAsia="Calibri"/>
          <w:b/>
          <w:bCs/>
          <w:sz w:val="22"/>
          <w:szCs w:val="22"/>
        </w:rPr>
        <w:t xml:space="preserve">ramework is also being adjusted to redefine the </w:t>
      </w:r>
      <w:r>
        <w:rPr>
          <w:rFonts w:eastAsia="Calibri"/>
          <w:b/>
          <w:bCs/>
          <w:sz w:val="22"/>
          <w:szCs w:val="22"/>
        </w:rPr>
        <w:t xml:space="preserve">indicators. </w:t>
      </w:r>
      <w:r w:rsidRPr="009653FE">
        <w:rPr>
          <w:rFonts w:eastAsia="Calibri"/>
          <w:sz w:val="22"/>
          <w:szCs w:val="22"/>
        </w:rPr>
        <w:t xml:space="preserve">All the </w:t>
      </w:r>
      <w:r>
        <w:rPr>
          <w:rFonts w:eastAsia="Calibri"/>
          <w:sz w:val="22"/>
          <w:szCs w:val="22"/>
        </w:rPr>
        <w:t xml:space="preserve">four </w:t>
      </w:r>
      <w:r w:rsidRPr="009653FE">
        <w:rPr>
          <w:rFonts w:eastAsia="Calibri"/>
          <w:sz w:val="22"/>
          <w:szCs w:val="22"/>
        </w:rPr>
        <w:t>PDO indicators have been revised as indicated in paragraph 8 above</w:t>
      </w:r>
      <w:r>
        <w:rPr>
          <w:rFonts w:eastAsia="Calibri"/>
          <w:b/>
          <w:bCs/>
          <w:sz w:val="22"/>
          <w:szCs w:val="22"/>
        </w:rPr>
        <w:t xml:space="preserve">. </w:t>
      </w:r>
    </w:p>
    <w:p w14:paraId="4DFCB3C1" w14:textId="77777777" w:rsidR="00802BD8" w:rsidRDefault="00802BD8" w:rsidP="00802BD8">
      <w:pPr>
        <w:pStyle w:val="ListParagraph"/>
        <w:keepNext/>
        <w:spacing w:after="0" w:line="240" w:lineRule="auto"/>
        <w:ind w:left="0"/>
        <w:jc w:val="both"/>
        <w:rPr>
          <w:sz w:val="22"/>
          <w:szCs w:val="22"/>
        </w:rPr>
      </w:pPr>
      <w:r>
        <w:rPr>
          <w:rFonts w:eastAsia="Calibri"/>
          <w:b/>
          <w:bCs/>
          <w:sz w:val="22"/>
          <w:szCs w:val="22"/>
        </w:rPr>
        <w:t xml:space="preserve"> </w:t>
      </w:r>
      <w:r w:rsidRPr="2B002F7B">
        <w:rPr>
          <w:rFonts w:eastAsia="Calibri"/>
          <w:b/>
          <w:bCs/>
          <w:sz w:val="22"/>
          <w:szCs w:val="22"/>
        </w:rPr>
        <w:t xml:space="preserve"> </w:t>
      </w:r>
      <w:r w:rsidRPr="2B002F7B">
        <w:rPr>
          <w:rFonts w:eastAsia="Calibri"/>
          <w:sz w:val="22"/>
          <w:szCs w:val="22"/>
        </w:rPr>
        <w:t xml:space="preserve">Some of the intermediate indicators will be revised. </w:t>
      </w:r>
      <w:r>
        <w:rPr>
          <w:rFonts w:eastAsia="Calibri"/>
          <w:sz w:val="22"/>
          <w:szCs w:val="22"/>
        </w:rPr>
        <w:t xml:space="preserve"> </w:t>
      </w:r>
      <w:r w:rsidRPr="2B002F7B">
        <w:rPr>
          <w:sz w:val="22"/>
          <w:szCs w:val="22"/>
        </w:rPr>
        <w:t>The proposed changes will provide clarity in the results framework and strengthen the project M&amp;E system.</w:t>
      </w:r>
      <w:r>
        <w:rPr>
          <w:sz w:val="22"/>
          <w:szCs w:val="22"/>
        </w:rPr>
        <w:t xml:space="preserve"> </w:t>
      </w:r>
    </w:p>
    <w:p w14:paraId="7288D8A3" w14:textId="77777777" w:rsidR="00802BD8" w:rsidRDefault="00802BD8" w:rsidP="00802BD8">
      <w:pPr>
        <w:pStyle w:val="ListParagraph"/>
        <w:keepNext/>
        <w:spacing w:after="0" w:line="240" w:lineRule="auto"/>
        <w:ind w:left="0"/>
        <w:jc w:val="both"/>
        <w:rPr>
          <w:sz w:val="22"/>
          <w:szCs w:val="22"/>
        </w:rPr>
      </w:pPr>
    </w:p>
    <w:p w14:paraId="06EBEA24" w14:textId="77777777" w:rsidR="00802BD8" w:rsidRPr="000A7FBD" w:rsidRDefault="00802BD8" w:rsidP="00802BD8">
      <w:pPr>
        <w:pStyle w:val="ListParagraph"/>
        <w:keepNext/>
        <w:numPr>
          <w:ilvl w:val="0"/>
          <w:numId w:val="37"/>
        </w:numPr>
        <w:spacing w:after="0" w:line="240" w:lineRule="auto"/>
        <w:ind w:left="0" w:firstLine="0"/>
        <w:jc w:val="both"/>
        <w:rPr>
          <w:sz w:val="22"/>
          <w:szCs w:val="22"/>
        </w:rPr>
      </w:pPr>
      <w:r w:rsidRPr="000A7FBD">
        <w:rPr>
          <w:rFonts w:eastAsia="Calibri"/>
          <w:sz w:val="22"/>
          <w:szCs w:val="22"/>
        </w:rPr>
        <w:t>The following intermediate indicators</w:t>
      </w:r>
      <w:r>
        <w:rPr>
          <w:rFonts w:eastAsia="Calibri"/>
          <w:sz w:val="22"/>
          <w:szCs w:val="22"/>
        </w:rPr>
        <w:t xml:space="preserve"> </w:t>
      </w:r>
      <w:r w:rsidRPr="000A7FBD">
        <w:rPr>
          <w:rFonts w:eastAsia="Calibri"/>
          <w:sz w:val="22"/>
          <w:szCs w:val="22"/>
        </w:rPr>
        <w:t>(IRIs) were dropped:</w:t>
      </w:r>
    </w:p>
    <w:p w14:paraId="2382238C" w14:textId="77777777" w:rsidR="00802BD8" w:rsidRDefault="00802BD8" w:rsidP="00802BD8">
      <w:pPr>
        <w:pStyle w:val="ListParagraph"/>
        <w:keepNext/>
        <w:numPr>
          <w:ilvl w:val="0"/>
          <w:numId w:val="41"/>
        </w:numPr>
        <w:spacing w:after="0" w:line="240" w:lineRule="auto"/>
        <w:jc w:val="both"/>
        <w:rPr>
          <w:rFonts w:eastAsia="Calibri"/>
          <w:sz w:val="22"/>
          <w:szCs w:val="22"/>
        </w:rPr>
      </w:pPr>
      <w:r w:rsidRPr="000A7FBD">
        <w:rPr>
          <w:rFonts w:eastAsia="Calibri"/>
          <w:sz w:val="22"/>
          <w:szCs w:val="22"/>
        </w:rPr>
        <w:t>EPA – Individuals and micro, small, medium enterprises (MSMEs) issued EPA permits</w:t>
      </w:r>
      <w:r>
        <w:rPr>
          <w:rFonts w:eastAsia="Calibri"/>
          <w:sz w:val="22"/>
          <w:szCs w:val="22"/>
        </w:rPr>
        <w:t xml:space="preserve"> within specified period. This is because EPA is no longer a beneficiary entity under the project.</w:t>
      </w:r>
    </w:p>
    <w:p w14:paraId="529A7BBD" w14:textId="77777777" w:rsidR="00802BD8" w:rsidRDefault="00802BD8" w:rsidP="00802BD8">
      <w:pPr>
        <w:pStyle w:val="ListParagraph"/>
        <w:keepNext/>
        <w:numPr>
          <w:ilvl w:val="0"/>
          <w:numId w:val="41"/>
        </w:numPr>
        <w:spacing w:after="0" w:line="240" w:lineRule="auto"/>
        <w:jc w:val="both"/>
        <w:rPr>
          <w:rFonts w:eastAsia="Calibri"/>
          <w:sz w:val="22"/>
          <w:szCs w:val="22"/>
        </w:rPr>
      </w:pPr>
      <w:r>
        <w:rPr>
          <w:rFonts w:eastAsia="Calibri"/>
          <w:sz w:val="22"/>
          <w:szCs w:val="22"/>
        </w:rPr>
        <w:t>MFA&amp;RI – PSRRP financed Asset Register functioning according to specifications. This was dropped because it does not contribute to the achievement of the PDO.</w:t>
      </w:r>
    </w:p>
    <w:p w14:paraId="0B89DF40" w14:textId="77777777" w:rsidR="00802BD8" w:rsidRDefault="00802BD8" w:rsidP="00802BD8">
      <w:pPr>
        <w:pStyle w:val="ListParagraph"/>
        <w:keepNext/>
        <w:numPr>
          <w:ilvl w:val="0"/>
          <w:numId w:val="41"/>
        </w:numPr>
        <w:spacing w:after="0" w:line="240" w:lineRule="auto"/>
        <w:jc w:val="both"/>
        <w:rPr>
          <w:rFonts w:eastAsia="Calibri"/>
          <w:sz w:val="22"/>
          <w:szCs w:val="22"/>
        </w:rPr>
      </w:pPr>
      <w:r>
        <w:rPr>
          <w:rFonts w:eastAsia="Calibri"/>
          <w:sz w:val="22"/>
          <w:szCs w:val="22"/>
        </w:rPr>
        <w:t xml:space="preserve">MoT – Transport Sector Data Management system is fully operational and meeting system performance benchmarks. This indicator was dropped because it does not contribute to the achievement of the PDO. </w:t>
      </w:r>
    </w:p>
    <w:p w14:paraId="434648B5" w14:textId="77777777" w:rsidR="00802BD8" w:rsidRDefault="00802BD8" w:rsidP="00802BD8">
      <w:pPr>
        <w:pStyle w:val="ListParagraph"/>
        <w:keepNext/>
        <w:numPr>
          <w:ilvl w:val="0"/>
          <w:numId w:val="41"/>
        </w:numPr>
        <w:spacing w:after="0" w:line="240" w:lineRule="auto"/>
        <w:jc w:val="both"/>
        <w:rPr>
          <w:rFonts w:eastAsia="Calibri"/>
          <w:sz w:val="22"/>
          <w:szCs w:val="22"/>
        </w:rPr>
      </w:pPr>
      <w:r>
        <w:rPr>
          <w:rFonts w:eastAsia="Calibri"/>
          <w:sz w:val="22"/>
          <w:szCs w:val="22"/>
        </w:rPr>
        <w:t>Service Level Agreements (SLAs) signed between NITA and relevant Selected Entities. This indicator was dropped as the SLAs would not contribute to the achievement of the PDO.</w:t>
      </w:r>
    </w:p>
    <w:p w14:paraId="7A6012E7" w14:textId="77777777" w:rsidR="00802BD8" w:rsidRPr="000A7FBD" w:rsidRDefault="00802BD8" w:rsidP="00802BD8">
      <w:pPr>
        <w:pStyle w:val="ListParagraph"/>
        <w:keepNext/>
        <w:numPr>
          <w:ilvl w:val="0"/>
          <w:numId w:val="41"/>
        </w:numPr>
        <w:spacing w:after="0" w:line="240" w:lineRule="auto"/>
        <w:jc w:val="both"/>
        <w:rPr>
          <w:rFonts w:eastAsia="Calibri"/>
          <w:sz w:val="22"/>
          <w:szCs w:val="22"/>
        </w:rPr>
      </w:pPr>
      <w:r>
        <w:rPr>
          <w:rFonts w:eastAsia="Calibri"/>
          <w:sz w:val="22"/>
          <w:szCs w:val="22"/>
        </w:rPr>
        <w:t>Semi-annual public meetings held by the Office of the Senior Minister.</w:t>
      </w:r>
      <w:r w:rsidRPr="000A7FBD">
        <w:rPr>
          <w:rFonts w:eastAsia="Calibri"/>
          <w:sz w:val="22"/>
          <w:szCs w:val="22"/>
        </w:rPr>
        <w:t xml:space="preserve"> </w:t>
      </w:r>
      <w:r>
        <w:rPr>
          <w:rFonts w:eastAsia="Calibri"/>
          <w:sz w:val="22"/>
          <w:szCs w:val="22"/>
        </w:rPr>
        <w:t>This indicator was dropped to focus the Results Framework on service delivery.</w:t>
      </w:r>
    </w:p>
    <w:p w14:paraId="52C22F3D" w14:textId="77777777" w:rsidR="00802BD8" w:rsidRDefault="00802BD8" w:rsidP="00802BD8">
      <w:pPr>
        <w:pStyle w:val="ListParagraph"/>
        <w:keepNext/>
        <w:spacing w:after="0" w:line="240" w:lineRule="auto"/>
        <w:ind w:left="0"/>
        <w:jc w:val="both"/>
        <w:rPr>
          <w:sz w:val="22"/>
          <w:szCs w:val="22"/>
        </w:rPr>
      </w:pPr>
    </w:p>
    <w:p w14:paraId="7E9B12CB" w14:textId="77777777" w:rsidR="00802BD8" w:rsidRDefault="00802BD8" w:rsidP="00802BD8">
      <w:pPr>
        <w:pStyle w:val="ListParagraph"/>
        <w:keepNext/>
        <w:spacing w:after="0" w:line="240" w:lineRule="auto"/>
        <w:ind w:left="0"/>
        <w:jc w:val="both"/>
        <w:rPr>
          <w:sz w:val="22"/>
          <w:szCs w:val="22"/>
        </w:rPr>
      </w:pPr>
      <w:r>
        <w:rPr>
          <w:sz w:val="22"/>
          <w:szCs w:val="22"/>
        </w:rPr>
        <w:t>The following IRIs were revised:</w:t>
      </w:r>
    </w:p>
    <w:p w14:paraId="1E2CFB92" w14:textId="77777777" w:rsidR="00802BD8" w:rsidRDefault="00802BD8" w:rsidP="00802BD8">
      <w:pPr>
        <w:autoSpaceDE w:val="0"/>
        <w:autoSpaceDN w:val="0"/>
        <w:adjustRightInd w:val="0"/>
        <w:spacing w:after="0" w:line="240" w:lineRule="auto"/>
        <w:rPr>
          <w:rFonts w:ascii="ArialMT" w:eastAsia="ArialMT" w:cs="ArialMT"/>
          <w:sz w:val="17"/>
          <w:szCs w:val="17"/>
        </w:rPr>
      </w:pPr>
    </w:p>
    <w:p w14:paraId="3EBBD366" w14:textId="77777777" w:rsidR="00802BD8" w:rsidRPr="00316670" w:rsidRDefault="00802BD8" w:rsidP="00802BD8">
      <w:pPr>
        <w:pStyle w:val="ListParagraph"/>
        <w:keepNext/>
        <w:numPr>
          <w:ilvl w:val="0"/>
          <w:numId w:val="42"/>
        </w:numPr>
        <w:spacing w:after="0" w:line="240" w:lineRule="auto"/>
        <w:jc w:val="both"/>
        <w:rPr>
          <w:rFonts w:cstheme="minorHAnsi"/>
          <w:sz w:val="22"/>
          <w:szCs w:val="22"/>
        </w:rPr>
      </w:pPr>
      <w:r w:rsidRPr="00316670">
        <w:rPr>
          <w:rFonts w:eastAsia="ArialMT" w:cstheme="minorHAnsi"/>
          <w:sz w:val="22"/>
          <w:szCs w:val="22"/>
        </w:rPr>
        <w:t>Client Service Charters (CSC)/Client Service Standards (CSS) are updated and published on the Selected Entities website</w:t>
      </w:r>
      <w:r>
        <w:rPr>
          <w:rFonts w:eastAsia="ArialMT" w:cstheme="minorHAnsi"/>
          <w:sz w:val="22"/>
          <w:szCs w:val="22"/>
        </w:rPr>
        <w:t xml:space="preserve">. This was revised to “Compliance against 12 number of Client Service Charters (CSC)/Client Service Standards (CSS) is published on a website” to lay emphasis on compliance. </w:t>
      </w:r>
    </w:p>
    <w:p w14:paraId="46A9D535" w14:textId="77777777" w:rsidR="00802BD8" w:rsidRPr="00316670" w:rsidRDefault="00802BD8" w:rsidP="00802BD8">
      <w:pPr>
        <w:pStyle w:val="ListParagraph"/>
        <w:keepNext/>
        <w:numPr>
          <w:ilvl w:val="0"/>
          <w:numId w:val="42"/>
        </w:numPr>
        <w:spacing w:after="0" w:line="240" w:lineRule="auto"/>
        <w:jc w:val="both"/>
        <w:rPr>
          <w:rFonts w:cstheme="minorHAnsi"/>
          <w:sz w:val="22"/>
          <w:szCs w:val="22"/>
        </w:rPr>
      </w:pPr>
      <w:r w:rsidRPr="00316670">
        <w:rPr>
          <w:rFonts w:eastAsia="ArialMT" w:cstheme="minorHAnsi"/>
          <w:sz w:val="22"/>
          <w:szCs w:val="22"/>
        </w:rPr>
        <w:t>Prepare and implement a Gender Strategy and Action Plan applicable to all entities under the PSC and OHCS and train Selected Entities to implement it</w:t>
      </w:r>
      <w:r>
        <w:rPr>
          <w:rFonts w:eastAsia="ArialMT" w:cstheme="minorHAnsi"/>
          <w:sz w:val="22"/>
          <w:szCs w:val="22"/>
        </w:rPr>
        <w:t xml:space="preserve">. This was revised to make the indicator clearer. </w:t>
      </w:r>
    </w:p>
    <w:p w14:paraId="7C653455" w14:textId="77777777" w:rsidR="00802BD8" w:rsidRPr="00316670" w:rsidRDefault="00802BD8" w:rsidP="00802BD8">
      <w:pPr>
        <w:pStyle w:val="ListParagraph"/>
        <w:keepNext/>
        <w:numPr>
          <w:ilvl w:val="0"/>
          <w:numId w:val="42"/>
        </w:numPr>
        <w:spacing w:after="0" w:line="240" w:lineRule="auto"/>
        <w:jc w:val="both"/>
        <w:rPr>
          <w:rFonts w:cstheme="minorHAnsi"/>
          <w:sz w:val="22"/>
          <w:szCs w:val="22"/>
        </w:rPr>
      </w:pPr>
      <w:r>
        <w:rPr>
          <w:rFonts w:eastAsia="ArialMT" w:cstheme="minorHAnsi"/>
          <w:sz w:val="22"/>
          <w:szCs w:val="22"/>
        </w:rPr>
        <w:t>Co</w:t>
      </w:r>
      <w:r w:rsidRPr="00316670">
        <w:rPr>
          <w:rFonts w:eastAsia="ArialMT" w:cstheme="minorHAnsi"/>
          <w:sz w:val="22"/>
          <w:szCs w:val="22"/>
        </w:rPr>
        <w:t>mplaints received by the third-party project-level complaint handling entity and Selected Entities, of which resolved within specified times</w:t>
      </w:r>
      <w:r>
        <w:rPr>
          <w:rFonts w:eastAsia="ArialMT" w:cstheme="minorHAnsi"/>
          <w:sz w:val="22"/>
          <w:szCs w:val="22"/>
        </w:rPr>
        <w:t>. This was replaced with an IRI on enhanced beneficiary feedback system.</w:t>
      </w:r>
    </w:p>
    <w:p w14:paraId="5195982A" w14:textId="77777777" w:rsidR="00802BD8" w:rsidRPr="00316670" w:rsidRDefault="00802BD8" w:rsidP="00802BD8">
      <w:pPr>
        <w:pStyle w:val="ListParagraph"/>
        <w:keepNext/>
        <w:numPr>
          <w:ilvl w:val="0"/>
          <w:numId w:val="42"/>
        </w:numPr>
        <w:spacing w:after="0" w:line="240" w:lineRule="auto"/>
        <w:jc w:val="both"/>
        <w:rPr>
          <w:rFonts w:cstheme="minorHAnsi"/>
          <w:sz w:val="22"/>
          <w:szCs w:val="22"/>
        </w:rPr>
      </w:pPr>
      <w:r>
        <w:rPr>
          <w:rFonts w:eastAsia="ArialMT" w:cstheme="minorHAnsi"/>
          <w:sz w:val="22"/>
          <w:szCs w:val="22"/>
        </w:rPr>
        <w:t xml:space="preserve">EPA </w:t>
      </w:r>
      <w:r w:rsidRPr="00316670">
        <w:rPr>
          <w:rFonts w:eastAsia="ArialMT" w:cstheme="minorHAnsi"/>
          <w:sz w:val="22"/>
          <w:szCs w:val="22"/>
        </w:rPr>
        <w:t>takes measures for environmental permit issuance and renewal, and complaints handling for individuals and MSMEs</w:t>
      </w:r>
      <w:r>
        <w:rPr>
          <w:rFonts w:eastAsia="ArialMT" w:cstheme="minorHAnsi"/>
          <w:sz w:val="22"/>
          <w:szCs w:val="22"/>
        </w:rPr>
        <w:t xml:space="preserve">. This was dropped and replaced with an IRI on “innovation challenge and innovation grants launched”. </w:t>
      </w:r>
    </w:p>
    <w:p w14:paraId="72FB63B0" w14:textId="77777777" w:rsidR="00802BD8" w:rsidRPr="00486DD4" w:rsidRDefault="00802BD8" w:rsidP="00802BD8">
      <w:pPr>
        <w:pStyle w:val="ListParagraph"/>
        <w:keepNext/>
        <w:numPr>
          <w:ilvl w:val="0"/>
          <w:numId w:val="42"/>
        </w:numPr>
        <w:spacing w:after="0" w:line="240" w:lineRule="auto"/>
        <w:jc w:val="both"/>
        <w:rPr>
          <w:rFonts w:cstheme="minorHAnsi"/>
          <w:sz w:val="22"/>
          <w:szCs w:val="22"/>
        </w:rPr>
      </w:pPr>
      <w:r w:rsidRPr="00316670">
        <w:rPr>
          <w:rFonts w:eastAsia="ArialMT" w:cstheme="minorHAnsi"/>
          <w:sz w:val="22"/>
          <w:szCs w:val="22"/>
        </w:rPr>
        <w:t>DVLA takes measures for driver licensing and vehicle registration</w:t>
      </w:r>
      <w:r>
        <w:rPr>
          <w:rFonts w:eastAsia="ArialMT" w:cstheme="minorHAnsi"/>
          <w:sz w:val="22"/>
          <w:szCs w:val="22"/>
        </w:rPr>
        <w:t>. This was revised to make it more focused and specific.</w:t>
      </w:r>
    </w:p>
    <w:p w14:paraId="312C4E60" w14:textId="77777777" w:rsidR="00802BD8" w:rsidRPr="00C93962" w:rsidRDefault="00802BD8" w:rsidP="00802BD8">
      <w:pPr>
        <w:pStyle w:val="ListParagraph"/>
        <w:keepNext/>
        <w:spacing w:after="0" w:line="240" w:lineRule="auto"/>
        <w:ind w:left="0"/>
        <w:jc w:val="both"/>
        <w:rPr>
          <w:sz w:val="22"/>
          <w:szCs w:val="22"/>
        </w:rPr>
      </w:pPr>
    </w:p>
    <w:p w14:paraId="0BC78109" w14:textId="77777777" w:rsidR="00802BD8" w:rsidRPr="000F24AB" w:rsidRDefault="00802BD8" w:rsidP="00802BD8">
      <w:pPr>
        <w:pStyle w:val="ListParagraph"/>
        <w:keepNext/>
        <w:numPr>
          <w:ilvl w:val="0"/>
          <w:numId w:val="37"/>
        </w:numPr>
        <w:spacing w:after="0" w:line="240" w:lineRule="auto"/>
        <w:ind w:left="0" w:firstLine="0"/>
        <w:jc w:val="both"/>
        <w:rPr>
          <w:sz w:val="22"/>
          <w:szCs w:val="22"/>
        </w:rPr>
      </w:pPr>
      <w:r w:rsidRPr="009653FE">
        <w:rPr>
          <w:b/>
          <w:bCs/>
          <w:sz w:val="22"/>
          <w:szCs w:val="22"/>
        </w:rPr>
        <w:t>The PBC matrix have been adjusted,</w:t>
      </w:r>
      <w:r w:rsidRPr="2B002F7B">
        <w:rPr>
          <w:sz w:val="22"/>
          <w:szCs w:val="22"/>
        </w:rPr>
        <w:t xml:space="preserve"> </w:t>
      </w:r>
      <w:r>
        <w:rPr>
          <w:sz w:val="22"/>
          <w:szCs w:val="22"/>
        </w:rPr>
        <w:t>O</w:t>
      </w:r>
      <w:r w:rsidRPr="2B002F7B">
        <w:rPr>
          <w:sz w:val="22"/>
          <w:szCs w:val="22"/>
        </w:rPr>
        <w:t>ne PBC</w:t>
      </w:r>
      <w:r>
        <w:rPr>
          <w:sz w:val="22"/>
          <w:szCs w:val="22"/>
        </w:rPr>
        <w:t xml:space="preserve"> (PBC8: Semi-annual public meetings held by the Office of the Senior Minister)</w:t>
      </w:r>
      <w:r w:rsidRPr="2B002F7B">
        <w:rPr>
          <w:sz w:val="22"/>
          <w:szCs w:val="22"/>
        </w:rPr>
        <w:t xml:space="preserve"> will be dropped</w:t>
      </w:r>
      <w:r>
        <w:rPr>
          <w:sz w:val="22"/>
          <w:szCs w:val="22"/>
        </w:rPr>
        <w:t xml:space="preserve"> since the holding of public meetings would not contribute to the attainment of the </w:t>
      </w:r>
      <w:r>
        <w:rPr>
          <w:sz w:val="22"/>
          <w:szCs w:val="22"/>
        </w:rPr>
        <w:lastRenderedPageBreak/>
        <w:t>PDO. The rest of the PBCs were</w:t>
      </w:r>
      <w:r w:rsidRPr="2B002F7B">
        <w:rPr>
          <w:sz w:val="22"/>
          <w:szCs w:val="22"/>
        </w:rPr>
        <w:t xml:space="preserve"> modified to focus on results, to ensure measurability, remove duplication, facilitate the ease of data collection, and ensure consistency across components. </w:t>
      </w:r>
      <w:bookmarkEnd w:id="3"/>
      <w:r w:rsidRPr="2B002F7B">
        <w:rPr>
          <w:sz w:val="22"/>
          <w:szCs w:val="22"/>
        </w:rPr>
        <w:t xml:space="preserve">The new PBC matrix including the targets for each PBC is presented in Table </w:t>
      </w:r>
      <w:r>
        <w:rPr>
          <w:sz w:val="22"/>
          <w:szCs w:val="22"/>
        </w:rPr>
        <w:t>3</w:t>
      </w:r>
      <w:r w:rsidRPr="2B002F7B">
        <w:rPr>
          <w:sz w:val="22"/>
          <w:szCs w:val="22"/>
        </w:rPr>
        <w:t>.0 below.</w:t>
      </w:r>
    </w:p>
    <w:p w14:paraId="7FADE6AB" w14:textId="77777777" w:rsidR="00802BD8" w:rsidRPr="000F24AB" w:rsidRDefault="00802BD8" w:rsidP="00802BD8">
      <w:pPr>
        <w:spacing w:line="240" w:lineRule="auto"/>
        <w:rPr>
          <w:rFonts w:cstheme="minorHAnsi"/>
          <w:sz w:val="22"/>
          <w:szCs w:val="22"/>
        </w:rPr>
      </w:pPr>
    </w:p>
    <w:p w14:paraId="4D773B5C" w14:textId="77777777" w:rsidR="00802BD8" w:rsidRPr="000F24AB" w:rsidRDefault="00802BD8" w:rsidP="00802BD8">
      <w:pPr>
        <w:spacing w:after="0" w:line="240" w:lineRule="auto"/>
        <w:jc w:val="center"/>
        <w:rPr>
          <w:rFonts w:cstheme="minorHAnsi"/>
          <w:sz w:val="22"/>
          <w:szCs w:val="22"/>
        </w:rPr>
      </w:pPr>
      <w:r w:rsidRPr="000F24AB">
        <w:rPr>
          <w:rFonts w:cstheme="minorHAnsi"/>
          <w:b/>
          <w:sz w:val="22"/>
          <w:szCs w:val="22"/>
        </w:rPr>
        <w:t>Table 3.0. Performance Based Conditions (PBCs)</w:t>
      </w:r>
    </w:p>
    <w:tbl>
      <w:tblPr>
        <w:tblStyle w:val="TableGrid"/>
        <w:tblpPr w:leftFromText="180" w:rightFromText="180" w:vertAnchor="text" w:tblpX="535" w:tblpY="1"/>
        <w:tblOverlap w:val="never"/>
        <w:tblW w:w="10075" w:type="dxa"/>
        <w:tblLayout w:type="fixed"/>
        <w:tblLook w:val="04A0" w:firstRow="1" w:lastRow="0" w:firstColumn="1" w:lastColumn="0" w:noHBand="0" w:noVBand="1"/>
      </w:tblPr>
      <w:tblGrid>
        <w:gridCol w:w="1975"/>
        <w:gridCol w:w="540"/>
        <w:gridCol w:w="1350"/>
        <w:gridCol w:w="2970"/>
        <w:gridCol w:w="630"/>
        <w:gridCol w:w="2610"/>
      </w:tblGrid>
      <w:tr w:rsidR="00802BD8" w:rsidRPr="000F24AB" w14:paraId="12C337DF" w14:textId="77777777" w:rsidTr="009A0AE8">
        <w:tc>
          <w:tcPr>
            <w:tcW w:w="2515" w:type="dxa"/>
            <w:gridSpan w:val="2"/>
          </w:tcPr>
          <w:p w14:paraId="722D2165" w14:textId="77777777" w:rsidR="00802BD8" w:rsidRDefault="00802BD8" w:rsidP="009A0AE8">
            <w:pPr>
              <w:jc w:val="center"/>
              <w:rPr>
                <w:rFonts w:cstheme="minorHAnsi"/>
                <w:b/>
                <w:sz w:val="22"/>
                <w:szCs w:val="22"/>
              </w:rPr>
            </w:pPr>
            <w:r>
              <w:rPr>
                <w:rFonts w:cstheme="minorHAnsi"/>
                <w:b/>
                <w:sz w:val="22"/>
                <w:szCs w:val="22"/>
              </w:rPr>
              <w:t>Original PBCs and allocations (US$ million)</w:t>
            </w:r>
          </w:p>
        </w:tc>
        <w:tc>
          <w:tcPr>
            <w:tcW w:w="4950" w:type="dxa"/>
            <w:gridSpan w:val="3"/>
          </w:tcPr>
          <w:p w14:paraId="48670BE3" w14:textId="77777777" w:rsidR="00802BD8" w:rsidRPr="000F24AB" w:rsidRDefault="00802BD8" w:rsidP="009A0AE8">
            <w:pPr>
              <w:jc w:val="center"/>
              <w:rPr>
                <w:rFonts w:cstheme="minorHAnsi"/>
                <w:b/>
                <w:sz w:val="22"/>
                <w:szCs w:val="22"/>
              </w:rPr>
            </w:pPr>
            <w:r w:rsidRPr="000F24AB">
              <w:rPr>
                <w:rFonts w:cstheme="minorHAnsi"/>
                <w:b/>
                <w:sz w:val="22"/>
                <w:szCs w:val="22"/>
              </w:rPr>
              <w:t>Proposed Modification of PBCs</w:t>
            </w:r>
            <w:r>
              <w:rPr>
                <w:rFonts w:cstheme="minorHAnsi"/>
                <w:b/>
                <w:sz w:val="22"/>
                <w:szCs w:val="22"/>
              </w:rPr>
              <w:t>, targets</w:t>
            </w:r>
            <w:r w:rsidRPr="000F24AB">
              <w:rPr>
                <w:rFonts w:cstheme="minorHAnsi"/>
                <w:b/>
                <w:sz w:val="22"/>
                <w:szCs w:val="22"/>
              </w:rPr>
              <w:t xml:space="preserve"> and allocation (US$</w:t>
            </w:r>
            <w:r>
              <w:rPr>
                <w:rFonts w:cstheme="minorHAnsi"/>
                <w:b/>
                <w:sz w:val="22"/>
                <w:szCs w:val="22"/>
              </w:rPr>
              <w:t xml:space="preserve"> million</w:t>
            </w:r>
            <w:r w:rsidRPr="000F24AB">
              <w:rPr>
                <w:rFonts w:cstheme="minorHAnsi"/>
                <w:b/>
                <w:sz w:val="22"/>
                <w:szCs w:val="22"/>
              </w:rPr>
              <w:t>)</w:t>
            </w:r>
          </w:p>
        </w:tc>
        <w:tc>
          <w:tcPr>
            <w:tcW w:w="2610" w:type="dxa"/>
          </w:tcPr>
          <w:p w14:paraId="343FE865" w14:textId="77777777" w:rsidR="00802BD8" w:rsidRPr="000F24AB" w:rsidRDefault="00802BD8" w:rsidP="009A0AE8">
            <w:pPr>
              <w:jc w:val="center"/>
              <w:rPr>
                <w:rFonts w:cstheme="minorHAnsi"/>
                <w:b/>
                <w:sz w:val="22"/>
                <w:szCs w:val="22"/>
              </w:rPr>
            </w:pPr>
            <w:r>
              <w:rPr>
                <w:rFonts w:cstheme="minorHAnsi"/>
                <w:b/>
                <w:sz w:val="22"/>
                <w:szCs w:val="22"/>
              </w:rPr>
              <w:t>Scalability Formula</w:t>
            </w:r>
          </w:p>
        </w:tc>
      </w:tr>
      <w:tr w:rsidR="00802BD8" w:rsidRPr="000F24AB" w14:paraId="393E4A45" w14:textId="77777777" w:rsidTr="009A0AE8">
        <w:trPr>
          <w:trHeight w:val="611"/>
        </w:trPr>
        <w:tc>
          <w:tcPr>
            <w:tcW w:w="1975" w:type="dxa"/>
            <w:vMerge w:val="restart"/>
          </w:tcPr>
          <w:p w14:paraId="66431CEF" w14:textId="77777777" w:rsidR="00802BD8" w:rsidRPr="000F24AB" w:rsidRDefault="00802BD8" w:rsidP="009A0AE8">
            <w:pPr>
              <w:autoSpaceDE w:val="0"/>
              <w:autoSpaceDN w:val="0"/>
              <w:adjustRightInd w:val="0"/>
              <w:rPr>
                <w:rFonts w:cstheme="minorHAnsi"/>
                <w:sz w:val="22"/>
                <w:szCs w:val="22"/>
              </w:rPr>
            </w:pPr>
            <w:r>
              <w:rPr>
                <w:rFonts w:cstheme="minorHAnsi"/>
                <w:sz w:val="22"/>
                <w:szCs w:val="22"/>
              </w:rPr>
              <w:t xml:space="preserve">PBC1. </w:t>
            </w:r>
            <w:r w:rsidRPr="000F24AB">
              <w:rPr>
                <w:rFonts w:cstheme="minorHAnsi"/>
                <w:sz w:val="22"/>
                <w:szCs w:val="22"/>
              </w:rPr>
              <w:t xml:space="preserve">BDR takes measures to meet the targeted number of births registered within 3 months of the event </w:t>
            </w:r>
          </w:p>
        </w:tc>
        <w:tc>
          <w:tcPr>
            <w:tcW w:w="540" w:type="dxa"/>
            <w:vMerge w:val="restart"/>
          </w:tcPr>
          <w:p w14:paraId="37B9DC22" w14:textId="77777777" w:rsidR="00802BD8" w:rsidRPr="000F24AB" w:rsidRDefault="00802BD8" w:rsidP="009A0AE8">
            <w:pPr>
              <w:rPr>
                <w:rFonts w:cstheme="minorHAnsi"/>
                <w:sz w:val="22"/>
                <w:szCs w:val="22"/>
              </w:rPr>
            </w:pPr>
            <w:r w:rsidRPr="000F24AB">
              <w:rPr>
                <w:rFonts w:cstheme="minorHAnsi"/>
                <w:sz w:val="22"/>
                <w:szCs w:val="22"/>
              </w:rPr>
              <w:t>1</w:t>
            </w:r>
            <w:r>
              <w:rPr>
                <w:rFonts w:cstheme="minorHAnsi"/>
                <w:sz w:val="22"/>
                <w:szCs w:val="22"/>
              </w:rPr>
              <w:t>.0</w:t>
            </w:r>
          </w:p>
        </w:tc>
        <w:tc>
          <w:tcPr>
            <w:tcW w:w="1350" w:type="dxa"/>
            <w:vMerge w:val="restart"/>
          </w:tcPr>
          <w:p w14:paraId="703EDFFC" w14:textId="77777777" w:rsidR="00802BD8" w:rsidRPr="000F24AB" w:rsidRDefault="00802BD8" w:rsidP="009A0AE8">
            <w:pPr>
              <w:rPr>
                <w:rFonts w:cstheme="minorHAnsi"/>
                <w:sz w:val="22"/>
                <w:szCs w:val="22"/>
              </w:rPr>
            </w:pPr>
            <w:r>
              <w:rPr>
                <w:rFonts w:cstheme="minorHAnsi"/>
                <w:sz w:val="22"/>
                <w:szCs w:val="22"/>
              </w:rPr>
              <w:t xml:space="preserve">PBC1. </w:t>
            </w:r>
            <w:r w:rsidRPr="000F24AB">
              <w:rPr>
                <w:rFonts w:cstheme="minorHAnsi"/>
                <w:sz w:val="22"/>
                <w:szCs w:val="22"/>
              </w:rPr>
              <w:t>Improved registration of births and deaths</w:t>
            </w:r>
          </w:p>
        </w:tc>
        <w:tc>
          <w:tcPr>
            <w:tcW w:w="2970" w:type="dxa"/>
          </w:tcPr>
          <w:p w14:paraId="3723CC5F" w14:textId="77777777" w:rsidR="00802BD8" w:rsidRDefault="00802BD8" w:rsidP="009A0AE8">
            <w:pPr>
              <w:rPr>
                <w:rFonts w:cstheme="minorHAnsi"/>
                <w:sz w:val="22"/>
                <w:szCs w:val="22"/>
              </w:rPr>
            </w:pPr>
            <w:r>
              <w:rPr>
                <w:rFonts w:cstheme="minorHAnsi"/>
                <w:sz w:val="22"/>
                <w:szCs w:val="22"/>
              </w:rPr>
              <w:t>Target 1</w:t>
            </w:r>
            <w:r w:rsidRPr="000F24AB">
              <w:rPr>
                <w:rFonts w:cstheme="minorHAnsi"/>
                <w:sz w:val="22"/>
                <w:szCs w:val="22"/>
              </w:rPr>
              <w:t>.1</w:t>
            </w:r>
            <w:r>
              <w:rPr>
                <w:rFonts w:cstheme="minorHAnsi"/>
                <w:sz w:val="22"/>
                <w:szCs w:val="22"/>
              </w:rPr>
              <w:t>.</w:t>
            </w:r>
            <w:r w:rsidRPr="000F24AB">
              <w:rPr>
                <w:rFonts w:cstheme="minorHAnsi"/>
                <w:sz w:val="22"/>
                <w:szCs w:val="22"/>
              </w:rPr>
              <w:t xml:space="preserve"> </w:t>
            </w:r>
            <w:r>
              <w:rPr>
                <w:rFonts w:cstheme="minorHAnsi"/>
                <w:sz w:val="22"/>
                <w:szCs w:val="22"/>
              </w:rPr>
              <w:t>500,000</w:t>
            </w:r>
            <w:r w:rsidRPr="000F24AB">
              <w:rPr>
                <w:rFonts w:cstheme="minorHAnsi"/>
                <w:sz w:val="22"/>
                <w:szCs w:val="22"/>
              </w:rPr>
              <w:t xml:space="preserve"> births registered within 3 months of the event (Number (Thousand))</w:t>
            </w:r>
          </w:p>
          <w:p w14:paraId="73641BDF" w14:textId="36219D06" w:rsidR="00802BD8" w:rsidRPr="000F24AB" w:rsidRDefault="00802BD8" w:rsidP="009A0AE8">
            <w:pPr>
              <w:rPr>
                <w:rFonts w:cstheme="minorHAnsi"/>
                <w:sz w:val="22"/>
                <w:szCs w:val="22"/>
              </w:rPr>
            </w:pPr>
            <w:r>
              <w:rPr>
                <w:rFonts w:cstheme="minorHAnsi"/>
                <w:sz w:val="22"/>
                <w:szCs w:val="22"/>
              </w:rPr>
              <w:t>[Baseline:  240,000]</w:t>
            </w:r>
          </w:p>
        </w:tc>
        <w:tc>
          <w:tcPr>
            <w:tcW w:w="630" w:type="dxa"/>
          </w:tcPr>
          <w:p w14:paraId="628E1F2A" w14:textId="77777777" w:rsidR="00802BD8" w:rsidRPr="000F24AB" w:rsidRDefault="00802BD8" w:rsidP="009A0AE8">
            <w:pPr>
              <w:rPr>
                <w:rFonts w:eastAsia="Calibri" w:cstheme="minorHAnsi"/>
                <w:noProof/>
                <w:color w:val="000000"/>
                <w:sz w:val="22"/>
                <w:szCs w:val="22"/>
              </w:rPr>
            </w:pPr>
            <w:r>
              <w:rPr>
                <w:rFonts w:eastAsia="Calibri" w:cstheme="minorHAnsi"/>
                <w:noProof/>
                <w:color w:val="000000"/>
                <w:sz w:val="22"/>
                <w:szCs w:val="22"/>
              </w:rPr>
              <w:t>0.9</w:t>
            </w:r>
          </w:p>
        </w:tc>
        <w:tc>
          <w:tcPr>
            <w:tcW w:w="2610" w:type="dxa"/>
          </w:tcPr>
          <w:p w14:paraId="014E707E" w14:textId="77777777" w:rsidR="00802BD8" w:rsidRDefault="00802BD8" w:rsidP="009A0AE8">
            <w:pPr>
              <w:rPr>
                <w:rFonts w:eastAsia="Calibri" w:cstheme="minorHAnsi"/>
                <w:noProof/>
                <w:color w:val="000000"/>
                <w:sz w:val="22"/>
                <w:szCs w:val="22"/>
              </w:rPr>
            </w:pPr>
            <w:r>
              <w:rPr>
                <w:rFonts w:eastAsia="Calibri" w:cstheme="minorHAnsi"/>
                <w:noProof/>
                <w:color w:val="000000"/>
                <w:sz w:val="22"/>
                <w:szCs w:val="22"/>
              </w:rPr>
              <w:t>$50,000 per every 25,000 registered within 3 months</w:t>
            </w:r>
          </w:p>
        </w:tc>
      </w:tr>
      <w:tr w:rsidR="00802BD8" w:rsidRPr="000F24AB" w14:paraId="3B994DC4" w14:textId="77777777" w:rsidTr="009A0AE8">
        <w:trPr>
          <w:trHeight w:val="610"/>
        </w:trPr>
        <w:tc>
          <w:tcPr>
            <w:tcW w:w="1975" w:type="dxa"/>
            <w:vMerge/>
          </w:tcPr>
          <w:p w14:paraId="25B41143" w14:textId="77777777" w:rsidR="00802BD8" w:rsidRPr="000F24AB" w:rsidRDefault="00802BD8" w:rsidP="009A0AE8">
            <w:pPr>
              <w:autoSpaceDE w:val="0"/>
              <w:autoSpaceDN w:val="0"/>
              <w:adjustRightInd w:val="0"/>
              <w:rPr>
                <w:rFonts w:cstheme="minorHAnsi"/>
                <w:sz w:val="22"/>
                <w:szCs w:val="22"/>
              </w:rPr>
            </w:pPr>
          </w:p>
        </w:tc>
        <w:tc>
          <w:tcPr>
            <w:tcW w:w="540" w:type="dxa"/>
            <w:vMerge/>
          </w:tcPr>
          <w:p w14:paraId="0806EE44" w14:textId="77777777" w:rsidR="00802BD8" w:rsidRPr="000F24AB" w:rsidRDefault="00802BD8" w:rsidP="009A0AE8">
            <w:pPr>
              <w:rPr>
                <w:rFonts w:cstheme="minorHAnsi"/>
                <w:sz w:val="22"/>
                <w:szCs w:val="22"/>
              </w:rPr>
            </w:pPr>
          </w:p>
        </w:tc>
        <w:tc>
          <w:tcPr>
            <w:tcW w:w="1350" w:type="dxa"/>
            <w:vMerge/>
          </w:tcPr>
          <w:p w14:paraId="0CEF5FA7" w14:textId="77777777" w:rsidR="00802BD8" w:rsidRPr="000F24AB" w:rsidRDefault="00802BD8" w:rsidP="009A0AE8">
            <w:pPr>
              <w:rPr>
                <w:rFonts w:cstheme="minorHAnsi"/>
                <w:sz w:val="22"/>
                <w:szCs w:val="22"/>
              </w:rPr>
            </w:pPr>
          </w:p>
        </w:tc>
        <w:tc>
          <w:tcPr>
            <w:tcW w:w="2970" w:type="dxa"/>
          </w:tcPr>
          <w:p w14:paraId="56353EF1" w14:textId="77777777" w:rsidR="00802BD8" w:rsidRDefault="00802BD8" w:rsidP="009A0AE8">
            <w:pPr>
              <w:rPr>
                <w:rFonts w:cstheme="minorHAnsi"/>
                <w:sz w:val="22"/>
                <w:szCs w:val="22"/>
              </w:rPr>
            </w:pPr>
            <w:r>
              <w:rPr>
                <w:rFonts w:cstheme="minorHAnsi"/>
                <w:sz w:val="22"/>
                <w:szCs w:val="22"/>
              </w:rPr>
              <w:t>Target</w:t>
            </w:r>
            <w:r w:rsidRPr="000F24AB">
              <w:rPr>
                <w:rFonts w:cstheme="minorHAnsi"/>
                <w:sz w:val="22"/>
                <w:szCs w:val="22"/>
              </w:rPr>
              <w:t xml:space="preserve"> </w:t>
            </w:r>
            <w:r>
              <w:rPr>
                <w:rFonts w:cstheme="minorHAnsi"/>
                <w:sz w:val="22"/>
                <w:szCs w:val="22"/>
              </w:rPr>
              <w:t>1</w:t>
            </w:r>
            <w:r w:rsidRPr="000F24AB">
              <w:rPr>
                <w:rFonts w:cstheme="minorHAnsi"/>
                <w:sz w:val="22"/>
                <w:szCs w:val="22"/>
              </w:rPr>
              <w:t>.2</w:t>
            </w:r>
            <w:r>
              <w:rPr>
                <w:rFonts w:cstheme="minorHAnsi"/>
                <w:sz w:val="22"/>
                <w:szCs w:val="22"/>
              </w:rPr>
              <w:t>.</w:t>
            </w:r>
            <w:r w:rsidRPr="000F24AB">
              <w:rPr>
                <w:rFonts w:cstheme="minorHAnsi"/>
                <w:sz w:val="22"/>
                <w:szCs w:val="22"/>
              </w:rPr>
              <w:t xml:space="preserve"> </w:t>
            </w:r>
            <w:r>
              <w:rPr>
                <w:rFonts w:cstheme="minorHAnsi"/>
                <w:sz w:val="22"/>
                <w:szCs w:val="22"/>
              </w:rPr>
              <w:t>200,000</w:t>
            </w:r>
            <w:r w:rsidRPr="000F24AB">
              <w:rPr>
                <w:rFonts w:cstheme="minorHAnsi"/>
                <w:sz w:val="22"/>
                <w:szCs w:val="22"/>
              </w:rPr>
              <w:t xml:space="preserve"> deaths registered within 3 months of the event (Number (Thousand))</w:t>
            </w:r>
          </w:p>
          <w:p w14:paraId="53BC8302" w14:textId="4291BAB5" w:rsidR="00802BD8" w:rsidRPr="000F24AB" w:rsidRDefault="00802BD8" w:rsidP="009A0AE8">
            <w:pPr>
              <w:rPr>
                <w:rFonts w:cstheme="minorHAnsi"/>
                <w:sz w:val="22"/>
                <w:szCs w:val="22"/>
              </w:rPr>
            </w:pPr>
            <w:r>
              <w:rPr>
                <w:rFonts w:cstheme="minorHAnsi"/>
                <w:sz w:val="22"/>
                <w:szCs w:val="22"/>
              </w:rPr>
              <w:t>Baseline: 40,000]</w:t>
            </w:r>
          </w:p>
        </w:tc>
        <w:tc>
          <w:tcPr>
            <w:tcW w:w="630" w:type="dxa"/>
          </w:tcPr>
          <w:p w14:paraId="01FACD4E" w14:textId="77777777" w:rsidR="00802BD8" w:rsidRPr="000F24AB" w:rsidRDefault="00802BD8" w:rsidP="009A0AE8">
            <w:pPr>
              <w:rPr>
                <w:rFonts w:eastAsia="Calibri" w:cstheme="minorHAnsi"/>
                <w:noProof/>
                <w:color w:val="000000"/>
                <w:sz w:val="22"/>
                <w:szCs w:val="22"/>
              </w:rPr>
            </w:pPr>
            <w:r>
              <w:rPr>
                <w:rFonts w:eastAsia="Calibri" w:cstheme="minorHAnsi"/>
                <w:noProof/>
                <w:color w:val="000000"/>
                <w:sz w:val="22"/>
                <w:szCs w:val="22"/>
              </w:rPr>
              <w:t>0.9</w:t>
            </w:r>
          </w:p>
        </w:tc>
        <w:tc>
          <w:tcPr>
            <w:tcW w:w="2610" w:type="dxa"/>
          </w:tcPr>
          <w:p w14:paraId="0DA2DA31" w14:textId="77777777" w:rsidR="00802BD8" w:rsidRDefault="00802BD8" w:rsidP="009A0AE8">
            <w:pPr>
              <w:rPr>
                <w:rFonts w:eastAsia="Calibri" w:cstheme="minorHAnsi"/>
                <w:noProof/>
                <w:color w:val="000000"/>
                <w:sz w:val="22"/>
                <w:szCs w:val="22"/>
              </w:rPr>
            </w:pPr>
            <w:r>
              <w:rPr>
                <w:rFonts w:eastAsia="Calibri" w:cstheme="minorHAnsi"/>
                <w:noProof/>
                <w:color w:val="000000"/>
                <w:sz w:val="22"/>
                <w:szCs w:val="22"/>
              </w:rPr>
              <w:t>$28,000 per every 10,000 registered</w:t>
            </w:r>
          </w:p>
        </w:tc>
      </w:tr>
      <w:tr w:rsidR="00802BD8" w:rsidRPr="000F24AB" w14:paraId="02543726" w14:textId="77777777" w:rsidTr="009A0AE8">
        <w:trPr>
          <w:trHeight w:val="1611"/>
        </w:trPr>
        <w:tc>
          <w:tcPr>
            <w:tcW w:w="1975" w:type="dxa"/>
            <w:vMerge w:val="restart"/>
          </w:tcPr>
          <w:p w14:paraId="03491905" w14:textId="77777777" w:rsidR="00802BD8" w:rsidRPr="000F24AB" w:rsidRDefault="00802BD8" w:rsidP="009A0AE8">
            <w:pPr>
              <w:autoSpaceDE w:val="0"/>
              <w:autoSpaceDN w:val="0"/>
              <w:adjustRightInd w:val="0"/>
              <w:rPr>
                <w:rFonts w:cstheme="minorHAnsi"/>
                <w:sz w:val="22"/>
                <w:szCs w:val="22"/>
              </w:rPr>
            </w:pPr>
            <w:r>
              <w:rPr>
                <w:rFonts w:cstheme="minorHAnsi"/>
                <w:sz w:val="22"/>
                <w:szCs w:val="22"/>
              </w:rPr>
              <w:t xml:space="preserve">PBC2 </w:t>
            </w:r>
            <w:r w:rsidRPr="000F24AB">
              <w:rPr>
                <w:rFonts w:cstheme="minorHAnsi"/>
                <w:sz w:val="22"/>
                <w:szCs w:val="22"/>
              </w:rPr>
              <w:t xml:space="preserve">EPA takes measures for environmental permit issuance and renewal, and complaints handling for individuals and MSMEs </w:t>
            </w:r>
          </w:p>
        </w:tc>
        <w:tc>
          <w:tcPr>
            <w:tcW w:w="540" w:type="dxa"/>
            <w:vMerge w:val="restart"/>
          </w:tcPr>
          <w:p w14:paraId="26518CDD" w14:textId="77777777" w:rsidR="00802BD8" w:rsidRPr="000F24AB" w:rsidRDefault="00802BD8" w:rsidP="009A0AE8">
            <w:pPr>
              <w:rPr>
                <w:rFonts w:cstheme="minorHAnsi"/>
                <w:sz w:val="22"/>
                <w:szCs w:val="22"/>
              </w:rPr>
            </w:pPr>
            <w:r w:rsidRPr="000F24AB">
              <w:rPr>
                <w:rFonts w:cstheme="minorHAnsi"/>
                <w:sz w:val="22"/>
                <w:szCs w:val="22"/>
              </w:rPr>
              <w:t>1</w:t>
            </w:r>
            <w:r>
              <w:rPr>
                <w:rFonts w:cstheme="minorHAnsi"/>
                <w:sz w:val="22"/>
                <w:szCs w:val="22"/>
              </w:rPr>
              <w:t>.0</w:t>
            </w:r>
          </w:p>
        </w:tc>
        <w:tc>
          <w:tcPr>
            <w:tcW w:w="1350" w:type="dxa"/>
            <w:vMerge w:val="restart"/>
          </w:tcPr>
          <w:p w14:paraId="2195CF09" w14:textId="77777777" w:rsidR="00802BD8" w:rsidRPr="000F24AB" w:rsidRDefault="00802BD8" w:rsidP="009A0AE8">
            <w:pPr>
              <w:rPr>
                <w:rFonts w:cstheme="minorHAnsi"/>
                <w:noProof/>
                <w:sz w:val="22"/>
                <w:szCs w:val="22"/>
              </w:rPr>
            </w:pPr>
            <w:r>
              <w:rPr>
                <w:rFonts w:cstheme="minorHAnsi"/>
                <w:sz w:val="22"/>
                <w:szCs w:val="22"/>
              </w:rPr>
              <w:t xml:space="preserve">PBC2. </w:t>
            </w:r>
            <w:r w:rsidRPr="000F24AB">
              <w:rPr>
                <w:rFonts w:cstheme="minorHAnsi"/>
                <w:sz w:val="22"/>
                <w:szCs w:val="22"/>
              </w:rPr>
              <w:t xml:space="preserve">Increased </w:t>
            </w:r>
            <w:r>
              <w:rPr>
                <w:rFonts w:cstheme="minorHAnsi"/>
                <w:sz w:val="22"/>
                <w:szCs w:val="22"/>
              </w:rPr>
              <w:t xml:space="preserve">Coverage and </w:t>
            </w:r>
            <w:r w:rsidRPr="000F24AB">
              <w:rPr>
                <w:rFonts w:cstheme="minorHAnsi"/>
                <w:sz w:val="22"/>
                <w:szCs w:val="22"/>
              </w:rPr>
              <w:t>Efficiency in the issuance of passports to citizens</w:t>
            </w:r>
          </w:p>
        </w:tc>
        <w:tc>
          <w:tcPr>
            <w:tcW w:w="2970" w:type="dxa"/>
          </w:tcPr>
          <w:p w14:paraId="0B344119" w14:textId="77777777" w:rsidR="00802BD8" w:rsidRDefault="00802BD8" w:rsidP="009A0AE8">
            <w:pPr>
              <w:rPr>
                <w:rFonts w:cstheme="minorHAnsi"/>
                <w:sz w:val="22"/>
                <w:szCs w:val="22"/>
              </w:rPr>
            </w:pPr>
            <w:r>
              <w:rPr>
                <w:rFonts w:cstheme="minorHAnsi"/>
                <w:sz w:val="22"/>
                <w:szCs w:val="22"/>
              </w:rPr>
              <w:t>Target</w:t>
            </w:r>
            <w:r w:rsidRPr="000F24AB">
              <w:rPr>
                <w:rFonts w:cstheme="minorHAnsi"/>
                <w:sz w:val="22"/>
                <w:szCs w:val="22"/>
              </w:rPr>
              <w:t xml:space="preserve"> </w:t>
            </w:r>
            <w:r>
              <w:rPr>
                <w:rFonts w:cstheme="minorHAnsi"/>
                <w:sz w:val="22"/>
                <w:szCs w:val="22"/>
              </w:rPr>
              <w:t>2</w:t>
            </w:r>
            <w:r w:rsidRPr="000F24AB">
              <w:rPr>
                <w:rFonts w:cstheme="minorHAnsi"/>
                <w:sz w:val="22"/>
                <w:szCs w:val="22"/>
              </w:rPr>
              <w:t>.1</w:t>
            </w:r>
            <w:r>
              <w:rPr>
                <w:rFonts w:cstheme="minorHAnsi"/>
                <w:sz w:val="22"/>
                <w:szCs w:val="22"/>
              </w:rPr>
              <w:t>.</w:t>
            </w:r>
            <w:r w:rsidRPr="000F24AB">
              <w:rPr>
                <w:rFonts w:cstheme="minorHAnsi"/>
                <w:sz w:val="22"/>
                <w:szCs w:val="22"/>
              </w:rPr>
              <w:t xml:space="preserve"> 90 percent Regular service passport applicants notified and issued with passports within 21 working days of application</w:t>
            </w:r>
            <w:r>
              <w:rPr>
                <w:rFonts w:cstheme="minorHAnsi"/>
                <w:sz w:val="22"/>
                <w:szCs w:val="22"/>
              </w:rPr>
              <w:t xml:space="preserve"> and capture of biometrics</w:t>
            </w:r>
            <w:r w:rsidRPr="000F24AB">
              <w:rPr>
                <w:rFonts w:cstheme="minorHAnsi"/>
                <w:sz w:val="22"/>
                <w:szCs w:val="22"/>
              </w:rPr>
              <w:t>, each calendar year (percentage).</w:t>
            </w:r>
          </w:p>
          <w:p w14:paraId="6EB211BA" w14:textId="77777777" w:rsidR="00802BD8" w:rsidRPr="000F24AB" w:rsidRDefault="00802BD8" w:rsidP="009A0AE8">
            <w:pPr>
              <w:rPr>
                <w:rFonts w:cstheme="minorHAnsi"/>
                <w:sz w:val="22"/>
                <w:szCs w:val="22"/>
              </w:rPr>
            </w:pPr>
            <w:r>
              <w:rPr>
                <w:rFonts w:cstheme="minorHAnsi"/>
                <w:sz w:val="22"/>
                <w:szCs w:val="22"/>
              </w:rPr>
              <w:t>[Baseline: 60%]</w:t>
            </w:r>
          </w:p>
        </w:tc>
        <w:tc>
          <w:tcPr>
            <w:tcW w:w="630" w:type="dxa"/>
          </w:tcPr>
          <w:p w14:paraId="405F0EDF" w14:textId="77777777" w:rsidR="00802BD8" w:rsidRPr="000F24AB" w:rsidRDefault="00802BD8" w:rsidP="009A0AE8">
            <w:pPr>
              <w:rPr>
                <w:rFonts w:cstheme="minorHAnsi"/>
                <w:noProof/>
                <w:sz w:val="22"/>
                <w:szCs w:val="22"/>
              </w:rPr>
            </w:pPr>
            <w:r>
              <w:rPr>
                <w:rFonts w:cstheme="minorHAnsi"/>
                <w:noProof/>
                <w:sz w:val="22"/>
                <w:szCs w:val="22"/>
              </w:rPr>
              <w:t>1.0</w:t>
            </w:r>
          </w:p>
        </w:tc>
        <w:tc>
          <w:tcPr>
            <w:tcW w:w="2610" w:type="dxa"/>
          </w:tcPr>
          <w:p w14:paraId="19CA560F" w14:textId="77777777" w:rsidR="00802BD8" w:rsidRDefault="00802BD8" w:rsidP="009A0AE8">
            <w:pPr>
              <w:rPr>
                <w:rFonts w:cstheme="minorHAnsi"/>
                <w:noProof/>
                <w:sz w:val="22"/>
                <w:szCs w:val="22"/>
              </w:rPr>
            </w:pPr>
            <w:r w:rsidRPr="00570194">
              <w:rPr>
                <w:rFonts w:cstheme="minorHAnsi"/>
                <w:sz w:val="22"/>
                <w:szCs w:val="22"/>
              </w:rPr>
              <w:t>Allocated Amount × [</w:t>
            </w:r>
            <w:r>
              <w:rPr>
                <w:rFonts w:cstheme="minorHAnsi"/>
                <w:sz w:val="22"/>
                <w:szCs w:val="22"/>
              </w:rPr>
              <w:t>Actual</w:t>
            </w:r>
            <w:r w:rsidRPr="00570194">
              <w:rPr>
                <w:rFonts w:cstheme="minorHAnsi"/>
                <w:sz w:val="22"/>
                <w:szCs w:val="22"/>
              </w:rPr>
              <w:t xml:space="preserve"> Improvement </w:t>
            </w:r>
            <w:proofErr w:type="gramStart"/>
            <w:r w:rsidRPr="00570194">
              <w:rPr>
                <w:rFonts w:cstheme="minorHAnsi"/>
                <w:sz w:val="22"/>
                <w:szCs w:val="22"/>
              </w:rPr>
              <w:t>/(</w:t>
            </w:r>
            <w:proofErr w:type="gramEnd"/>
            <w:r w:rsidRPr="00570194">
              <w:rPr>
                <w:rFonts w:cstheme="minorHAnsi"/>
                <w:sz w:val="22"/>
                <w:szCs w:val="22"/>
              </w:rPr>
              <w:t>Target– baseline)] less Amount disbursed previously under this DLR</w:t>
            </w:r>
          </w:p>
        </w:tc>
      </w:tr>
      <w:tr w:rsidR="00802BD8" w:rsidRPr="000F24AB" w14:paraId="24D181F5" w14:textId="77777777" w:rsidTr="009A0AE8">
        <w:trPr>
          <w:trHeight w:val="1611"/>
        </w:trPr>
        <w:tc>
          <w:tcPr>
            <w:tcW w:w="1975" w:type="dxa"/>
            <w:vMerge/>
          </w:tcPr>
          <w:p w14:paraId="73D45B08" w14:textId="77777777" w:rsidR="00802BD8" w:rsidRDefault="00802BD8" w:rsidP="009A0AE8">
            <w:pPr>
              <w:autoSpaceDE w:val="0"/>
              <w:autoSpaceDN w:val="0"/>
              <w:adjustRightInd w:val="0"/>
              <w:rPr>
                <w:rFonts w:cstheme="minorHAnsi"/>
                <w:sz w:val="22"/>
                <w:szCs w:val="22"/>
              </w:rPr>
            </w:pPr>
          </w:p>
        </w:tc>
        <w:tc>
          <w:tcPr>
            <w:tcW w:w="540" w:type="dxa"/>
            <w:vMerge/>
          </w:tcPr>
          <w:p w14:paraId="34B544E2" w14:textId="77777777" w:rsidR="00802BD8" w:rsidRPr="000F24AB" w:rsidRDefault="00802BD8" w:rsidP="009A0AE8">
            <w:pPr>
              <w:rPr>
                <w:rFonts w:cstheme="minorHAnsi"/>
                <w:sz w:val="22"/>
                <w:szCs w:val="22"/>
              </w:rPr>
            </w:pPr>
          </w:p>
        </w:tc>
        <w:tc>
          <w:tcPr>
            <w:tcW w:w="1350" w:type="dxa"/>
            <w:vMerge/>
          </w:tcPr>
          <w:p w14:paraId="29207023" w14:textId="77777777" w:rsidR="00802BD8" w:rsidRDefault="00802BD8" w:rsidP="009A0AE8">
            <w:pPr>
              <w:rPr>
                <w:rFonts w:cstheme="minorHAnsi"/>
                <w:sz w:val="22"/>
                <w:szCs w:val="22"/>
              </w:rPr>
            </w:pPr>
          </w:p>
        </w:tc>
        <w:tc>
          <w:tcPr>
            <w:tcW w:w="2970" w:type="dxa"/>
          </w:tcPr>
          <w:p w14:paraId="5C7AC6FB" w14:textId="77777777" w:rsidR="00802BD8" w:rsidRDefault="00802BD8" w:rsidP="009A0AE8">
            <w:pPr>
              <w:rPr>
                <w:rFonts w:cstheme="minorHAnsi"/>
                <w:sz w:val="22"/>
                <w:szCs w:val="22"/>
              </w:rPr>
            </w:pPr>
            <w:r>
              <w:rPr>
                <w:rFonts w:cstheme="minorHAnsi"/>
                <w:sz w:val="22"/>
                <w:szCs w:val="22"/>
              </w:rPr>
              <w:t>Target</w:t>
            </w:r>
            <w:r w:rsidRPr="000F24AB">
              <w:rPr>
                <w:rFonts w:cstheme="minorHAnsi"/>
                <w:sz w:val="22"/>
                <w:szCs w:val="22"/>
              </w:rPr>
              <w:t xml:space="preserve"> </w:t>
            </w:r>
            <w:r>
              <w:rPr>
                <w:rFonts w:cstheme="minorHAnsi"/>
                <w:sz w:val="22"/>
                <w:szCs w:val="22"/>
              </w:rPr>
              <w:t>2</w:t>
            </w:r>
            <w:r w:rsidRPr="000F24AB">
              <w:rPr>
                <w:rFonts w:cstheme="minorHAnsi"/>
                <w:sz w:val="22"/>
                <w:szCs w:val="22"/>
              </w:rPr>
              <w:t>.</w:t>
            </w:r>
            <w:r>
              <w:rPr>
                <w:rFonts w:cstheme="minorHAnsi"/>
                <w:sz w:val="22"/>
                <w:szCs w:val="22"/>
              </w:rPr>
              <w:t>2.</w:t>
            </w:r>
            <w:r w:rsidRPr="000F24AB">
              <w:rPr>
                <w:rFonts w:cstheme="minorHAnsi"/>
                <w:sz w:val="22"/>
                <w:szCs w:val="22"/>
              </w:rPr>
              <w:t xml:space="preserve">  </w:t>
            </w:r>
            <w:r>
              <w:rPr>
                <w:rFonts w:cstheme="minorHAnsi"/>
                <w:sz w:val="22"/>
                <w:szCs w:val="22"/>
              </w:rPr>
              <w:t>W</w:t>
            </w:r>
            <w:r w:rsidRPr="000F24AB">
              <w:rPr>
                <w:rFonts w:cstheme="minorHAnsi"/>
                <w:sz w:val="22"/>
                <w:szCs w:val="22"/>
              </w:rPr>
              <w:t xml:space="preserve">ithin </w:t>
            </w:r>
            <w:r>
              <w:rPr>
                <w:rFonts w:cstheme="minorHAnsi"/>
                <w:sz w:val="22"/>
                <w:szCs w:val="22"/>
              </w:rPr>
              <w:t>10</w:t>
            </w:r>
            <w:r w:rsidRPr="000F24AB">
              <w:rPr>
                <w:rFonts w:cstheme="minorHAnsi"/>
                <w:sz w:val="22"/>
                <w:szCs w:val="22"/>
              </w:rPr>
              <w:t xml:space="preserve"> working days of application</w:t>
            </w:r>
            <w:r>
              <w:rPr>
                <w:rFonts w:cstheme="minorHAnsi"/>
                <w:sz w:val="22"/>
                <w:szCs w:val="22"/>
              </w:rPr>
              <w:t xml:space="preserve"> and capture of biometrics, 60</w:t>
            </w:r>
            <w:r w:rsidRPr="000F24AB">
              <w:rPr>
                <w:rFonts w:cstheme="minorHAnsi"/>
                <w:sz w:val="22"/>
                <w:szCs w:val="22"/>
              </w:rPr>
              <w:t xml:space="preserve"> percent Regular service passport applicants </w:t>
            </w:r>
            <w:r>
              <w:rPr>
                <w:rFonts w:cstheme="minorHAnsi"/>
                <w:sz w:val="22"/>
                <w:szCs w:val="22"/>
              </w:rPr>
              <w:t xml:space="preserve">are </w:t>
            </w:r>
            <w:r w:rsidRPr="000F24AB">
              <w:rPr>
                <w:rFonts w:cstheme="minorHAnsi"/>
                <w:sz w:val="22"/>
                <w:szCs w:val="22"/>
              </w:rPr>
              <w:t>notified and issued with passports, each calendar year (</w:t>
            </w:r>
            <w:r>
              <w:rPr>
                <w:rFonts w:cstheme="minorHAnsi"/>
                <w:sz w:val="22"/>
                <w:szCs w:val="22"/>
              </w:rPr>
              <w:t>days</w:t>
            </w:r>
            <w:r w:rsidRPr="000F24AB">
              <w:rPr>
                <w:rFonts w:cstheme="minorHAnsi"/>
                <w:sz w:val="22"/>
                <w:szCs w:val="22"/>
              </w:rPr>
              <w:t>).</w:t>
            </w:r>
          </w:p>
          <w:p w14:paraId="6D3063F9" w14:textId="77777777" w:rsidR="00802BD8" w:rsidRDefault="00802BD8" w:rsidP="009A0AE8">
            <w:pPr>
              <w:rPr>
                <w:rFonts w:cstheme="minorHAnsi"/>
                <w:sz w:val="22"/>
                <w:szCs w:val="22"/>
              </w:rPr>
            </w:pPr>
            <w:r>
              <w:rPr>
                <w:rFonts w:cstheme="minorHAnsi"/>
                <w:sz w:val="22"/>
                <w:szCs w:val="22"/>
              </w:rPr>
              <w:t>[Baseline: 21 working days]</w:t>
            </w:r>
          </w:p>
        </w:tc>
        <w:tc>
          <w:tcPr>
            <w:tcW w:w="630" w:type="dxa"/>
          </w:tcPr>
          <w:p w14:paraId="74782AA9" w14:textId="77777777" w:rsidR="00802BD8" w:rsidRDefault="00802BD8" w:rsidP="009A0AE8">
            <w:pPr>
              <w:rPr>
                <w:rFonts w:cstheme="minorHAnsi"/>
                <w:noProof/>
                <w:sz w:val="22"/>
                <w:szCs w:val="22"/>
              </w:rPr>
            </w:pPr>
            <w:r>
              <w:rPr>
                <w:rFonts w:cstheme="minorHAnsi"/>
                <w:noProof/>
                <w:sz w:val="22"/>
                <w:szCs w:val="22"/>
              </w:rPr>
              <w:t>1.0</w:t>
            </w:r>
          </w:p>
        </w:tc>
        <w:tc>
          <w:tcPr>
            <w:tcW w:w="2610" w:type="dxa"/>
          </w:tcPr>
          <w:p w14:paraId="4109821E" w14:textId="77777777" w:rsidR="00802BD8" w:rsidRDefault="00802BD8" w:rsidP="009A0AE8">
            <w:pPr>
              <w:rPr>
                <w:rFonts w:cstheme="minorHAnsi"/>
                <w:noProof/>
                <w:sz w:val="22"/>
                <w:szCs w:val="22"/>
              </w:rPr>
            </w:pPr>
            <w:r w:rsidRPr="0015152E">
              <w:rPr>
                <w:rFonts w:cstheme="minorHAnsi"/>
                <w:sz w:val="22"/>
                <w:szCs w:val="22"/>
              </w:rPr>
              <w:t>Allocated Amount × [</w:t>
            </w:r>
            <w:r>
              <w:rPr>
                <w:rFonts w:cstheme="minorHAnsi"/>
                <w:sz w:val="22"/>
                <w:szCs w:val="22"/>
              </w:rPr>
              <w:t>Actual</w:t>
            </w:r>
            <w:r w:rsidRPr="0015152E">
              <w:rPr>
                <w:rFonts w:cstheme="minorHAnsi"/>
                <w:sz w:val="22"/>
                <w:szCs w:val="22"/>
              </w:rPr>
              <w:t xml:space="preserve"> Improvement </w:t>
            </w:r>
            <w:proofErr w:type="gramStart"/>
            <w:r w:rsidRPr="0015152E">
              <w:rPr>
                <w:rFonts w:cstheme="minorHAnsi"/>
                <w:sz w:val="22"/>
                <w:szCs w:val="22"/>
              </w:rPr>
              <w:t>/(</w:t>
            </w:r>
            <w:proofErr w:type="gramEnd"/>
            <w:r w:rsidRPr="0015152E">
              <w:rPr>
                <w:rFonts w:cstheme="minorHAnsi"/>
                <w:sz w:val="22"/>
                <w:szCs w:val="22"/>
              </w:rPr>
              <w:t>Target– baseline)] less Amount disbursed previously under this DLR</w:t>
            </w:r>
          </w:p>
        </w:tc>
      </w:tr>
      <w:tr w:rsidR="00802BD8" w:rsidRPr="000F24AB" w14:paraId="532C0B85" w14:textId="77777777" w:rsidTr="009A0AE8">
        <w:trPr>
          <w:trHeight w:val="489"/>
        </w:trPr>
        <w:tc>
          <w:tcPr>
            <w:tcW w:w="1975" w:type="dxa"/>
            <w:vMerge w:val="restart"/>
          </w:tcPr>
          <w:p w14:paraId="14734B4E" w14:textId="77777777" w:rsidR="00802BD8" w:rsidRPr="000F24AB" w:rsidRDefault="00802BD8" w:rsidP="009A0AE8">
            <w:pPr>
              <w:rPr>
                <w:rFonts w:cstheme="minorHAnsi"/>
                <w:noProof/>
                <w:sz w:val="22"/>
                <w:szCs w:val="22"/>
              </w:rPr>
            </w:pPr>
            <w:r>
              <w:rPr>
                <w:rFonts w:cstheme="minorHAnsi"/>
                <w:sz w:val="22"/>
                <w:szCs w:val="22"/>
              </w:rPr>
              <w:t xml:space="preserve">PBC3. </w:t>
            </w:r>
            <w:r w:rsidRPr="000F24AB">
              <w:rPr>
                <w:rFonts w:cstheme="minorHAnsi"/>
                <w:sz w:val="22"/>
                <w:szCs w:val="22"/>
              </w:rPr>
              <w:t xml:space="preserve">DVLA takes measures for driver licensing and vehicle registration </w:t>
            </w:r>
          </w:p>
        </w:tc>
        <w:tc>
          <w:tcPr>
            <w:tcW w:w="540" w:type="dxa"/>
            <w:vMerge w:val="restart"/>
          </w:tcPr>
          <w:p w14:paraId="261CA4C3" w14:textId="77777777" w:rsidR="00802BD8" w:rsidRPr="000F24AB" w:rsidRDefault="00802BD8" w:rsidP="009A0AE8">
            <w:pPr>
              <w:rPr>
                <w:rFonts w:cstheme="minorHAnsi"/>
                <w:sz w:val="22"/>
                <w:szCs w:val="22"/>
              </w:rPr>
            </w:pPr>
          </w:p>
          <w:p w14:paraId="33E993DF" w14:textId="77777777" w:rsidR="00802BD8" w:rsidRPr="000F24AB" w:rsidRDefault="00802BD8" w:rsidP="009A0AE8">
            <w:pPr>
              <w:rPr>
                <w:rFonts w:cstheme="minorHAnsi"/>
                <w:sz w:val="22"/>
                <w:szCs w:val="22"/>
              </w:rPr>
            </w:pPr>
            <w:r w:rsidRPr="000F24AB">
              <w:rPr>
                <w:rFonts w:cstheme="minorHAnsi"/>
                <w:sz w:val="22"/>
                <w:szCs w:val="22"/>
              </w:rPr>
              <w:t>1</w:t>
            </w:r>
            <w:r>
              <w:rPr>
                <w:rFonts w:cstheme="minorHAnsi"/>
                <w:sz w:val="22"/>
                <w:szCs w:val="22"/>
              </w:rPr>
              <w:t>.0</w:t>
            </w:r>
          </w:p>
        </w:tc>
        <w:tc>
          <w:tcPr>
            <w:tcW w:w="1350" w:type="dxa"/>
            <w:vMerge w:val="restart"/>
          </w:tcPr>
          <w:p w14:paraId="22DAB358" w14:textId="77777777" w:rsidR="00802BD8" w:rsidRPr="000F24AB" w:rsidRDefault="00802BD8" w:rsidP="009A0AE8">
            <w:pPr>
              <w:rPr>
                <w:rFonts w:eastAsia="Calibri" w:cstheme="minorHAnsi"/>
                <w:noProof/>
                <w:color w:val="000000"/>
                <w:sz w:val="22"/>
                <w:szCs w:val="22"/>
              </w:rPr>
            </w:pPr>
            <w:r>
              <w:rPr>
                <w:rFonts w:cstheme="minorHAnsi"/>
                <w:sz w:val="22"/>
                <w:szCs w:val="22"/>
              </w:rPr>
              <w:t xml:space="preserve">PBC3. </w:t>
            </w:r>
            <w:r w:rsidRPr="000F24AB">
              <w:rPr>
                <w:rFonts w:cstheme="minorHAnsi"/>
                <w:sz w:val="22"/>
                <w:szCs w:val="22"/>
              </w:rPr>
              <w:t>Improved Efficiency in the issuance of driver’s license and vehicle licensing.</w:t>
            </w:r>
          </w:p>
        </w:tc>
        <w:tc>
          <w:tcPr>
            <w:tcW w:w="2970" w:type="dxa"/>
          </w:tcPr>
          <w:p w14:paraId="3B1F0EEF" w14:textId="77777777" w:rsidR="00802BD8" w:rsidRDefault="00802BD8" w:rsidP="009A0AE8">
            <w:pPr>
              <w:rPr>
                <w:rFonts w:cstheme="minorHAnsi"/>
                <w:sz w:val="22"/>
                <w:szCs w:val="22"/>
              </w:rPr>
            </w:pPr>
            <w:r>
              <w:rPr>
                <w:rFonts w:cstheme="minorHAnsi"/>
                <w:sz w:val="22"/>
                <w:szCs w:val="22"/>
              </w:rPr>
              <w:t>Target</w:t>
            </w:r>
            <w:r w:rsidRPr="000F24AB">
              <w:rPr>
                <w:rFonts w:cstheme="minorHAnsi"/>
                <w:sz w:val="22"/>
                <w:szCs w:val="22"/>
              </w:rPr>
              <w:t xml:space="preserve"> </w:t>
            </w:r>
            <w:r>
              <w:rPr>
                <w:rFonts w:cstheme="minorHAnsi"/>
                <w:sz w:val="22"/>
                <w:szCs w:val="22"/>
              </w:rPr>
              <w:t>3</w:t>
            </w:r>
            <w:r w:rsidRPr="000F24AB">
              <w:rPr>
                <w:rFonts w:cstheme="minorHAnsi"/>
                <w:sz w:val="22"/>
                <w:szCs w:val="22"/>
              </w:rPr>
              <w:t>.1 Strategy and action plan for reducing time to register vehicles from 6 hours to 1 hour is adopted</w:t>
            </w:r>
            <w:r>
              <w:rPr>
                <w:rFonts w:cstheme="minorHAnsi"/>
                <w:sz w:val="22"/>
                <w:szCs w:val="22"/>
              </w:rPr>
              <w:t xml:space="preserve"> and rolled out to 5 offices</w:t>
            </w:r>
            <w:r w:rsidRPr="000F24AB">
              <w:rPr>
                <w:rFonts w:cstheme="minorHAnsi"/>
                <w:sz w:val="22"/>
                <w:szCs w:val="22"/>
              </w:rPr>
              <w:t>.</w:t>
            </w:r>
          </w:p>
          <w:p w14:paraId="318CCA1B" w14:textId="77777777" w:rsidR="00802BD8" w:rsidRPr="000F24AB" w:rsidRDefault="00802BD8" w:rsidP="009A0AE8">
            <w:pPr>
              <w:rPr>
                <w:rFonts w:eastAsia="Calibri" w:cstheme="minorHAnsi"/>
                <w:noProof/>
                <w:color w:val="000000"/>
                <w:sz w:val="22"/>
                <w:szCs w:val="22"/>
              </w:rPr>
            </w:pPr>
            <w:r>
              <w:rPr>
                <w:rFonts w:cstheme="minorHAnsi"/>
                <w:sz w:val="22"/>
                <w:szCs w:val="22"/>
              </w:rPr>
              <w:t>[Baseline: Zero]</w:t>
            </w:r>
          </w:p>
        </w:tc>
        <w:tc>
          <w:tcPr>
            <w:tcW w:w="630" w:type="dxa"/>
          </w:tcPr>
          <w:p w14:paraId="01323B24" w14:textId="77777777" w:rsidR="00802BD8" w:rsidRDefault="00802BD8" w:rsidP="009A0AE8">
            <w:pPr>
              <w:rPr>
                <w:rFonts w:eastAsia="Calibri" w:cstheme="minorHAnsi"/>
                <w:noProof/>
                <w:color w:val="000000"/>
                <w:sz w:val="22"/>
                <w:szCs w:val="22"/>
              </w:rPr>
            </w:pPr>
            <w:r w:rsidDel="00B949DC">
              <w:rPr>
                <w:rFonts w:eastAsia="Calibri" w:cstheme="minorHAnsi"/>
                <w:noProof/>
                <w:color w:val="000000"/>
                <w:sz w:val="22"/>
                <w:szCs w:val="22"/>
              </w:rPr>
              <w:t xml:space="preserve"> </w:t>
            </w:r>
          </w:p>
          <w:p w14:paraId="7F137292" w14:textId="77777777" w:rsidR="00802BD8" w:rsidRPr="000F24AB" w:rsidRDefault="00802BD8" w:rsidP="009A0AE8">
            <w:pPr>
              <w:rPr>
                <w:rFonts w:eastAsia="Calibri" w:cstheme="minorHAnsi"/>
                <w:noProof/>
                <w:color w:val="000000"/>
                <w:sz w:val="22"/>
                <w:szCs w:val="22"/>
              </w:rPr>
            </w:pPr>
            <w:r>
              <w:rPr>
                <w:rFonts w:eastAsia="Calibri" w:cstheme="minorHAnsi"/>
                <w:noProof/>
                <w:color w:val="000000"/>
                <w:sz w:val="22"/>
                <w:szCs w:val="22"/>
              </w:rPr>
              <w:t>0.2</w:t>
            </w:r>
          </w:p>
        </w:tc>
        <w:tc>
          <w:tcPr>
            <w:tcW w:w="2610" w:type="dxa"/>
          </w:tcPr>
          <w:p w14:paraId="281F4879" w14:textId="77777777" w:rsidR="00802BD8" w:rsidRDefault="00802BD8" w:rsidP="009A0AE8">
            <w:pPr>
              <w:rPr>
                <w:rFonts w:eastAsia="Calibri" w:cstheme="minorHAnsi"/>
                <w:noProof/>
                <w:color w:val="000000"/>
                <w:sz w:val="22"/>
                <w:szCs w:val="22"/>
              </w:rPr>
            </w:pPr>
            <w:r>
              <w:rPr>
                <w:rFonts w:eastAsia="Calibri" w:cstheme="minorHAnsi"/>
                <w:noProof/>
                <w:color w:val="000000"/>
                <w:sz w:val="22"/>
                <w:szCs w:val="22"/>
              </w:rPr>
              <w:t>$40,000 per office</w:t>
            </w:r>
          </w:p>
        </w:tc>
      </w:tr>
      <w:tr w:rsidR="00802BD8" w:rsidRPr="000F24AB" w14:paraId="4B5A9139" w14:textId="77777777" w:rsidTr="009A0AE8">
        <w:trPr>
          <w:trHeight w:val="489"/>
        </w:trPr>
        <w:tc>
          <w:tcPr>
            <w:tcW w:w="1975" w:type="dxa"/>
            <w:vMerge/>
          </w:tcPr>
          <w:p w14:paraId="5BC2C4AE" w14:textId="77777777" w:rsidR="00802BD8" w:rsidRPr="000F24AB" w:rsidRDefault="00802BD8" w:rsidP="009A0AE8">
            <w:pPr>
              <w:rPr>
                <w:rFonts w:cstheme="minorHAnsi"/>
                <w:sz w:val="22"/>
                <w:szCs w:val="22"/>
              </w:rPr>
            </w:pPr>
          </w:p>
        </w:tc>
        <w:tc>
          <w:tcPr>
            <w:tcW w:w="540" w:type="dxa"/>
            <w:vMerge/>
          </w:tcPr>
          <w:p w14:paraId="5A003F78" w14:textId="77777777" w:rsidR="00802BD8" w:rsidRPr="000F24AB" w:rsidRDefault="00802BD8" w:rsidP="009A0AE8">
            <w:pPr>
              <w:rPr>
                <w:rFonts w:cstheme="minorHAnsi"/>
                <w:sz w:val="22"/>
                <w:szCs w:val="22"/>
              </w:rPr>
            </w:pPr>
          </w:p>
        </w:tc>
        <w:tc>
          <w:tcPr>
            <w:tcW w:w="1350" w:type="dxa"/>
            <w:vMerge/>
          </w:tcPr>
          <w:p w14:paraId="568FCCE3" w14:textId="77777777" w:rsidR="00802BD8" w:rsidRPr="000F24AB" w:rsidRDefault="00802BD8" w:rsidP="009A0AE8">
            <w:pPr>
              <w:rPr>
                <w:rFonts w:cstheme="minorHAnsi"/>
                <w:sz w:val="22"/>
                <w:szCs w:val="22"/>
              </w:rPr>
            </w:pPr>
          </w:p>
        </w:tc>
        <w:tc>
          <w:tcPr>
            <w:tcW w:w="2970" w:type="dxa"/>
          </w:tcPr>
          <w:p w14:paraId="65B408B0" w14:textId="77777777" w:rsidR="00802BD8" w:rsidRDefault="00802BD8" w:rsidP="009A0AE8">
            <w:pPr>
              <w:rPr>
                <w:rFonts w:cstheme="minorHAnsi"/>
                <w:sz w:val="22"/>
                <w:szCs w:val="22"/>
              </w:rPr>
            </w:pPr>
            <w:r>
              <w:rPr>
                <w:rFonts w:cstheme="minorHAnsi"/>
                <w:sz w:val="22"/>
                <w:szCs w:val="22"/>
              </w:rPr>
              <w:t>Target</w:t>
            </w:r>
            <w:r w:rsidRPr="000F24AB">
              <w:rPr>
                <w:rFonts w:cstheme="minorHAnsi"/>
                <w:sz w:val="22"/>
                <w:szCs w:val="22"/>
              </w:rPr>
              <w:t xml:space="preserve"> </w:t>
            </w:r>
            <w:r>
              <w:rPr>
                <w:rFonts w:cstheme="minorHAnsi"/>
                <w:sz w:val="22"/>
                <w:szCs w:val="22"/>
              </w:rPr>
              <w:t>3</w:t>
            </w:r>
            <w:r w:rsidRPr="000F24AB">
              <w:rPr>
                <w:rFonts w:cstheme="minorHAnsi"/>
                <w:sz w:val="22"/>
                <w:szCs w:val="22"/>
              </w:rPr>
              <w:t>.2 90 percent of applicants notified and issued with driver’s licenses within 45 days of passing the driving test.</w:t>
            </w:r>
          </w:p>
          <w:p w14:paraId="46BE3B2D" w14:textId="7D413A1E" w:rsidR="00802BD8" w:rsidRPr="000F24AB" w:rsidRDefault="00802BD8" w:rsidP="009A0AE8">
            <w:pPr>
              <w:rPr>
                <w:rFonts w:eastAsia="Calibri" w:cstheme="minorHAnsi"/>
                <w:noProof/>
                <w:color w:val="000000"/>
                <w:sz w:val="22"/>
                <w:szCs w:val="22"/>
              </w:rPr>
            </w:pPr>
            <w:r>
              <w:rPr>
                <w:rFonts w:cstheme="minorHAnsi"/>
                <w:sz w:val="22"/>
                <w:szCs w:val="22"/>
              </w:rPr>
              <w:lastRenderedPageBreak/>
              <w:t>[Baseline:  45%]</w:t>
            </w:r>
          </w:p>
        </w:tc>
        <w:tc>
          <w:tcPr>
            <w:tcW w:w="630" w:type="dxa"/>
          </w:tcPr>
          <w:p w14:paraId="0AF11520" w14:textId="77777777" w:rsidR="00802BD8" w:rsidRPr="000F24AB" w:rsidRDefault="00802BD8" w:rsidP="009A0AE8">
            <w:pPr>
              <w:rPr>
                <w:rFonts w:eastAsia="Calibri" w:cstheme="minorHAnsi"/>
                <w:noProof/>
                <w:color w:val="000000"/>
                <w:sz w:val="22"/>
                <w:szCs w:val="22"/>
              </w:rPr>
            </w:pPr>
            <w:r>
              <w:rPr>
                <w:rFonts w:eastAsia="Calibri" w:cstheme="minorHAnsi"/>
                <w:noProof/>
                <w:color w:val="000000"/>
                <w:sz w:val="22"/>
                <w:szCs w:val="22"/>
              </w:rPr>
              <w:lastRenderedPageBreak/>
              <w:t>1.0</w:t>
            </w:r>
          </w:p>
        </w:tc>
        <w:tc>
          <w:tcPr>
            <w:tcW w:w="2610" w:type="dxa"/>
          </w:tcPr>
          <w:p w14:paraId="5DC4360E" w14:textId="77777777" w:rsidR="00802BD8" w:rsidRPr="002106A8" w:rsidRDefault="00802BD8" w:rsidP="009A0AE8">
            <w:pPr>
              <w:rPr>
                <w:rFonts w:eastAsia="Calibri" w:cstheme="minorHAnsi"/>
                <w:noProof/>
                <w:color w:val="000000"/>
                <w:sz w:val="20"/>
                <w:szCs w:val="20"/>
              </w:rPr>
            </w:pPr>
            <w:r w:rsidRPr="0085475D">
              <w:rPr>
                <w:rFonts w:cstheme="minorHAnsi"/>
                <w:sz w:val="22"/>
                <w:szCs w:val="22"/>
              </w:rPr>
              <w:t xml:space="preserve">Allocated Amount × [Actual Improvement </w:t>
            </w:r>
            <w:proofErr w:type="gramStart"/>
            <w:r w:rsidRPr="0085475D">
              <w:rPr>
                <w:rFonts w:cstheme="minorHAnsi"/>
                <w:sz w:val="22"/>
                <w:szCs w:val="22"/>
              </w:rPr>
              <w:t>/(</w:t>
            </w:r>
            <w:proofErr w:type="gramEnd"/>
            <w:r w:rsidRPr="0085475D">
              <w:rPr>
                <w:rFonts w:cstheme="minorHAnsi"/>
                <w:sz w:val="22"/>
                <w:szCs w:val="22"/>
              </w:rPr>
              <w:t>Target– baseline)] less Amount disbursed previously under this DLR</w:t>
            </w:r>
          </w:p>
        </w:tc>
      </w:tr>
      <w:tr w:rsidR="00802BD8" w:rsidRPr="000F24AB" w14:paraId="69CD2576" w14:textId="77777777" w:rsidTr="009A0AE8">
        <w:trPr>
          <w:trHeight w:val="489"/>
        </w:trPr>
        <w:tc>
          <w:tcPr>
            <w:tcW w:w="1975" w:type="dxa"/>
            <w:vMerge/>
          </w:tcPr>
          <w:p w14:paraId="6C822540" w14:textId="77777777" w:rsidR="00802BD8" w:rsidRPr="000F24AB" w:rsidRDefault="00802BD8" w:rsidP="009A0AE8">
            <w:pPr>
              <w:rPr>
                <w:rFonts w:cstheme="minorHAnsi"/>
                <w:sz w:val="22"/>
                <w:szCs w:val="22"/>
              </w:rPr>
            </w:pPr>
          </w:p>
        </w:tc>
        <w:tc>
          <w:tcPr>
            <w:tcW w:w="540" w:type="dxa"/>
            <w:vMerge/>
          </w:tcPr>
          <w:p w14:paraId="57DBF784" w14:textId="77777777" w:rsidR="00802BD8" w:rsidRPr="000F24AB" w:rsidRDefault="00802BD8" w:rsidP="009A0AE8">
            <w:pPr>
              <w:rPr>
                <w:rFonts w:cstheme="minorHAnsi"/>
                <w:sz w:val="22"/>
                <w:szCs w:val="22"/>
              </w:rPr>
            </w:pPr>
          </w:p>
        </w:tc>
        <w:tc>
          <w:tcPr>
            <w:tcW w:w="1350" w:type="dxa"/>
            <w:vMerge/>
          </w:tcPr>
          <w:p w14:paraId="2CB3791E" w14:textId="77777777" w:rsidR="00802BD8" w:rsidRPr="000F24AB" w:rsidRDefault="00802BD8" w:rsidP="009A0AE8">
            <w:pPr>
              <w:rPr>
                <w:rFonts w:cstheme="minorHAnsi"/>
                <w:sz w:val="22"/>
                <w:szCs w:val="22"/>
              </w:rPr>
            </w:pPr>
          </w:p>
        </w:tc>
        <w:tc>
          <w:tcPr>
            <w:tcW w:w="2970" w:type="dxa"/>
          </w:tcPr>
          <w:p w14:paraId="7C3A3888" w14:textId="77777777" w:rsidR="00802BD8" w:rsidRDefault="00802BD8" w:rsidP="009A0AE8">
            <w:pPr>
              <w:rPr>
                <w:rFonts w:cstheme="minorHAnsi"/>
                <w:sz w:val="22"/>
                <w:szCs w:val="22"/>
              </w:rPr>
            </w:pPr>
            <w:r>
              <w:rPr>
                <w:rFonts w:cstheme="minorHAnsi"/>
                <w:sz w:val="22"/>
                <w:szCs w:val="22"/>
              </w:rPr>
              <w:t>Target</w:t>
            </w:r>
            <w:r w:rsidRPr="000F24AB">
              <w:rPr>
                <w:rFonts w:cstheme="minorHAnsi"/>
                <w:sz w:val="22"/>
                <w:szCs w:val="22"/>
              </w:rPr>
              <w:t xml:space="preserve"> </w:t>
            </w:r>
            <w:r>
              <w:rPr>
                <w:rFonts w:cstheme="minorHAnsi"/>
                <w:sz w:val="22"/>
                <w:szCs w:val="22"/>
              </w:rPr>
              <w:t>3</w:t>
            </w:r>
            <w:r w:rsidRPr="000F24AB">
              <w:rPr>
                <w:rFonts w:cstheme="minorHAnsi"/>
                <w:sz w:val="22"/>
                <w:szCs w:val="22"/>
              </w:rPr>
              <w:t xml:space="preserve">.3 Average time taken to register a vehicle reduced from 6 hours to 1hour. </w:t>
            </w:r>
          </w:p>
          <w:p w14:paraId="6097A1EE" w14:textId="77777777" w:rsidR="00802BD8" w:rsidRPr="000F24AB" w:rsidRDefault="00802BD8" w:rsidP="009A0AE8">
            <w:pPr>
              <w:rPr>
                <w:rFonts w:eastAsia="Calibri" w:cstheme="minorHAnsi"/>
                <w:noProof/>
                <w:color w:val="000000"/>
                <w:sz w:val="22"/>
                <w:szCs w:val="22"/>
              </w:rPr>
            </w:pPr>
            <w:r>
              <w:rPr>
                <w:rFonts w:cstheme="minorHAnsi"/>
                <w:sz w:val="22"/>
                <w:szCs w:val="22"/>
              </w:rPr>
              <w:t>[Baseline: 6 hours]</w:t>
            </w:r>
          </w:p>
        </w:tc>
        <w:tc>
          <w:tcPr>
            <w:tcW w:w="630" w:type="dxa"/>
          </w:tcPr>
          <w:p w14:paraId="342C1049" w14:textId="77777777" w:rsidR="00802BD8" w:rsidRPr="000F24AB" w:rsidRDefault="00802BD8" w:rsidP="009A0AE8">
            <w:pPr>
              <w:rPr>
                <w:rFonts w:eastAsia="Calibri" w:cstheme="minorHAnsi"/>
                <w:noProof/>
                <w:color w:val="000000"/>
                <w:sz w:val="22"/>
                <w:szCs w:val="22"/>
              </w:rPr>
            </w:pPr>
            <w:r>
              <w:rPr>
                <w:rFonts w:eastAsia="Calibri" w:cstheme="minorHAnsi"/>
                <w:noProof/>
                <w:color w:val="000000"/>
                <w:sz w:val="22"/>
                <w:szCs w:val="22"/>
              </w:rPr>
              <w:t>0.9</w:t>
            </w:r>
          </w:p>
        </w:tc>
        <w:tc>
          <w:tcPr>
            <w:tcW w:w="2610" w:type="dxa"/>
          </w:tcPr>
          <w:p w14:paraId="19799EC8" w14:textId="77777777" w:rsidR="00802BD8" w:rsidRPr="00447E06" w:rsidRDefault="00802BD8" w:rsidP="009A0AE8">
            <w:pPr>
              <w:rPr>
                <w:rFonts w:eastAsia="Calibri" w:cstheme="minorHAnsi"/>
                <w:noProof/>
                <w:color w:val="000000"/>
                <w:sz w:val="20"/>
                <w:szCs w:val="20"/>
              </w:rPr>
            </w:pPr>
            <w:r>
              <w:rPr>
                <w:rFonts w:cstheme="minorHAnsi"/>
                <w:sz w:val="22"/>
                <w:szCs w:val="22"/>
              </w:rPr>
              <w:t>$180,</w:t>
            </w:r>
            <w:r w:rsidRPr="0085475D">
              <w:rPr>
                <w:rFonts w:cstheme="minorHAnsi"/>
                <w:sz w:val="22"/>
                <w:szCs w:val="22"/>
              </w:rPr>
              <w:t xml:space="preserve"> </w:t>
            </w:r>
            <w:r>
              <w:rPr>
                <w:rFonts w:cstheme="minorHAnsi"/>
                <w:sz w:val="22"/>
                <w:szCs w:val="22"/>
              </w:rPr>
              <w:t>000 per hour</w:t>
            </w:r>
          </w:p>
        </w:tc>
      </w:tr>
      <w:tr w:rsidR="00802BD8" w:rsidRPr="000F24AB" w14:paraId="38D4E0D4" w14:textId="77777777" w:rsidTr="009A0AE8">
        <w:tc>
          <w:tcPr>
            <w:tcW w:w="1975" w:type="dxa"/>
          </w:tcPr>
          <w:p w14:paraId="7E2312A7" w14:textId="77777777" w:rsidR="00802BD8" w:rsidRPr="000F24AB" w:rsidRDefault="00802BD8" w:rsidP="009A0AE8">
            <w:pPr>
              <w:rPr>
                <w:rFonts w:cstheme="minorHAnsi"/>
                <w:sz w:val="22"/>
                <w:szCs w:val="22"/>
              </w:rPr>
            </w:pPr>
            <w:r>
              <w:rPr>
                <w:rFonts w:cstheme="minorHAnsi"/>
                <w:sz w:val="22"/>
                <w:szCs w:val="22"/>
              </w:rPr>
              <w:t xml:space="preserve">PBC4. </w:t>
            </w:r>
            <w:r w:rsidRPr="000F24AB">
              <w:rPr>
                <w:rFonts w:cstheme="minorHAnsi"/>
                <w:sz w:val="22"/>
                <w:szCs w:val="22"/>
              </w:rPr>
              <w:t>Service Level Agreements (SLAs) signed between</w:t>
            </w:r>
            <w:r>
              <w:rPr>
                <w:rFonts w:cstheme="minorHAnsi"/>
                <w:sz w:val="22"/>
                <w:szCs w:val="22"/>
              </w:rPr>
              <w:t xml:space="preserve"> </w:t>
            </w:r>
            <w:r w:rsidRPr="000F24AB">
              <w:rPr>
                <w:rFonts w:cstheme="minorHAnsi"/>
                <w:sz w:val="22"/>
                <w:szCs w:val="22"/>
              </w:rPr>
              <w:t>NITA and relevant Selected Entities</w:t>
            </w:r>
          </w:p>
        </w:tc>
        <w:tc>
          <w:tcPr>
            <w:tcW w:w="540" w:type="dxa"/>
          </w:tcPr>
          <w:p w14:paraId="228F9B5D" w14:textId="77777777" w:rsidR="00802BD8" w:rsidRPr="000F24AB" w:rsidRDefault="00802BD8" w:rsidP="009A0AE8">
            <w:pPr>
              <w:rPr>
                <w:rFonts w:cstheme="minorHAnsi"/>
                <w:sz w:val="22"/>
                <w:szCs w:val="22"/>
              </w:rPr>
            </w:pPr>
            <w:r w:rsidRPr="000F24AB">
              <w:rPr>
                <w:rFonts w:cstheme="minorHAnsi"/>
                <w:sz w:val="22"/>
                <w:szCs w:val="22"/>
              </w:rPr>
              <w:t>1</w:t>
            </w:r>
            <w:r>
              <w:rPr>
                <w:rFonts w:cstheme="minorHAnsi"/>
                <w:sz w:val="22"/>
                <w:szCs w:val="22"/>
              </w:rPr>
              <w:t>.0</w:t>
            </w:r>
          </w:p>
        </w:tc>
        <w:tc>
          <w:tcPr>
            <w:tcW w:w="1350" w:type="dxa"/>
          </w:tcPr>
          <w:p w14:paraId="7A47FAA6" w14:textId="77777777" w:rsidR="00802BD8" w:rsidRPr="000F24AB" w:rsidRDefault="00802BD8" w:rsidP="009A0AE8">
            <w:pPr>
              <w:rPr>
                <w:rFonts w:eastAsia="Calibri" w:cstheme="minorHAnsi"/>
                <w:noProof/>
                <w:color w:val="000000"/>
                <w:sz w:val="22"/>
                <w:szCs w:val="22"/>
              </w:rPr>
            </w:pPr>
            <w:r>
              <w:rPr>
                <w:rFonts w:cstheme="minorHAnsi"/>
                <w:sz w:val="22"/>
                <w:szCs w:val="22"/>
              </w:rPr>
              <w:t xml:space="preserve">PBC4. </w:t>
            </w:r>
            <w:r w:rsidRPr="000F24AB">
              <w:rPr>
                <w:rFonts w:cstheme="minorHAnsi"/>
                <w:sz w:val="22"/>
                <w:szCs w:val="22"/>
              </w:rPr>
              <w:t xml:space="preserve">Innovation Challenge and Commercialization Grants disbursed </w:t>
            </w:r>
          </w:p>
        </w:tc>
        <w:tc>
          <w:tcPr>
            <w:tcW w:w="2970" w:type="dxa"/>
          </w:tcPr>
          <w:p w14:paraId="3667B787" w14:textId="77777777" w:rsidR="00802BD8" w:rsidRDefault="00802BD8" w:rsidP="009A0AE8">
            <w:pPr>
              <w:rPr>
                <w:rFonts w:cstheme="minorHAnsi"/>
                <w:sz w:val="22"/>
                <w:szCs w:val="22"/>
              </w:rPr>
            </w:pPr>
            <w:r>
              <w:rPr>
                <w:rFonts w:cstheme="minorHAnsi"/>
                <w:sz w:val="22"/>
                <w:szCs w:val="22"/>
              </w:rPr>
              <w:t>Target</w:t>
            </w:r>
            <w:r w:rsidRPr="000F24AB">
              <w:rPr>
                <w:rFonts w:cstheme="minorHAnsi"/>
                <w:sz w:val="22"/>
                <w:szCs w:val="22"/>
              </w:rPr>
              <w:t xml:space="preserve"> 4.1 40 science innovation projects approved whose grants have been fully disbursed.</w:t>
            </w:r>
          </w:p>
          <w:p w14:paraId="43F88E62" w14:textId="77777777" w:rsidR="00802BD8" w:rsidRPr="000F24AB" w:rsidRDefault="00802BD8" w:rsidP="009A0AE8">
            <w:pPr>
              <w:rPr>
                <w:rFonts w:cstheme="minorHAnsi"/>
                <w:sz w:val="22"/>
                <w:szCs w:val="22"/>
              </w:rPr>
            </w:pPr>
            <w:r>
              <w:rPr>
                <w:rFonts w:cstheme="minorHAnsi"/>
                <w:sz w:val="22"/>
                <w:szCs w:val="22"/>
              </w:rPr>
              <w:t>[Baseline: zero]</w:t>
            </w:r>
          </w:p>
          <w:p w14:paraId="317B255C" w14:textId="77777777" w:rsidR="00802BD8" w:rsidRPr="000F24AB" w:rsidRDefault="00802BD8" w:rsidP="009A0AE8">
            <w:pPr>
              <w:rPr>
                <w:rFonts w:cstheme="minorHAnsi"/>
                <w:sz w:val="22"/>
                <w:szCs w:val="22"/>
              </w:rPr>
            </w:pPr>
          </w:p>
        </w:tc>
        <w:tc>
          <w:tcPr>
            <w:tcW w:w="630" w:type="dxa"/>
          </w:tcPr>
          <w:p w14:paraId="5C551981" w14:textId="77777777" w:rsidR="00802BD8" w:rsidRPr="000F24AB" w:rsidRDefault="00802BD8" w:rsidP="009A0AE8">
            <w:pPr>
              <w:rPr>
                <w:rFonts w:eastAsia="Calibri" w:cstheme="minorHAnsi"/>
                <w:noProof/>
                <w:color w:val="000000"/>
                <w:sz w:val="22"/>
                <w:szCs w:val="22"/>
              </w:rPr>
            </w:pPr>
            <w:r>
              <w:rPr>
                <w:rFonts w:eastAsia="Calibri" w:cstheme="minorHAnsi"/>
                <w:noProof/>
                <w:color w:val="000000"/>
                <w:sz w:val="22"/>
                <w:szCs w:val="22"/>
              </w:rPr>
              <w:t>2.0</w:t>
            </w:r>
          </w:p>
        </w:tc>
        <w:tc>
          <w:tcPr>
            <w:tcW w:w="2610" w:type="dxa"/>
          </w:tcPr>
          <w:p w14:paraId="47C056F5" w14:textId="77777777" w:rsidR="00802BD8" w:rsidRDefault="00802BD8" w:rsidP="009A0AE8">
            <w:pPr>
              <w:rPr>
                <w:rFonts w:eastAsia="Calibri" w:cstheme="minorHAnsi"/>
                <w:noProof/>
                <w:color w:val="000000"/>
                <w:sz w:val="22"/>
                <w:szCs w:val="22"/>
              </w:rPr>
            </w:pPr>
            <w:r>
              <w:rPr>
                <w:rFonts w:eastAsia="Calibri" w:cstheme="minorHAnsi"/>
                <w:noProof/>
                <w:color w:val="000000"/>
                <w:sz w:val="22"/>
                <w:szCs w:val="22"/>
              </w:rPr>
              <w:t>$50,000 per grant</w:t>
            </w:r>
          </w:p>
        </w:tc>
      </w:tr>
      <w:tr w:rsidR="00802BD8" w:rsidRPr="000F24AB" w14:paraId="042F463F" w14:textId="77777777" w:rsidTr="009A0AE8">
        <w:tc>
          <w:tcPr>
            <w:tcW w:w="1975" w:type="dxa"/>
          </w:tcPr>
          <w:p w14:paraId="59C1E71A" w14:textId="77777777" w:rsidR="00802BD8" w:rsidRPr="000F24AB" w:rsidRDefault="00802BD8" w:rsidP="009A0AE8">
            <w:pPr>
              <w:autoSpaceDE w:val="0"/>
              <w:autoSpaceDN w:val="0"/>
              <w:adjustRightInd w:val="0"/>
              <w:rPr>
                <w:rFonts w:cstheme="minorHAnsi"/>
                <w:sz w:val="22"/>
                <w:szCs w:val="22"/>
              </w:rPr>
            </w:pPr>
            <w:r>
              <w:rPr>
                <w:rFonts w:cstheme="minorHAnsi"/>
                <w:sz w:val="22"/>
                <w:szCs w:val="22"/>
              </w:rPr>
              <w:t xml:space="preserve">PBC5. </w:t>
            </w:r>
            <w:r w:rsidRPr="000F24AB">
              <w:rPr>
                <w:rFonts w:cstheme="minorHAnsi"/>
                <w:sz w:val="22"/>
                <w:szCs w:val="22"/>
              </w:rPr>
              <w:t xml:space="preserve">Client Service Charters (CSC)/Client Service Standards (CSS) are updated and published on the Selected Entities’ websites </w:t>
            </w:r>
          </w:p>
        </w:tc>
        <w:tc>
          <w:tcPr>
            <w:tcW w:w="540" w:type="dxa"/>
          </w:tcPr>
          <w:p w14:paraId="7ECBB239" w14:textId="77777777" w:rsidR="00802BD8" w:rsidRPr="000F24AB" w:rsidRDefault="00802BD8" w:rsidP="009A0AE8">
            <w:pPr>
              <w:rPr>
                <w:rFonts w:cstheme="minorHAnsi"/>
                <w:sz w:val="22"/>
                <w:szCs w:val="22"/>
              </w:rPr>
            </w:pPr>
            <w:r w:rsidRPr="000F24AB">
              <w:rPr>
                <w:rFonts w:cstheme="minorHAnsi"/>
                <w:sz w:val="22"/>
                <w:szCs w:val="22"/>
              </w:rPr>
              <w:t>1</w:t>
            </w:r>
            <w:r>
              <w:rPr>
                <w:rFonts w:cstheme="minorHAnsi"/>
                <w:sz w:val="22"/>
                <w:szCs w:val="22"/>
              </w:rPr>
              <w:t>.0</w:t>
            </w:r>
          </w:p>
        </w:tc>
        <w:tc>
          <w:tcPr>
            <w:tcW w:w="1350" w:type="dxa"/>
          </w:tcPr>
          <w:p w14:paraId="6781367B" w14:textId="77777777" w:rsidR="00802BD8" w:rsidRPr="000F24AB" w:rsidRDefault="00802BD8" w:rsidP="009A0AE8">
            <w:pPr>
              <w:rPr>
                <w:rFonts w:eastAsia="Calibri" w:cstheme="minorHAnsi"/>
                <w:noProof/>
                <w:color w:val="000000"/>
                <w:sz w:val="22"/>
                <w:szCs w:val="22"/>
              </w:rPr>
            </w:pPr>
            <w:r>
              <w:rPr>
                <w:rFonts w:cstheme="minorHAnsi"/>
                <w:sz w:val="22"/>
                <w:szCs w:val="22"/>
              </w:rPr>
              <w:t xml:space="preserve">PBC5. </w:t>
            </w:r>
            <w:r w:rsidRPr="000F24AB">
              <w:rPr>
                <w:rFonts w:cstheme="minorHAnsi"/>
                <w:sz w:val="22"/>
                <w:szCs w:val="22"/>
              </w:rPr>
              <w:t>Strengthened compliance reporting on client service charters</w:t>
            </w:r>
          </w:p>
        </w:tc>
        <w:tc>
          <w:tcPr>
            <w:tcW w:w="2970" w:type="dxa"/>
          </w:tcPr>
          <w:p w14:paraId="6313FD99" w14:textId="77777777" w:rsidR="00802BD8" w:rsidRDefault="00802BD8" w:rsidP="009A0AE8">
            <w:pPr>
              <w:rPr>
                <w:rFonts w:cstheme="minorHAnsi"/>
                <w:sz w:val="22"/>
                <w:szCs w:val="22"/>
              </w:rPr>
            </w:pPr>
            <w:r>
              <w:rPr>
                <w:rFonts w:cstheme="minorHAnsi"/>
                <w:sz w:val="22"/>
                <w:szCs w:val="22"/>
              </w:rPr>
              <w:t>Target</w:t>
            </w:r>
            <w:r w:rsidRPr="000F24AB">
              <w:rPr>
                <w:rFonts w:cstheme="minorHAnsi"/>
                <w:sz w:val="22"/>
                <w:szCs w:val="22"/>
              </w:rPr>
              <w:t xml:space="preserve"> 5.1 Compliance against 12</w:t>
            </w:r>
            <w:r>
              <w:rPr>
                <w:rStyle w:val="FootnoteReference"/>
                <w:rFonts w:cstheme="minorHAnsi"/>
                <w:sz w:val="22"/>
                <w:szCs w:val="22"/>
              </w:rPr>
              <w:footnoteReference w:id="1"/>
            </w:r>
            <w:r w:rsidRPr="000F24AB">
              <w:rPr>
                <w:rFonts w:cstheme="minorHAnsi"/>
                <w:sz w:val="22"/>
                <w:szCs w:val="22"/>
              </w:rPr>
              <w:t xml:space="preserve"> number of Client Service Charters (CSC)/Client Service Standards (CSS) is published on a website.</w:t>
            </w:r>
          </w:p>
          <w:p w14:paraId="10F4CC86" w14:textId="77777777" w:rsidR="00802BD8" w:rsidRDefault="00802BD8" w:rsidP="009A0AE8">
            <w:pPr>
              <w:rPr>
                <w:rFonts w:cstheme="minorHAnsi"/>
                <w:sz w:val="22"/>
                <w:szCs w:val="22"/>
              </w:rPr>
            </w:pPr>
            <w:r>
              <w:rPr>
                <w:rFonts w:cstheme="minorHAnsi"/>
                <w:sz w:val="22"/>
                <w:szCs w:val="22"/>
              </w:rPr>
              <w:t xml:space="preserve">[Baseline: </w:t>
            </w:r>
            <w:proofErr w:type="gramStart"/>
            <w:r>
              <w:rPr>
                <w:rFonts w:cstheme="minorHAnsi"/>
                <w:sz w:val="22"/>
                <w:szCs w:val="22"/>
              </w:rPr>
              <w:t>Zero ]</w:t>
            </w:r>
            <w:proofErr w:type="gramEnd"/>
          </w:p>
          <w:p w14:paraId="1A56E069" w14:textId="77777777" w:rsidR="00802BD8" w:rsidRPr="00F42870" w:rsidRDefault="00802BD8" w:rsidP="009A0AE8">
            <w:pPr>
              <w:rPr>
                <w:rFonts w:cstheme="minorHAnsi"/>
                <w:sz w:val="20"/>
                <w:szCs w:val="20"/>
              </w:rPr>
            </w:pPr>
            <w:r w:rsidRPr="00F42870">
              <w:rPr>
                <w:rFonts w:cstheme="minorHAnsi"/>
                <w:sz w:val="20"/>
                <w:szCs w:val="20"/>
              </w:rPr>
              <w:t>The compliance report is by 12 different institutions/CSCs.</w:t>
            </w:r>
          </w:p>
        </w:tc>
        <w:tc>
          <w:tcPr>
            <w:tcW w:w="630" w:type="dxa"/>
          </w:tcPr>
          <w:p w14:paraId="11EBEAAC" w14:textId="77777777" w:rsidR="00802BD8" w:rsidRPr="000F24AB" w:rsidRDefault="00802BD8" w:rsidP="009A0AE8">
            <w:pPr>
              <w:rPr>
                <w:rFonts w:eastAsia="Calibri" w:cstheme="minorHAnsi"/>
                <w:noProof/>
                <w:color w:val="000000"/>
                <w:sz w:val="22"/>
                <w:szCs w:val="22"/>
              </w:rPr>
            </w:pPr>
            <w:r>
              <w:rPr>
                <w:rFonts w:eastAsia="Calibri" w:cstheme="minorHAnsi"/>
                <w:noProof/>
                <w:color w:val="000000"/>
                <w:sz w:val="22"/>
                <w:szCs w:val="22"/>
              </w:rPr>
              <w:t>1.8</w:t>
            </w:r>
          </w:p>
        </w:tc>
        <w:tc>
          <w:tcPr>
            <w:tcW w:w="2610" w:type="dxa"/>
          </w:tcPr>
          <w:p w14:paraId="229689C0" w14:textId="77777777" w:rsidR="00802BD8" w:rsidRDefault="00802BD8" w:rsidP="009A0AE8">
            <w:pPr>
              <w:rPr>
                <w:rFonts w:eastAsia="Calibri" w:cstheme="minorHAnsi"/>
                <w:noProof/>
                <w:color w:val="000000"/>
                <w:sz w:val="22"/>
                <w:szCs w:val="22"/>
              </w:rPr>
            </w:pPr>
            <w:r>
              <w:rPr>
                <w:rFonts w:eastAsia="Calibri" w:cstheme="minorHAnsi"/>
                <w:noProof/>
                <w:color w:val="000000"/>
                <w:sz w:val="22"/>
                <w:szCs w:val="22"/>
              </w:rPr>
              <w:t>$150,000 per compliance report published</w:t>
            </w:r>
          </w:p>
        </w:tc>
      </w:tr>
      <w:tr w:rsidR="00802BD8" w:rsidRPr="000F24AB" w14:paraId="05017DBD" w14:textId="77777777" w:rsidTr="009A0AE8">
        <w:tc>
          <w:tcPr>
            <w:tcW w:w="1975" w:type="dxa"/>
          </w:tcPr>
          <w:p w14:paraId="24A69AE8" w14:textId="77777777" w:rsidR="00802BD8" w:rsidRPr="000F24AB" w:rsidRDefault="00802BD8" w:rsidP="009A0AE8">
            <w:pPr>
              <w:autoSpaceDE w:val="0"/>
              <w:autoSpaceDN w:val="0"/>
              <w:adjustRightInd w:val="0"/>
              <w:rPr>
                <w:rFonts w:cstheme="minorHAnsi"/>
                <w:sz w:val="22"/>
                <w:szCs w:val="22"/>
              </w:rPr>
            </w:pPr>
            <w:r>
              <w:rPr>
                <w:rFonts w:cstheme="minorHAnsi"/>
                <w:sz w:val="22"/>
                <w:szCs w:val="22"/>
              </w:rPr>
              <w:t xml:space="preserve">PBC6. </w:t>
            </w:r>
            <w:r w:rsidRPr="000F24AB">
              <w:rPr>
                <w:rFonts w:cstheme="minorHAnsi"/>
                <w:sz w:val="22"/>
                <w:szCs w:val="22"/>
              </w:rPr>
              <w:t>Prepare and implement a Gender Strategy and Action Plan applicable to all entities under the PSC and OHCS and train Selected</w:t>
            </w:r>
          </w:p>
          <w:p w14:paraId="26917CB7" w14:textId="77777777" w:rsidR="00802BD8" w:rsidRPr="000F24AB" w:rsidRDefault="00802BD8" w:rsidP="009A0AE8">
            <w:pPr>
              <w:rPr>
                <w:rFonts w:cstheme="minorHAnsi"/>
                <w:sz w:val="22"/>
                <w:szCs w:val="22"/>
              </w:rPr>
            </w:pPr>
            <w:r w:rsidRPr="000F24AB">
              <w:rPr>
                <w:rFonts w:cstheme="minorHAnsi"/>
                <w:sz w:val="22"/>
                <w:szCs w:val="22"/>
              </w:rPr>
              <w:t xml:space="preserve">Entities to implement it </w:t>
            </w:r>
          </w:p>
        </w:tc>
        <w:tc>
          <w:tcPr>
            <w:tcW w:w="540" w:type="dxa"/>
          </w:tcPr>
          <w:p w14:paraId="366A486E" w14:textId="77777777" w:rsidR="00802BD8" w:rsidRPr="000F24AB" w:rsidRDefault="00802BD8" w:rsidP="009A0AE8">
            <w:pPr>
              <w:rPr>
                <w:rFonts w:cstheme="minorHAnsi"/>
                <w:sz w:val="22"/>
                <w:szCs w:val="22"/>
              </w:rPr>
            </w:pPr>
            <w:r w:rsidRPr="000F24AB">
              <w:rPr>
                <w:rFonts w:cstheme="minorHAnsi"/>
                <w:sz w:val="22"/>
                <w:szCs w:val="22"/>
              </w:rPr>
              <w:t>1.2</w:t>
            </w:r>
          </w:p>
        </w:tc>
        <w:tc>
          <w:tcPr>
            <w:tcW w:w="1350" w:type="dxa"/>
          </w:tcPr>
          <w:p w14:paraId="26697689" w14:textId="77777777" w:rsidR="00802BD8" w:rsidRPr="000F24AB" w:rsidRDefault="00802BD8" w:rsidP="009A0AE8">
            <w:pPr>
              <w:rPr>
                <w:rFonts w:eastAsia="Calibri" w:cstheme="minorHAnsi"/>
                <w:noProof/>
                <w:color w:val="000000"/>
                <w:sz w:val="22"/>
                <w:szCs w:val="22"/>
              </w:rPr>
            </w:pPr>
            <w:r>
              <w:rPr>
                <w:rFonts w:cstheme="minorHAnsi"/>
                <w:sz w:val="22"/>
                <w:szCs w:val="22"/>
              </w:rPr>
              <w:t>PBC6. Implementation</w:t>
            </w:r>
            <w:r w:rsidRPr="000F24AB">
              <w:rPr>
                <w:rFonts w:cstheme="minorHAnsi"/>
                <w:sz w:val="22"/>
                <w:szCs w:val="22"/>
              </w:rPr>
              <w:t xml:space="preserve"> of </w:t>
            </w:r>
            <w:r>
              <w:rPr>
                <w:rFonts w:cstheme="minorHAnsi"/>
                <w:sz w:val="22"/>
                <w:szCs w:val="22"/>
              </w:rPr>
              <w:t>institutional g</w:t>
            </w:r>
            <w:r w:rsidRPr="000F24AB">
              <w:rPr>
                <w:rFonts w:cstheme="minorHAnsi"/>
                <w:sz w:val="22"/>
                <w:szCs w:val="22"/>
              </w:rPr>
              <w:t xml:space="preserve">ender </w:t>
            </w:r>
            <w:r>
              <w:rPr>
                <w:rFonts w:cstheme="minorHAnsi"/>
                <w:sz w:val="22"/>
                <w:szCs w:val="22"/>
              </w:rPr>
              <w:t>strategy and a</w:t>
            </w:r>
            <w:r w:rsidRPr="000F24AB">
              <w:rPr>
                <w:rFonts w:cstheme="minorHAnsi"/>
                <w:sz w:val="22"/>
                <w:szCs w:val="22"/>
              </w:rPr>
              <w:t xml:space="preserve">ction </w:t>
            </w:r>
            <w:r>
              <w:rPr>
                <w:rFonts w:cstheme="minorHAnsi"/>
                <w:sz w:val="22"/>
                <w:szCs w:val="22"/>
              </w:rPr>
              <w:t>p</w:t>
            </w:r>
            <w:r w:rsidRPr="000F24AB">
              <w:rPr>
                <w:rFonts w:cstheme="minorHAnsi"/>
                <w:sz w:val="22"/>
                <w:szCs w:val="22"/>
              </w:rPr>
              <w:t>lan</w:t>
            </w:r>
          </w:p>
        </w:tc>
        <w:tc>
          <w:tcPr>
            <w:tcW w:w="2970" w:type="dxa"/>
          </w:tcPr>
          <w:p w14:paraId="36F51FB1" w14:textId="77777777" w:rsidR="00802BD8" w:rsidRDefault="00802BD8" w:rsidP="009A0AE8">
            <w:pPr>
              <w:rPr>
                <w:rFonts w:cstheme="minorHAnsi"/>
                <w:sz w:val="22"/>
                <w:szCs w:val="22"/>
              </w:rPr>
            </w:pPr>
            <w:r>
              <w:rPr>
                <w:rFonts w:cstheme="minorHAnsi"/>
                <w:sz w:val="22"/>
                <w:szCs w:val="22"/>
              </w:rPr>
              <w:t>Target</w:t>
            </w:r>
            <w:r w:rsidRPr="000F24AB">
              <w:rPr>
                <w:rFonts w:cstheme="minorHAnsi"/>
                <w:sz w:val="22"/>
                <w:szCs w:val="22"/>
              </w:rPr>
              <w:t xml:space="preserve"> </w:t>
            </w:r>
            <w:r>
              <w:rPr>
                <w:rFonts w:cstheme="minorHAnsi"/>
                <w:sz w:val="22"/>
                <w:szCs w:val="22"/>
              </w:rPr>
              <w:t>6</w:t>
            </w:r>
            <w:r w:rsidRPr="000F24AB">
              <w:rPr>
                <w:rFonts w:cstheme="minorHAnsi"/>
                <w:sz w:val="22"/>
                <w:szCs w:val="22"/>
              </w:rPr>
              <w:t>.1 At least 6 Selected Entities implement their Gender Strategy and Action Plan, as evidenced by stakeholder consultation and reporting on progress, where each selected entity scored more than 70% on the scorecard to be compliant</w:t>
            </w:r>
          </w:p>
          <w:p w14:paraId="74CD8C6F" w14:textId="77777777" w:rsidR="00802BD8" w:rsidRPr="000F24AB" w:rsidRDefault="00802BD8" w:rsidP="009A0AE8">
            <w:pPr>
              <w:rPr>
                <w:rFonts w:cstheme="minorHAnsi"/>
                <w:sz w:val="22"/>
                <w:szCs w:val="22"/>
              </w:rPr>
            </w:pPr>
            <w:r>
              <w:rPr>
                <w:rFonts w:cstheme="minorHAnsi"/>
                <w:sz w:val="22"/>
                <w:szCs w:val="22"/>
              </w:rPr>
              <w:t>[Baseline: Zero]</w:t>
            </w:r>
          </w:p>
        </w:tc>
        <w:tc>
          <w:tcPr>
            <w:tcW w:w="630" w:type="dxa"/>
          </w:tcPr>
          <w:p w14:paraId="0C9174F0" w14:textId="77777777" w:rsidR="00802BD8" w:rsidRPr="000F24AB" w:rsidRDefault="00802BD8" w:rsidP="009A0AE8">
            <w:pPr>
              <w:rPr>
                <w:rFonts w:cstheme="minorHAnsi"/>
                <w:noProof/>
                <w:sz w:val="22"/>
                <w:szCs w:val="22"/>
              </w:rPr>
            </w:pPr>
            <w:r>
              <w:rPr>
                <w:rFonts w:cstheme="minorHAnsi"/>
                <w:noProof/>
                <w:sz w:val="22"/>
                <w:szCs w:val="22"/>
              </w:rPr>
              <w:t>0.6</w:t>
            </w:r>
          </w:p>
        </w:tc>
        <w:tc>
          <w:tcPr>
            <w:tcW w:w="2610" w:type="dxa"/>
          </w:tcPr>
          <w:p w14:paraId="433FE358" w14:textId="77777777" w:rsidR="00802BD8" w:rsidRDefault="00802BD8" w:rsidP="009A0AE8">
            <w:pPr>
              <w:rPr>
                <w:rFonts w:cstheme="minorHAnsi"/>
                <w:noProof/>
                <w:sz w:val="22"/>
                <w:szCs w:val="22"/>
              </w:rPr>
            </w:pPr>
            <w:r>
              <w:rPr>
                <w:rFonts w:cstheme="minorHAnsi"/>
                <w:noProof/>
                <w:sz w:val="22"/>
                <w:szCs w:val="22"/>
              </w:rPr>
              <w:t>$100,000 per institution implementing the GAP</w:t>
            </w:r>
          </w:p>
        </w:tc>
      </w:tr>
      <w:tr w:rsidR="00802BD8" w:rsidRPr="000F24AB" w14:paraId="1500E14E" w14:textId="77777777" w:rsidTr="009A0AE8">
        <w:trPr>
          <w:trHeight w:val="857"/>
        </w:trPr>
        <w:tc>
          <w:tcPr>
            <w:tcW w:w="1975" w:type="dxa"/>
            <w:vMerge w:val="restart"/>
          </w:tcPr>
          <w:p w14:paraId="25417C2D" w14:textId="77777777" w:rsidR="00802BD8" w:rsidRPr="000F24AB" w:rsidRDefault="00802BD8" w:rsidP="009A0AE8">
            <w:pPr>
              <w:autoSpaceDE w:val="0"/>
              <w:autoSpaceDN w:val="0"/>
              <w:adjustRightInd w:val="0"/>
              <w:rPr>
                <w:rFonts w:cstheme="minorHAnsi"/>
                <w:sz w:val="22"/>
                <w:szCs w:val="22"/>
              </w:rPr>
            </w:pPr>
            <w:r>
              <w:rPr>
                <w:rFonts w:cstheme="minorHAnsi"/>
                <w:sz w:val="22"/>
                <w:szCs w:val="22"/>
              </w:rPr>
              <w:t xml:space="preserve">PBC7. </w:t>
            </w:r>
            <w:r w:rsidRPr="000F24AB">
              <w:rPr>
                <w:rFonts w:cstheme="minorHAnsi"/>
                <w:sz w:val="22"/>
                <w:szCs w:val="22"/>
              </w:rPr>
              <w:t xml:space="preserve">Complaints received by independent Third-Party Project-level Complaint Handling Entity, </w:t>
            </w:r>
            <w:r w:rsidRPr="000F24AB">
              <w:rPr>
                <w:rFonts w:cstheme="minorHAnsi"/>
                <w:sz w:val="22"/>
                <w:szCs w:val="22"/>
              </w:rPr>
              <w:lastRenderedPageBreak/>
              <w:t>and Selected Entities, of which resolved</w:t>
            </w:r>
          </w:p>
          <w:p w14:paraId="5C458CE2" w14:textId="77777777" w:rsidR="00802BD8" w:rsidRPr="000F24AB" w:rsidRDefault="00802BD8" w:rsidP="009A0AE8">
            <w:pPr>
              <w:rPr>
                <w:rFonts w:cstheme="minorHAnsi"/>
                <w:sz w:val="22"/>
                <w:szCs w:val="22"/>
              </w:rPr>
            </w:pPr>
            <w:r w:rsidRPr="000F24AB">
              <w:rPr>
                <w:rFonts w:cstheme="minorHAnsi"/>
                <w:sz w:val="22"/>
                <w:szCs w:val="22"/>
              </w:rPr>
              <w:t xml:space="preserve">within specified times </w:t>
            </w:r>
          </w:p>
        </w:tc>
        <w:tc>
          <w:tcPr>
            <w:tcW w:w="540" w:type="dxa"/>
            <w:vMerge w:val="restart"/>
          </w:tcPr>
          <w:p w14:paraId="733A9F54" w14:textId="77777777" w:rsidR="00802BD8" w:rsidRPr="000F24AB" w:rsidRDefault="00802BD8" w:rsidP="009A0AE8">
            <w:pPr>
              <w:rPr>
                <w:rFonts w:cstheme="minorHAnsi"/>
                <w:sz w:val="22"/>
                <w:szCs w:val="22"/>
              </w:rPr>
            </w:pPr>
            <w:r w:rsidRPr="000F24AB">
              <w:rPr>
                <w:rFonts w:cstheme="minorHAnsi"/>
                <w:sz w:val="22"/>
                <w:szCs w:val="22"/>
              </w:rPr>
              <w:lastRenderedPageBreak/>
              <w:t>2.8</w:t>
            </w:r>
          </w:p>
        </w:tc>
        <w:tc>
          <w:tcPr>
            <w:tcW w:w="1350" w:type="dxa"/>
            <w:vMerge w:val="restart"/>
          </w:tcPr>
          <w:p w14:paraId="2AFF4291" w14:textId="77777777" w:rsidR="00802BD8" w:rsidRPr="000F24AB" w:rsidRDefault="00802BD8" w:rsidP="009A0AE8">
            <w:pPr>
              <w:rPr>
                <w:rFonts w:eastAsia="Calibri" w:cstheme="minorHAnsi"/>
                <w:noProof/>
                <w:color w:val="000000"/>
                <w:sz w:val="22"/>
                <w:szCs w:val="22"/>
              </w:rPr>
            </w:pPr>
            <w:r>
              <w:rPr>
                <w:rFonts w:cstheme="minorHAnsi"/>
                <w:sz w:val="22"/>
                <w:szCs w:val="22"/>
              </w:rPr>
              <w:t xml:space="preserve">PBC7. </w:t>
            </w:r>
            <w:r w:rsidRPr="000F24AB">
              <w:rPr>
                <w:rFonts w:cstheme="minorHAnsi"/>
                <w:sz w:val="22"/>
                <w:szCs w:val="22"/>
              </w:rPr>
              <w:t>Enhanced beneficiary feedback</w:t>
            </w:r>
          </w:p>
        </w:tc>
        <w:tc>
          <w:tcPr>
            <w:tcW w:w="2970" w:type="dxa"/>
          </w:tcPr>
          <w:p w14:paraId="1DA981A1" w14:textId="77777777" w:rsidR="00802BD8" w:rsidRDefault="00802BD8" w:rsidP="009A0AE8">
            <w:pPr>
              <w:rPr>
                <w:rFonts w:cstheme="minorHAnsi"/>
                <w:sz w:val="22"/>
                <w:szCs w:val="22"/>
              </w:rPr>
            </w:pPr>
            <w:r>
              <w:rPr>
                <w:rFonts w:cstheme="minorHAnsi"/>
                <w:sz w:val="22"/>
                <w:szCs w:val="22"/>
              </w:rPr>
              <w:t>Target</w:t>
            </w:r>
            <w:r w:rsidRPr="000F24AB">
              <w:rPr>
                <w:rFonts w:cstheme="minorHAnsi"/>
                <w:sz w:val="22"/>
                <w:szCs w:val="22"/>
              </w:rPr>
              <w:t xml:space="preserve"> </w:t>
            </w:r>
            <w:r>
              <w:rPr>
                <w:rFonts w:cstheme="minorHAnsi"/>
                <w:sz w:val="22"/>
                <w:szCs w:val="22"/>
              </w:rPr>
              <w:t>7</w:t>
            </w:r>
            <w:r w:rsidRPr="000F24AB">
              <w:rPr>
                <w:rFonts w:cstheme="minorHAnsi"/>
                <w:sz w:val="22"/>
                <w:szCs w:val="22"/>
              </w:rPr>
              <w:t>.1 For at least 10 selected public services</w:t>
            </w:r>
            <w:r>
              <w:rPr>
                <w:rStyle w:val="FootnoteReference"/>
                <w:rFonts w:cstheme="minorHAnsi"/>
                <w:sz w:val="22"/>
                <w:szCs w:val="22"/>
              </w:rPr>
              <w:footnoteReference w:id="2"/>
            </w:r>
            <w:r w:rsidRPr="000F24AB">
              <w:rPr>
                <w:rFonts w:cstheme="minorHAnsi"/>
                <w:sz w:val="22"/>
                <w:szCs w:val="22"/>
              </w:rPr>
              <w:t xml:space="preserve">, 90 percent of service users are sent a text message with the receipt number/ tracker numbers, and the expected </w:t>
            </w:r>
            <w:r w:rsidRPr="000F24AB">
              <w:rPr>
                <w:rFonts w:cstheme="minorHAnsi"/>
                <w:sz w:val="22"/>
                <w:szCs w:val="22"/>
              </w:rPr>
              <w:lastRenderedPageBreak/>
              <w:t xml:space="preserve">date of delivery of service. </w:t>
            </w:r>
          </w:p>
          <w:p w14:paraId="0ADEC5DF" w14:textId="77777777" w:rsidR="00802BD8" w:rsidRPr="000F24AB" w:rsidRDefault="00802BD8" w:rsidP="009A0AE8">
            <w:pPr>
              <w:rPr>
                <w:rFonts w:cstheme="minorHAnsi"/>
                <w:sz w:val="22"/>
                <w:szCs w:val="22"/>
              </w:rPr>
            </w:pPr>
            <w:r>
              <w:rPr>
                <w:rFonts w:cstheme="minorHAnsi"/>
                <w:sz w:val="22"/>
                <w:szCs w:val="22"/>
              </w:rPr>
              <w:t>[Baseline: Zero]</w:t>
            </w:r>
          </w:p>
        </w:tc>
        <w:tc>
          <w:tcPr>
            <w:tcW w:w="630" w:type="dxa"/>
          </w:tcPr>
          <w:p w14:paraId="1F59C153" w14:textId="77777777" w:rsidR="00802BD8" w:rsidRPr="000F24AB" w:rsidRDefault="00802BD8" w:rsidP="009A0AE8">
            <w:pPr>
              <w:rPr>
                <w:rFonts w:cstheme="minorHAnsi"/>
                <w:noProof/>
                <w:sz w:val="22"/>
                <w:szCs w:val="22"/>
              </w:rPr>
            </w:pPr>
            <w:r>
              <w:rPr>
                <w:rFonts w:cstheme="minorHAnsi"/>
                <w:noProof/>
                <w:sz w:val="22"/>
                <w:szCs w:val="22"/>
              </w:rPr>
              <w:lastRenderedPageBreak/>
              <w:t>1.0</w:t>
            </w:r>
          </w:p>
        </w:tc>
        <w:tc>
          <w:tcPr>
            <w:tcW w:w="2610" w:type="dxa"/>
          </w:tcPr>
          <w:p w14:paraId="515A414D" w14:textId="77777777" w:rsidR="00802BD8" w:rsidRDefault="00802BD8" w:rsidP="009A0AE8">
            <w:pPr>
              <w:rPr>
                <w:rFonts w:cstheme="minorHAnsi"/>
                <w:sz w:val="22"/>
                <w:szCs w:val="22"/>
              </w:rPr>
            </w:pPr>
          </w:p>
          <w:p w14:paraId="0E881100" w14:textId="77777777" w:rsidR="00802BD8" w:rsidRPr="00B51F8F" w:rsidRDefault="00802BD8" w:rsidP="009A0AE8">
            <w:pPr>
              <w:rPr>
                <w:rFonts w:cstheme="minorHAnsi"/>
                <w:sz w:val="22"/>
                <w:szCs w:val="22"/>
              </w:rPr>
            </w:pPr>
            <w:r>
              <w:rPr>
                <w:rFonts w:cstheme="minorHAnsi"/>
                <w:sz w:val="22"/>
                <w:szCs w:val="22"/>
              </w:rPr>
              <w:t>$100,000 per selected public service with 90 percent of service users sent a text message</w:t>
            </w:r>
          </w:p>
        </w:tc>
      </w:tr>
      <w:tr w:rsidR="00802BD8" w:rsidRPr="000F24AB" w14:paraId="3D66C0ED" w14:textId="77777777" w:rsidTr="009A0AE8">
        <w:trPr>
          <w:trHeight w:val="856"/>
        </w:trPr>
        <w:tc>
          <w:tcPr>
            <w:tcW w:w="1975" w:type="dxa"/>
            <w:vMerge/>
          </w:tcPr>
          <w:p w14:paraId="5DD01891" w14:textId="77777777" w:rsidR="00802BD8" w:rsidRPr="000F24AB" w:rsidRDefault="00802BD8" w:rsidP="009A0AE8">
            <w:pPr>
              <w:autoSpaceDE w:val="0"/>
              <w:autoSpaceDN w:val="0"/>
              <w:adjustRightInd w:val="0"/>
              <w:rPr>
                <w:rFonts w:cstheme="minorHAnsi"/>
                <w:sz w:val="22"/>
                <w:szCs w:val="22"/>
              </w:rPr>
            </w:pPr>
          </w:p>
        </w:tc>
        <w:tc>
          <w:tcPr>
            <w:tcW w:w="540" w:type="dxa"/>
            <w:vMerge/>
          </w:tcPr>
          <w:p w14:paraId="134B6B77" w14:textId="77777777" w:rsidR="00802BD8" w:rsidRPr="000F24AB" w:rsidRDefault="00802BD8" w:rsidP="009A0AE8">
            <w:pPr>
              <w:rPr>
                <w:rFonts w:cstheme="minorHAnsi"/>
                <w:sz w:val="22"/>
                <w:szCs w:val="22"/>
              </w:rPr>
            </w:pPr>
          </w:p>
        </w:tc>
        <w:tc>
          <w:tcPr>
            <w:tcW w:w="1350" w:type="dxa"/>
            <w:vMerge/>
          </w:tcPr>
          <w:p w14:paraId="4F666036" w14:textId="77777777" w:rsidR="00802BD8" w:rsidRPr="000F24AB" w:rsidRDefault="00802BD8" w:rsidP="009A0AE8">
            <w:pPr>
              <w:rPr>
                <w:rFonts w:cstheme="minorHAnsi"/>
                <w:sz w:val="22"/>
                <w:szCs w:val="22"/>
              </w:rPr>
            </w:pPr>
          </w:p>
        </w:tc>
        <w:tc>
          <w:tcPr>
            <w:tcW w:w="2970" w:type="dxa"/>
          </w:tcPr>
          <w:p w14:paraId="2585E95C" w14:textId="77777777" w:rsidR="00802BD8" w:rsidRDefault="00802BD8" w:rsidP="009A0AE8">
            <w:pPr>
              <w:rPr>
                <w:rFonts w:cstheme="minorHAnsi"/>
                <w:sz w:val="22"/>
                <w:szCs w:val="22"/>
              </w:rPr>
            </w:pPr>
            <w:r>
              <w:rPr>
                <w:rFonts w:cstheme="minorHAnsi"/>
                <w:sz w:val="22"/>
                <w:szCs w:val="22"/>
              </w:rPr>
              <w:t>Target</w:t>
            </w:r>
            <w:r w:rsidRPr="000F24AB">
              <w:rPr>
                <w:rFonts w:cstheme="minorHAnsi"/>
                <w:sz w:val="22"/>
                <w:szCs w:val="22"/>
              </w:rPr>
              <w:t xml:space="preserve"> </w:t>
            </w:r>
            <w:r>
              <w:rPr>
                <w:rFonts w:cstheme="minorHAnsi"/>
                <w:sz w:val="22"/>
                <w:szCs w:val="22"/>
              </w:rPr>
              <w:t>7</w:t>
            </w:r>
            <w:r w:rsidRPr="000F24AB">
              <w:rPr>
                <w:rFonts w:cstheme="minorHAnsi"/>
                <w:sz w:val="22"/>
                <w:szCs w:val="22"/>
              </w:rPr>
              <w:t>.2 For at least 10 selected public services, beneficiary feedback is received from at least 15 percent of the beneficiaries.</w:t>
            </w:r>
          </w:p>
          <w:p w14:paraId="1D563DEC" w14:textId="77777777" w:rsidR="00802BD8" w:rsidRPr="000F24AB" w:rsidRDefault="00802BD8" w:rsidP="009A0AE8">
            <w:pPr>
              <w:rPr>
                <w:rFonts w:cstheme="minorHAnsi"/>
                <w:sz w:val="22"/>
                <w:szCs w:val="22"/>
              </w:rPr>
            </w:pPr>
            <w:r>
              <w:rPr>
                <w:rFonts w:cstheme="minorHAnsi"/>
                <w:sz w:val="22"/>
                <w:szCs w:val="22"/>
              </w:rPr>
              <w:t>[Baseline: Zero]</w:t>
            </w:r>
          </w:p>
        </w:tc>
        <w:tc>
          <w:tcPr>
            <w:tcW w:w="630" w:type="dxa"/>
          </w:tcPr>
          <w:p w14:paraId="109255DD" w14:textId="77777777" w:rsidR="00802BD8" w:rsidRPr="000F24AB" w:rsidRDefault="00802BD8" w:rsidP="009A0AE8">
            <w:pPr>
              <w:rPr>
                <w:rFonts w:cstheme="minorHAnsi"/>
                <w:noProof/>
                <w:sz w:val="22"/>
                <w:szCs w:val="22"/>
              </w:rPr>
            </w:pPr>
            <w:r>
              <w:rPr>
                <w:rFonts w:cstheme="minorHAnsi"/>
                <w:noProof/>
                <w:sz w:val="22"/>
                <w:szCs w:val="22"/>
              </w:rPr>
              <w:t>0.5</w:t>
            </w:r>
          </w:p>
        </w:tc>
        <w:tc>
          <w:tcPr>
            <w:tcW w:w="2610" w:type="dxa"/>
          </w:tcPr>
          <w:p w14:paraId="58F4AB91" w14:textId="77777777" w:rsidR="00802BD8" w:rsidRDefault="00802BD8" w:rsidP="009A0AE8">
            <w:pPr>
              <w:rPr>
                <w:rFonts w:cstheme="minorHAnsi"/>
                <w:noProof/>
                <w:sz w:val="22"/>
                <w:szCs w:val="22"/>
              </w:rPr>
            </w:pPr>
            <w:r>
              <w:rPr>
                <w:rFonts w:cstheme="minorHAnsi"/>
                <w:noProof/>
                <w:sz w:val="22"/>
                <w:szCs w:val="22"/>
              </w:rPr>
              <w:t xml:space="preserve">$50,000 per selected public service receiving beneficiary feedback from at least 15 percent of the beneficiaries. </w:t>
            </w:r>
          </w:p>
        </w:tc>
      </w:tr>
      <w:tr w:rsidR="00802BD8" w:rsidRPr="000F24AB" w14:paraId="0E1295AE" w14:textId="77777777" w:rsidTr="009A0AE8">
        <w:trPr>
          <w:trHeight w:val="46"/>
        </w:trPr>
        <w:tc>
          <w:tcPr>
            <w:tcW w:w="1975" w:type="dxa"/>
          </w:tcPr>
          <w:p w14:paraId="2A04297A" w14:textId="77777777" w:rsidR="00802BD8" w:rsidRPr="000F24AB" w:rsidRDefault="00802BD8" w:rsidP="009A0AE8">
            <w:pPr>
              <w:rPr>
                <w:rFonts w:cstheme="minorHAnsi"/>
                <w:sz w:val="22"/>
                <w:szCs w:val="22"/>
              </w:rPr>
            </w:pPr>
            <w:r>
              <w:rPr>
                <w:rFonts w:cstheme="minorHAnsi"/>
                <w:sz w:val="22"/>
                <w:szCs w:val="22"/>
              </w:rPr>
              <w:t xml:space="preserve">PBC8. </w:t>
            </w:r>
            <w:r w:rsidRPr="000F24AB">
              <w:rPr>
                <w:rFonts w:cstheme="minorHAnsi"/>
                <w:sz w:val="22"/>
                <w:szCs w:val="22"/>
              </w:rPr>
              <w:t>Semi-annual public meetings held by the Office of the Senior Minister</w:t>
            </w:r>
          </w:p>
        </w:tc>
        <w:tc>
          <w:tcPr>
            <w:tcW w:w="540" w:type="dxa"/>
          </w:tcPr>
          <w:p w14:paraId="7CB7FDF1" w14:textId="77777777" w:rsidR="00802BD8" w:rsidRPr="000F24AB" w:rsidRDefault="00802BD8" w:rsidP="009A0AE8">
            <w:pPr>
              <w:rPr>
                <w:rFonts w:cstheme="minorHAnsi"/>
                <w:sz w:val="22"/>
                <w:szCs w:val="22"/>
              </w:rPr>
            </w:pPr>
            <w:r w:rsidRPr="000F24AB">
              <w:rPr>
                <w:rFonts w:cstheme="minorHAnsi"/>
                <w:sz w:val="22"/>
                <w:szCs w:val="22"/>
              </w:rPr>
              <w:t>2.8</w:t>
            </w:r>
          </w:p>
        </w:tc>
        <w:tc>
          <w:tcPr>
            <w:tcW w:w="4320" w:type="dxa"/>
            <w:gridSpan w:val="2"/>
          </w:tcPr>
          <w:p w14:paraId="3995F179" w14:textId="77777777" w:rsidR="00802BD8" w:rsidRPr="000F24AB" w:rsidRDefault="00802BD8" w:rsidP="009A0AE8">
            <w:pPr>
              <w:rPr>
                <w:rFonts w:cstheme="minorHAnsi"/>
                <w:i/>
                <w:iCs/>
                <w:sz w:val="22"/>
                <w:szCs w:val="22"/>
              </w:rPr>
            </w:pPr>
            <w:r w:rsidRPr="000F24AB">
              <w:rPr>
                <w:rFonts w:cstheme="minorHAnsi"/>
                <w:i/>
                <w:iCs/>
                <w:sz w:val="22"/>
                <w:szCs w:val="22"/>
              </w:rPr>
              <w:t>To be dropped</w:t>
            </w:r>
          </w:p>
        </w:tc>
        <w:tc>
          <w:tcPr>
            <w:tcW w:w="630" w:type="dxa"/>
          </w:tcPr>
          <w:p w14:paraId="485D9097" w14:textId="77777777" w:rsidR="00802BD8" w:rsidRPr="000F24AB" w:rsidRDefault="00802BD8" w:rsidP="009A0AE8">
            <w:pPr>
              <w:rPr>
                <w:rFonts w:cstheme="minorHAnsi"/>
                <w:noProof/>
                <w:sz w:val="22"/>
                <w:szCs w:val="22"/>
              </w:rPr>
            </w:pPr>
            <w:r w:rsidRPr="000F24AB">
              <w:rPr>
                <w:rFonts w:cstheme="minorHAnsi"/>
                <w:noProof/>
                <w:sz w:val="22"/>
                <w:szCs w:val="22"/>
              </w:rPr>
              <w:t>0</w:t>
            </w:r>
          </w:p>
        </w:tc>
        <w:tc>
          <w:tcPr>
            <w:tcW w:w="2610" w:type="dxa"/>
          </w:tcPr>
          <w:p w14:paraId="4880BE55" w14:textId="77777777" w:rsidR="00802BD8" w:rsidRPr="000F24AB" w:rsidRDefault="00802BD8" w:rsidP="009A0AE8">
            <w:pPr>
              <w:rPr>
                <w:rFonts w:cstheme="minorHAnsi"/>
                <w:noProof/>
                <w:sz w:val="22"/>
                <w:szCs w:val="22"/>
              </w:rPr>
            </w:pPr>
          </w:p>
        </w:tc>
      </w:tr>
      <w:tr w:rsidR="00802BD8" w:rsidRPr="000F24AB" w14:paraId="083F97E7" w14:textId="77777777" w:rsidTr="009A0AE8">
        <w:trPr>
          <w:trHeight w:val="46"/>
        </w:trPr>
        <w:tc>
          <w:tcPr>
            <w:tcW w:w="1975" w:type="dxa"/>
          </w:tcPr>
          <w:p w14:paraId="7A04DCAB" w14:textId="77777777" w:rsidR="00802BD8" w:rsidRPr="000F24AB" w:rsidRDefault="00802BD8" w:rsidP="009A0AE8">
            <w:pPr>
              <w:rPr>
                <w:rFonts w:cstheme="minorHAnsi"/>
                <w:sz w:val="22"/>
                <w:szCs w:val="22"/>
              </w:rPr>
            </w:pPr>
            <w:r w:rsidRPr="000F24AB">
              <w:rPr>
                <w:rFonts w:cstheme="minorHAnsi"/>
                <w:sz w:val="22"/>
                <w:szCs w:val="22"/>
              </w:rPr>
              <w:t>TOTAL</w:t>
            </w:r>
          </w:p>
        </w:tc>
        <w:tc>
          <w:tcPr>
            <w:tcW w:w="540" w:type="dxa"/>
          </w:tcPr>
          <w:p w14:paraId="27928F9F" w14:textId="77777777" w:rsidR="00802BD8" w:rsidRPr="000F24AB" w:rsidRDefault="00802BD8" w:rsidP="009A0AE8">
            <w:pPr>
              <w:rPr>
                <w:rFonts w:cstheme="minorHAnsi"/>
                <w:sz w:val="22"/>
                <w:szCs w:val="22"/>
              </w:rPr>
            </w:pPr>
            <w:r w:rsidRPr="000F24AB">
              <w:rPr>
                <w:rFonts w:cstheme="minorHAnsi"/>
                <w:sz w:val="22"/>
                <w:szCs w:val="22"/>
              </w:rPr>
              <w:t>11.8</w:t>
            </w:r>
          </w:p>
        </w:tc>
        <w:tc>
          <w:tcPr>
            <w:tcW w:w="4320" w:type="dxa"/>
            <w:gridSpan w:val="2"/>
          </w:tcPr>
          <w:p w14:paraId="3C9C9836" w14:textId="77777777" w:rsidR="00802BD8" w:rsidRPr="000F24AB" w:rsidRDefault="00802BD8" w:rsidP="009A0AE8">
            <w:pPr>
              <w:rPr>
                <w:rFonts w:cstheme="minorHAnsi"/>
                <w:sz w:val="22"/>
                <w:szCs w:val="22"/>
              </w:rPr>
            </w:pPr>
            <w:r>
              <w:rPr>
                <w:rFonts w:cstheme="minorHAnsi"/>
                <w:sz w:val="22"/>
                <w:szCs w:val="22"/>
              </w:rPr>
              <w:t>TOTAL</w:t>
            </w:r>
          </w:p>
        </w:tc>
        <w:tc>
          <w:tcPr>
            <w:tcW w:w="630" w:type="dxa"/>
          </w:tcPr>
          <w:p w14:paraId="5E88141A" w14:textId="77777777" w:rsidR="00802BD8" w:rsidRPr="000F24AB" w:rsidRDefault="00802BD8" w:rsidP="009A0AE8">
            <w:pPr>
              <w:rPr>
                <w:rFonts w:cstheme="minorHAnsi"/>
                <w:noProof/>
                <w:sz w:val="22"/>
                <w:szCs w:val="22"/>
              </w:rPr>
            </w:pPr>
            <w:r>
              <w:rPr>
                <w:rFonts w:cstheme="minorHAnsi"/>
                <w:noProof/>
                <w:sz w:val="22"/>
                <w:szCs w:val="22"/>
              </w:rPr>
              <w:fldChar w:fldCharType="begin"/>
            </w:r>
            <w:r>
              <w:rPr>
                <w:rFonts w:cstheme="minorHAnsi"/>
                <w:noProof/>
                <w:sz w:val="22"/>
                <w:szCs w:val="22"/>
              </w:rPr>
              <w:instrText xml:space="preserve"> =SUM(ABOVE) </w:instrText>
            </w:r>
            <w:r>
              <w:rPr>
                <w:rFonts w:cstheme="minorHAnsi"/>
                <w:noProof/>
                <w:sz w:val="22"/>
                <w:szCs w:val="22"/>
              </w:rPr>
              <w:fldChar w:fldCharType="separate"/>
            </w:r>
            <w:r>
              <w:rPr>
                <w:rFonts w:cstheme="minorHAnsi"/>
                <w:noProof/>
                <w:sz w:val="22"/>
                <w:szCs w:val="22"/>
              </w:rPr>
              <w:t>11.8</w:t>
            </w:r>
            <w:r>
              <w:rPr>
                <w:rFonts w:cstheme="minorHAnsi"/>
                <w:noProof/>
                <w:sz w:val="22"/>
                <w:szCs w:val="22"/>
              </w:rPr>
              <w:fldChar w:fldCharType="end"/>
            </w:r>
          </w:p>
        </w:tc>
        <w:tc>
          <w:tcPr>
            <w:tcW w:w="2610" w:type="dxa"/>
          </w:tcPr>
          <w:p w14:paraId="25780409" w14:textId="77777777" w:rsidR="00802BD8" w:rsidRDefault="00802BD8" w:rsidP="009A0AE8">
            <w:pPr>
              <w:rPr>
                <w:rFonts w:cstheme="minorHAnsi"/>
                <w:noProof/>
                <w:sz w:val="22"/>
                <w:szCs w:val="22"/>
              </w:rPr>
            </w:pPr>
          </w:p>
        </w:tc>
      </w:tr>
    </w:tbl>
    <w:p w14:paraId="0AB3291A" w14:textId="77777777" w:rsidR="00802BD8" w:rsidRPr="000F24AB" w:rsidRDefault="00802BD8" w:rsidP="00802BD8">
      <w:pPr>
        <w:spacing w:line="240" w:lineRule="auto"/>
        <w:rPr>
          <w:rFonts w:cstheme="minorHAnsi"/>
          <w:sz w:val="22"/>
          <w:szCs w:val="22"/>
        </w:rPr>
      </w:pPr>
      <w:r>
        <w:rPr>
          <w:rFonts w:cstheme="minorHAnsi"/>
          <w:sz w:val="22"/>
          <w:szCs w:val="22"/>
        </w:rPr>
        <w:br w:type="textWrapping" w:clear="all"/>
      </w:r>
    </w:p>
    <w:p w14:paraId="163C760E" w14:textId="77777777" w:rsidR="00802BD8" w:rsidRPr="000F24AB" w:rsidRDefault="00802BD8" w:rsidP="00802BD8">
      <w:pPr>
        <w:pStyle w:val="ListParagraph"/>
        <w:numPr>
          <w:ilvl w:val="0"/>
          <w:numId w:val="37"/>
        </w:numPr>
        <w:spacing w:line="240" w:lineRule="auto"/>
        <w:rPr>
          <w:sz w:val="22"/>
          <w:szCs w:val="22"/>
        </w:rPr>
      </w:pPr>
      <w:r w:rsidRPr="2B002F7B">
        <w:rPr>
          <w:rFonts w:eastAsia="Calibri"/>
          <w:b/>
          <w:bCs/>
          <w:sz w:val="22"/>
          <w:szCs w:val="22"/>
        </w:rPr>
        <w:t xml:space="preserve">The description for the Eligible Expenditure Program (EEP) have been expanded. </w:t>
      </w:r>
      <w:r>
        <w:rPr>
          <w:rFonts w:eastAsia="Calibri"/>
          <w:sz w:val="22"/>
          <w:szCs w:val="22"/>
        </w:rPr>
        <w:t xml:space="preserve">Based on SEs’ needs and to meet the PBCs’ targets, the </w:t>
      </w:r>
      <w:r w:rsidRPr="2B002F7B">
        <w:rPr>
          <w:rFonts w:eastAsia="Calibri"/>
          <w:sz w:val="22"/>
          <w:szCs w:val="22"/>
        </w:rPr>
        <w:t>EEP have been expanded to now include office equipment, Information Technology (IT) systems, peer-to-peer learning, local and regional training</w:t>
      </w:r>
      <w:r>
        <w:rPr>
          <w:rFonts w:eastAsia="Calibri"/>
          <w:sz w:val="22"/>
          <w:szCs w:val="22"/>
        </w:rPr>
        <w:t xml:space="preserve"> I addition to</w:t>
      </w:r>
      <w:r w:rsidRPr="2B002F7B">
        <w:rPr>
          <w:rFonts w:eastAsia="Calibri"/>
          <w:sz w:val="22"/>
          <w:szCs w:val="22"/>
        </w:rPr>
        <w:t xml:space="preserve"> salaries.</w:t>
      </w:r>
    </w:p>
    <w:p w14:paraId="2889C5FD" w14:textId="77777777" w:rsidR="00802BD8" w:rsidRPr="000F24AB" w:rsidRDefault="00802BD8" w:rsidP="00802BD8">
      <w:pPr>
        <w:rPr>
          <w:rFonts w:cstheme="minorHAnsi"/>
          <w:b/>
          <w:bCs/>
          <w:sz w:val="22"/>
          <w:szCs w:val="22"/>
        </w:rPr>
      </w:pPr>
    </w:p>
    <w:p w14:paraId="487D38A7" w14:textId="77777777" w:rsidR="00802BD8" w:rsidRPr="000F24AB" w:rsidRDefault="00802BD8" w:rsidP="00802BD8">
      <w:pPr>
        <w:spacing w:after="0" w:line="240" w:lineRule="auto"/>
        <w:ind w:firstLine="720"/>
        <w:rPr>
          <w:rFonts w:cstheme="minorHAnsi"/>
          <w:b/>
          <w:bCs/>
          <w:sz w:val="22"/>
          <w:szCs w:val="22"/>
        </w:rPr>
      </w:pPr>
      <w:r w:rsidRPr="000F24AB">
        <w:rPr>
          <w:rFonts w:cstheme="minorHAnsi"/>
          <w:b/>
          <w:bCs/>
          <w:sz w:val="22"/>
          <w:szCs w:val="22"/>
        </w:rPr>
        <w:t xml:space="preserve">Table </w:t>
      </w:r>
      <w:r>
        <w:rPr>
          <w:rFonts w:cstheme="minorHAnsi"/>
          <w:b/>
          <w:bCs/>
          <w:sz w:val="22"/>
          <w:szCs w:val="22"/>
        </w:rPr>
        <w:t>4</w:t>
      </w:r>
      <w:r w:rsidRPr="000F24AB">
        <w:rPr>
          <w:rFonts w:cstheme="minorHAnsi"/>
          <w:b/>
          <w:bCs/>
          <w:sz w:val="22"/>
          <w:szCs w:val="22"/>
        </w:rPr>
        <w:t>.0. Eligible Expenditure Program</w:t>
      </w:r>
    </w:p>
    <w:p w14:paraId="06F32BEC" w14:textId="77777777" w:rsidR="00802BD8" w:rsidRPr="000F24AB" w:rsidRDefault="00802BD8" w:rsidP="00802BD8">
      <w:pPr>
        <w:spacing w:after="0" w:line="240" w:lineRule="auto"/>
        <w:rPr>
          <w:rFonts w:cstheme="minorHAnsi"/>
          <w:sz w:val="22"/>
          <w:szCs w:val="22"/>
        </w:rPr>
      </w:pPr>
    </w:p>
    <w:tbl>
      <w:tblPr>
        <w:tblStyle w:val="TableGrid"/>
        <w:tblW w:w="0" w:type="auto"/>
        <w:tblInd w:w="895" w:type="dxa"/>
        <w:tblLook w:val="04A0" w:firstRow="1" w:lastRow="0" w:firstColumn="1" w:lastColumn="0" w:noHBand="0" w:noVBand="1"/>
      </w:tblPr>
      <w:tblGrid>
        <w:gridCol w:w="630"/>
        <w:gridCol w:w="3240"/>
        <w:gridCol w:w="3960"/>
        <w:gridCol w:w="1406"/>
      </w:tblGrid>
      <w:tr w:rsidR="00802BD8" w:rsidRPr="000F24AB" w14:paraId="5146D526" w14:textId="77777777" w:rsidTr="009A0AE8">
        <w:tc>
          <w:tcPr>
            <w:tcW w:w="630" w:type="dxa"/>
          </w:tcPr>
          <w:p w14:paraId="39E8BAA0" w14:textId="77777777" w:rsidR="00802BD8" w:rsidRPr="000F24AB" w:rsidRDefault="00802BD8" w:rsidP="009A0AE8">
            <w:pPr>
              <w:rPr>
                <w:rFonts w:cstheme="minorHAnsi"/>
                <w:b/>
                <w:bCs/>
                <w:sz w:val="22"/>
                <w:szCs w:val="22"/>
              </w:rPr>
            </w:pPr>
            <w:r w:rsidRPr="000F24AB">
              <w:rPr>
                <w:rFonts w:cstheme="minorHAnsi"/>
                <w:b/>
                <w:bCs/>
                <w:sz w:val="22"/>
                <w:szCs w:val="22"/>
              </w:rPr>
              <w:t xml:space="preserve">No. </w:t>
            </w:r>
          </w:p>
        </w:tc>
        <w:tc>
          <w:tcPr>
            <w:tcW w:w="3240" w:type="dxa"/>
          </w:tcPr>
          <w:p w14:paraId="304C6750" w14:textId="77777777" w:rsidR="00802BD8" w:rsidRPr="000F24AB" w:rsidRDefault="00802BD8" w:rsidP="009A0AE8">
            <w:pPr>
              <w:rPr>
                <w:rFonts w:cstheme="minorHAnsi"/>
                <w:b/>
                <w:bCs/>
                <w:sz w:val="22"/>
                <w:szCs w:val="22"/>
              </w:rPr>
            </w:pPr>
            <w:r w:rsidRPr="000F24AB">
              <w:rPr>
                <w:rFonts w:cstheme="minorHAnsi"/>
                <w:b/>
                <w:bCs/>
                <w:sz w:val="22"/>
                <w:szCs w:val="22"/>
              </w:rPr>
              <w:t>Name of Selected Entity</w:t>
            </w:r>
          </w:p>
        </w:tc>
        <w:tc>
          <w:tcPr>
            <w:tcW w:w="3960" w:type="dxa"/>
          </w:tcPr>
          <w:p w14:paraId="7E244412" w14:textId="77777777" w:rsidR="00802BD8" w:rsidRPr="000F24AB" w:rsidRDefault="00802BD8" w:rsidP="009A0AE8">
            <w:pPr>
              <w:rPr>
                <w:rFonts w:cstheme="minorHAnsi"/>
                <w:b/>
                <w:bCs/>
                <w:sz w:val="22"/>
                <w:szCs w:val="22"/>
              </w:rPr>
            </w:pPr>
            <w:r w:rsidRPr="000F24AB">
              <w:rPr>
                <w:rFonts w:cstheme="minorHAnsi"/>
                <w:b/>
                <w:bCs/>
                <w:sz w:val="22"/>
                <w:szCs w:val="22"/>
              </w:rPr>
              <w:t>Activities</w:t>
            </w:r>
          </w:p>
        </w:tc>
        <w:tc>
          <w:tcPr>
            <w:tcW w:w="1406" w:type="dxa"/>
          </w:tcPr>
          <w:p w14:paraId="505468D7" w14:textId="77777777" w:rsidR="00802BD8" w:rsidRPr="000F24AB" w:rsidRDefault="00802BD8" w:rsidP="009A0AE8">
            <w:pPr>
              <w:rPr>
                <w:rFonts w:cstheme="minorHAnsi"/>
                <w:b/>
                <w:bCs/>
                <w:sz w:val="22"/>
                <w:szCs w:val="22"/>
              </w:rPr>
            </w:pPr>
            <w:r w:rsidRPr="000F24AB">
              <w:rPr>
                <w:rFonts w:cstheme="minorHAnsi"/>
                <w:b/>
                <w:bCs/>
                <w:sz w:val="22"/>
                <w:szCs w:val="22"/>
              </w:rPr>
              <w:t>Organization Code</w:t>
            </w:r>
          </w:p>
        </w:tc>
      </w:tr>
      <w:tr w:rsidR="00802BD8" w:rsidRPr="000F24AB" w14:paraId="1EECB81C" w14:textId="77777777" w:rsidTr="009A0AE8">
        <w:tc>
          <w:tcPr>
            <w:tcW w:w="630" w:type="dxa"/>
          </w:tcPr>
          <w:p w14:paraId="256BF2DD" w14:textId="77777777" w:rsidR="00802BD8" w:rsidRPr="000F24AB" w:rsidRDefault="00802BD8" w:rsidP="009A0AE8">
            <w:pPr>
              <w:rPr>
                <w:rFonts w:cstheme="minorHAnsi"/>
                <w:sz w:val="22"/>
                <w:szCs w:val="22"/>
              </w:rPr>
            </w:pPr>
            <w:r w:rsidRPr="000F24AB">
              <w:rPr>
                <w:rFonts w:cstheme="minorHAnsi"/>
                <w:sz w:val="22"/>
                <w:szCs w:val="22"/>
              </w:rPr>
              <w:t>1.</w:t>
            </w:r>
          </w:p>
        </w:tc>
        <w:tc>
          <w:tcPr>
            <w:tcW w:w="3240" w:type="dxa"/>
          </w:tcPr>
          <w:p w14:paraId="3950DCE1" w14:textId="77777777" w:rsidR="00802BD8" w:rsidRPr="000F24AB" w:rsidRDefault="00802BD8" w:rsidP="009A0AE8">
            <w:pPr>
              <w:rPr>
                <w:rFonts w:cstheme="minorHAnsi"/>
                <w:sz w:val="22"/>
                <w:szCs w:val="22"/>
              </w:rPr>
            </w:pPr>
            <w:r w:rsidRPr="000F24AB">
              <w:rPr>
                <w:rFonts w:cstheme="minorHAnsi"/>
                <w:sz w:val="22"/>
                <w:szCs w:val="22"/>
              </w:rPr>
              <w:t>Passport Office</w:t>
            </w:r>
          </w:p>
        </w:tc>
        <w:tc>
          <w:tcPr>
            <w:tcW w:w="3960" w:type="dxa"/>
          </w:tcPr>
          <w:p w14:paraId="6E368059" w14:textId="77777777" w:rsidR="00802BD8" w:rsidRPr="000F24AB" w:rsidRDefault="00802BD8" w:rsidP="009A0AE8">
            <w:pPr>
              <w:rPr>
                <w:rFonts w:cstheme="minorHAnsi"/>
                <w:sz w:val="22"/>
                <w:szCs w:val="22"/>
              </w:rPr>
            </w:pPr>
            <w:r w:rsidRPr="000F24AB">
              <w:rPr>
                <w:rFonts w:cstheme="minorHAnsi"/>
                <w:sz w:val="22"/>
                <w:szCs w:val="22"/>
              </w:rPr>
              <w:t>Office equipment, IT systems, peer-to-peer learning, local and regional training, salary</w:t>
            </w:r>
          </w:p>
        </w:tc>
        <w:tc>
          <w:tcPr>
            <w:tcW w:w="1406" w:type="dxa"/>
          </w:tcPr>
          <w:p w14:paraId="3BE6C3A7" w14:textId="77777777" w:rsidR="00802BD8" w:rsidRPr="000F24AB" w:rsidRDefault="00802BD8" w:rsidP="009A0AE8">
            <w:pPr>
              <w:rPr>
                <w:rFonts w:cstheme="minorHAnsi"/>
                <w:sz w:val="22"/>
                <w:szCs w:val="22"/>
              </w:rPr>
            </w:pPr>
            <w:r w:rsidRPr="000F24AB">
              <w:rPr>
                <w:rFonts w:cstheme="minorHAnsi"/>
                <w:sz w:val="22"/>
                <w:szCs w:val="22"/>
              </w:rPr>
              <w:t>00901</w:t>
            </w:r>
          </w:p>
        </w:tc>
      </w:tr>
      <w:tr w:rsidR="00802BD8" w:rsidRPr="000F24AB" w14:paraId="4319D180" w14:textId="77777777" w:rsidTr="009A0AE8">
        <w:tc>
          <w:tcPr>
            <w:tcW w:w="630" w:type="dxa"/>
          </w:tcPr>
          <w:p w14:paraId="7A5FC6DC" w14:textId="77777777" w:rsidR="00802BD8" w:rsidRPr="000F24AB" w:rsidRDefault="00802BD8" w:rsidP="009A0AE8">
            <w:pPr>
              <w:rPr>
                <w:rFonts w:cstheme="minorHAnsi"/>
                <w:sz w:val="22"/>
                <w:szCs w:val="22"/>
              </w:rPr>
            </w:pPr>
            <w:r w:rsidRPr="000F24AB">
              <w:rPr>
                <w:rFonts w:cstheme="minorHAnsi"/>
                <w:sz w:val="22"/>
                <w:szCs w:val="22"/>
              </w:rPr>
              <w:t>2</w:t>
            </w:r>
          </w:p>
        </w:tc>
        <w:tc>
          <w:tcPr>
            <w:tcW w:w="3240" w:type="dxa"/>
          </w:tcPr>
          <w:p w14:paraId="475CEB12" w14:textId="77777777" w:rsidR="00802BD8" w:rsidRPr="000F24AB" w:rsidRDefault="00802BD8" w:rsidP="009A0AE8">
            <w:pPr>
              <w:rPr>
                <w:rFonts w:cstheme="minorHAnsi"/>
                <w:sz w:val="22"/>
                <w:szCs w:val="22"/>
              </w:rPr>
            </w:pPr>
            <w:r w:rsidRPr="000F24AB">
              <w:rPr>
                <w:rFonts w:cstheme="minorHAnsi"/>
                <w:sz w:val="22"/>
                <w:szCs w:val="22"/>
              </w:rPr>
              <w:t>Driver and Vehicle Licensing Authority</w:t>
            </w:r>
          </w:p>
        </w:tc>
        <w:tc>
          <w:tcPr>
            <w:tcW w:w="3960" w:type="dxa"/>
          </w:tcPr>
          <w:p w14:paraId="52B2E2D6" w14:textId="77777777" w:rsidR="00802BD8" w:rsidRPr="000F24AB" w:rsidRDefault="00802BD8" w:rsidP="009A0AE8">
            <w:pPr>
              <w:rPr>
                <w:rFonts w:cstheme="minorHAnsi"/>
                <w:sz w:val="22"/>
                <w:szCs w:val="22"/>
              </w:rPr>
            </w:pPr>
            <w:r w:rsidRPr="000F24AB">
              <w:rPr>
                <w:rFonts w:cstheme="minorHAnsi"/>
                <w:sz w:val="22"/>
                <w:szCs w:val="22"/>
              </w:rPr>
              <w:t>Office equipment, IT systems, peer-to-peer learning, local and regional training, salary</w:t>
            </w:r>
          </w:p>
        </w:tc>
        <w:tc>
          <w:tcPr>
            <w:tcW w:w="1406" w:type="dxa"/>
          </w:tcPr>
          <w:p w14:paraId="33B508A8" w14:textId="77777777" w:rsidR="00802BD8" w:rsidRPr="000F24AB" w:rsidRDefault="00802BD8" w:rsidP="009A0AE8">
            <w:pPr>
              <w:rPr>
                <w:rFonts w:cstheme="minorHAnsi"/>
                <w:sz w:val="22"/>
                <w:szCs w:val="22"/>
              </w:rPr>
            </w:pPr>
            <w:r w:rsidRPr="000F24AB">
              <w:rPr>
                <w:rFonts w:cstheme="minorHAnsi"/>
                <w:sz w:val="22"/>
                <w:szCs w:val="22"/>
              </w:rPr>
              <w:t>0430301001</w:t>
            </w:r>
          </w:p>
        </w:tc>
      </w:tr>
      <w:tr w:rsidR="00802BD8" w:rsidRPr="000F24AB" w14:paraId="25C56A22" w14:textId="77777777" w:rsidTr="009A0AE8">
        <w:tc>
          <w:tcPr>
            <w:tcW w:w="630" w:type="dxa"/>
          </w:tcPr>
          <w:p w14:paraId="5086E561" w14:textId="77777777" w:rsidR="00802BD8" w:rsidRPr="000F24AB" w:rsidRDefault="00802BD8" w:rsidP="009A0AE8">
            <w:pPr>
              <w:rPr>
                <w:rFonts w:cstheme="minorHAnsi"/>
                <w:sz w:val="22"/>
                <w:szCs w:val="22"/>
              </w:rPr>
            </w:pPr>
            <w:r w:rsidRPr="000F24AB">
              <w:rPr>
                <w:rFonts w:cstheme="minorHAnsi"/>
                <w:sz w:val="22"/>
                <w:szCs w:val="22"/>
              </w:rPr>
              <w:t>3</w:t>
            </w:r>
          </w:p>
        </w:tc>
        <w:tc>
          <w:tcPr>
            <w:tcW w:w="3240" w:type="dxa"/>
          </w:tcPr>
          <w:p w14:paraId="621A97D2" w14:textId="77777777" w:rsidR="00802BD8" w:rsidRPr="000F24AB" w:rsidRDefault="00802BD8" w:rsidP="009A0AE8">
            <w:pPr>
              <w:rPr>
                <w:rFonts w:cstheme="minorHAnsi"/>
                <w:sz w:val="22"/>
                <w:szCs w:val="22"/>
              </w:rPr>
            </w:pPr>
            <w:r w:rsidRPr="000F24AB">
              <w:rPr>
                <w:rFonts w:cstheme="minorHAnsi"/>
                <w:sz w:val="22"/>
                <w:szCs w:val="22"/>
              </w:rPr>
              <w:t>Births and Deaths Registry</w:t>
            </w:r>
          </w:p>
        </w:tc>
        <w:tc>
          <w:tcPr>
            <w:tcW w:w="3960" w:type="dxa"/>
          </w:tcPr>
          <w:p w14:paraId="313F4E79" w14:textId="77777777" w:rsidR="00802BD8" w:rsidRPr="000F24AB" w:rsidRDefault="00802BD8" w:rsidP="009A0AE8">
            <w:pPr>
              <w:rPr>
                <w:rFonts w:cstheme="minorHAnsi"/>
                <w:sz w:val="22"/>
                <w:szCs w:val="22"/>
              </w:rPr>
            </w:pPr>
            <w:r w:rsidRPr="000F24AB">
              <w:rPr>
                <w:rFonts w:cstheme="minorHAnsi"/>
                <w:sz w:val="22"/>
                <w:szCs w:val="22"/>
              </w:rPr>
              <w:t>Office equipment, IT systems, peer-to-peer learning, local and regional training, salary</w:t>
            </w:r>
          </w:p>
        </w:tc>
        <w:tc>
          <w:tcPr>
            <w:tcW w:w="1406" w:type="dxa"/>
          </w:tcPr>
          <w:p w14:paraId="64B2431C" w14:textId="77777777" w:rsidR="00802BD8" w:rsidRPr="000F24AB" w:rsidRDefault="00802BD8" w:rsidP="009A0AE8">
            <w:pPr>
              <w:rPr>
                <w:rFonts w:cstheme="minorHAnsi"/>
                <w:sz w:val="22"/>
                <w:szCs w:val="22"/>
              </w:rPr>
            </w:pPr>
            <w:r w:rsidRPr="000F24AB">
              <w:rPr>
                <w:rFonts w:cstheme="minorHAnsi"/>
                <w:sz w:val="22"/>
                <w:szCs w:val="22"/>
              </w:rPr>
              <w:t>0110301001</w:t>
            </w:r>
          </w:p>
        </w:tc>
      </w:tr>
      <w:tr w:rsidR="00802BD8" w:rsidRPr="000F24AB" w14:paraId="36CBA6E5" w14:textId="77777777" w:rsidTr="009A0AE8">
        <w:tc>
          <w:tcPr>
            <w:tcW w:w="630" w:type="dxa"/>
          </w:tcPr>
          <w:p w14:paraId="21854F7A" w14:textId="77777777" w:rsidR="00802BD8" w:rsidRPr="00C51BAA" w:rsidRDefault="00802BD8" w:rsidP="009A0AE8">
            <w:pPr>
              <w:rPr>
                <w:rFonts w:cstheme="minorHAnsi"/>
                <w:sz w:val="22"/>
                <w:szCs w:val="22"/>
              </w:rPr>
            </w:pPr>
            <w:r w:rsidRPr="00C51BAA">
              <w:rPr>
                <w:rFonts w:cstheme="minorHAnsi"/>
                <w:sz w:val="22"/>
                <w:szCs w:val="22"/>
              </w:rPr>
              <w:t>4</w:t>
            </w:r>
          </w:p>
        </w:tc>
        <w:tc>
          <w:tcPr>
            <w:tcW w:w="3240" w:type="dxa"/>
          </w:tcPr>
          <w:p w14:paraId="1246CCD8" w14:textId="77777777" w:rsidR="00802BD8" w:rsidRPr="00C51BAA" w:rsidRDefault="00802BD8" w:rsidP="009A0AE8">
            <w:pPr>
              <w:rPr>
                <w:rFonts w:cstheme="minorHAnsi"/>
                <w:sz w:val="22"/>
                <w:szCs w:val="22"/>
              </w:rPr>
            </w:pPr>
            <w:r w:rsidRPr="00C51BAA">
              <w:rPr>
                <w:rFonts w:cstheme="minorHAnsi"/>
                <w:sz w:val="22"/>
                <w:szCs w:val="22"/>
              </w:rPr>
              <w:t>Ministry of Environment, Science, Technology, and Innovations</w:t>
            </w:r>
          </w:p>
        </w:tc>
        <w:tc>
          <w:tcPr>
            <w:tcW w:w="3960" w:type="dxa"/>
          </w:tcPr>
          <w:p w14:paraId="412D45EC" w14:textId="77777777" w:rsidR="00802BD8" w:rsidRPr="00C51BAA" w:rsidRDefault="00802BD8" w:rsidP="009A0AE8">
            <w:pPr>
              <w:rPr>
                <w:rFonts w:cstheme="minorHAnsi"/>
                <w:sz w:val="22"/>
                <w:szCs w:val="22"/>
              </w:rPr>
            </w:pPr>
            <w:r w:rsidRPr="00C51BAA">
              <w:rPr>
                <w:rFonts w:cstheme="minorHAnsi"/>
                <w:sz w:val="22"/>
                <w:szCs w:val="22"/>
              </w:rPr>
              <w:t>Office equipment, IT systems, l peer-to-peer learning, local and regional training, salary</w:t>
            </w:r>
          </w:p>
        </w:tc>
        <w:tc>
          <w:tcPr>
            <w:tcW w:w="1406" w:type="dxa"/>
          </w:tcPr>
          <w:p w14:paraId="00E04535" w14:textId="77777777" w:rsidR="00802BD8" w:rsidRPr="00C51BAA" w:rsidRDefault="00802BD8" w:rsidP="009A0AE8">
            <w:pPr>
              <w:rPr>
                <w:rFonts w:cstheme="minorHAnsi"/>
                <w:sz w:val="22"/>
                <w:szCs w:val="22"/>
              </w:rPr>
            </w:pPr>
            <w:r w:rsidRPr="00C51BAA">
              <w:rPr>
                <w:rFonts w:cstheme="minorHAnsi"/>
                <w:sz w:val="22"/>
                <w:szCs w:val="22"/>
              </w:rPr>
              <w:t>0170101001</w:t>
            </w:r>
          </w:p>
        </w:tc>
      </w:tr>
      <w:tr w:rsidR="00802BD8" w:rsidRPr="000F24AB" w14:paraId="2B06B6AD" w14:textId="77777777" w:rsidTr="009A0AE8">
        <w:tc>
          <w:tcPr>
            <w:tcW w:w="630" w:type="dxa"/>
          </w:tcPr>
          <w:p w14:paraId="3DCE7237" w14:textId="77777777" w:rsidR="00802BD8" w:rsidRPr="00C51BAA" w:rsidRDefault="00802BD8" w:rsidP="009A0AE8">
            <w:pPr>
              <w:rPr>
                <w:rFonts w:cstheme="minorHAnsi"/>
                <w:sz w:val="22"/>
                <w:szCs w:val="22"/>
              </w:rPr>
            </w:pPr>
            <w:r w:rsidRPr="00C51BAA">
              <w:rPr>
                <w:rFonts w:cstheme="minorHAnsi"/>
                <w:sz w:val="22"/>
                <w:szCs w:val="22"/>
              </w:rPr>
              <w:t>5</w:t>
            </w:r>
          </w:p>
        </w:tc>
        <w:tc>
          <w:tcPr>
            <w:tcW w:w="3240" w:type="dxa"/>
          </w:tcPr>
          <w:p w14:paraId="340070D0" w14:textId="77777777" w:rsidR="00802BD8" w:rsidRPr="00C51BAA" w:rsidRDefault="00802BD8" w:rsidP="009A0AE8">
            <w:pPr>
              <w:rPr>
                <w:rFonts w:cstheme="minorHAnsi"/>
                <w:sz w:val="22"/>
                <w:szCs w:val="22"/>
              </w:rPr>
            </w:pPr>
            <w:r w:rsidRPr="00C51BAA">
              <w:rPr>
                <w:rFonts w:cstheme="minorHAnsi"/>
                <w:sz w:val="22"/>
                <w:szCs w:val="22"/>
              </w:rPr>
              <w:t>Office of the Head of the Civil Service</w:t>
            </w:r>
          </w:p>
        </w:tc>
        <w:tc>
          <w:tcPr>
            <w:tcW w:w="3960" w:type="dxa"/>
          </w:tcPr>
          <w:p w14:paraId="0FF4A452" w14:textId="77777777" w:rsidR="00802BD8" w:rsidRPr="00C51BAA" w:rsidRDefault="00802BD8" w:rsidP="009A0AE8">
            <w:pPr>
              <w:rPr>
                <w:rFonts w:cstheme="minorHAnsi"/>
                <w:sz w:val="22"/>
                <w:szCs w:val="22"/>
              </w:rPr>
            </w:pPr>
            <w:r w:rsidRPr="00C51BAA">
              <w:rPr>
                <w:rFonts w:cstheme="minorHAnsi"/>
                <w:sz w:val="22"/>
                <w:szCs w:val="22"/>
              </w:rPr>
              <w:t>Office equipment, IT systems, peer-to-peer learning, local and regional training, salary</w:t>
            </w:r>
          </w:p>
        </w:tc>
        <w:tc>
          <w:tcPr>
            <w:tcW w:w="1406" w:type="dxa"/>
          </w:tcPr>
          <w:p w14:paraId="37509F94" w14:textId="77777777" w:rsidR="00802BD8" w:rsidRPr="00C51BAA" w:rsidRDefault="00802BD8" w:rsidP="009A0AE8">
            <w:pPr>
              <w:rPr>
                <w:rFonts w:cstheme="minorHAnsi"/>
                <w:sz w:val="22"/>
                <w:szCs w:val="22"/>
              </w:rPr>
            </w:pPr>
            <w:r w:rsidRPr="00C51BAA">
              <w:rPr>
                <w:rFonts w:cstheme="minorHAnsi"/>
                <w:sz w:val="22"/>
                <w:szCs w:val="22"/>
              </w:rPr>
              <w:t>0020101001</w:t>
            </w:r>
          </w:p>
        </w:tc>
      </w:tr>
      <w:tr w:rsidR="00802BD8" w:rsidRPr="000F24AB" w14:paraId="0587D564" w14:textId="77777777" w:rsidTr="009A0AE8">
        <w:tc>
          <w:tcPr>
            <w:tcW w:w="630" w:type="dxa"/>
          </w:tcPr>
          <w:p w14:paraId="3B9AD062" w14:textId="77777777" w:rsidR="00802BD8" w:rsidRPr="00C51BAA" w:rsidRDefault="00802BD8" w:rsidP="009A0AE8">
            <w:pPr>
              <w:rPr>
                <w:rFonts w:cstheme="minorHAnsi"/>
                <w:sz w:val="22"/>
                <w:szCs w:val="22"/>
              </w:rPr>
            </w:pPr>
            <w:r w:rsidRPr="00C51BAA">
              <w:rPr>
                <w:rFonts w:cstheme="minorHAnsi"/>
                <w:sz w:val="22"/>
                <w:szCs w:val="22"/>
              </w:rPr>
              <w:t>6</w:t>
            </w:r>
          </w:p>
        </w:tc>
        <w:tc>
          <w:tcPr>
            <w:tcW w:w="3240" w:type="dxa"/>
          </w:tcPr>
          <w:p w14:paraId="3D3908A8" w14:textId="77777777" w:rsidR="00802BD8" w:rsidRPr="00C51BAA" w:rsidRDefault="00802BD8" w:rsidP="009A0AE8">
            <w:pPr>
              <w:rPr>
                <w:rFonts w:cstheme="minorHAnsi"/>
                <w:sz w:val="22"/>
                <w:szCs w:val="22"/>
              </w:rPr>
            </w:pPr>
            <w:r w:rsidRPr="00C51BAA">
              <w:rPr>
                <w:rFonts w:cstheme="minorHAnsi"/>
                <w:sz w:val="22"/>
                <w:szCs w:val="22"/>
              </w:rPr>
              <w:t>Public Services Commission</w:t>
            </w:r>
          </w:p>
        </w:tc>
        <w:tc>
          <w:tcPr>
            <w:tcW w:w="3960" w:type="dxa"/>
          </w:tcPr>
          <w:p w14:paraId="500DF2B1" w14:textId="77777777" w:rsidR="00802BD8" w:rsidRPr="00C51BAA" w:rsidRDefault="00802BD8" w:rsidP="009A0AE8">
            <w:pPr>
              <w:rPr>
                <w:rFonts w:cstheme="minorHAnsi"/>
                <w:sz w:val="22"/>
                <w:szCs w:val="22"/>
              </w:rPr>
            </w:pPr>
            <w:r w:rsidRPr="00C51BAA">
              <w:rPr>
                <w:rFonts w:cstheme="minorHAnsi"/>
                <w:sz w:val="22"/>
                <w:szCs w:val="22"/>
              </w:rPr>
              <w:t xml:space="preserve">Office equipment, IT systems, peer-to-peer learning, local and regional training, </w:t>
            </w:r>
            <w:r w:rsidRPr="00C51BAA">
              <w:rPr>
                <w:rFonts w:cstheme="minorHAnsi"/>
                <w:sz w:val="22"/>
                <w:szCs w:val="22"/>
              </w:rPr>
              <w:lastRenderedPageBreak/>
              <w:t>salary</w:t>
            </w:r>
          </w:p>
        </w:tc>
        <w:tc>
          <w:tcPr>
            <w:tcW w:w="1406" w:type="dxa"/>
          </w:tcPr>
          <w:p w14:paraId="42244C17" w14:textId="77777777" w:rsidR="00802BD8" w:rsidRPr="00C51BAA" w:rsidRDefault="00802BD8" w:rsidP="009A0AE8">
            <w:pPr>
              <w:rPr>
                <w:rFonts w:cstheme="minorHAnsi"/>
                <w:sz w:val="22"/>
                <w:szCs w:val="22"/>
              </w:rPr>
            </w:pPr>
            <w:r w:rsidRPr="00C51BAA">
              <w:rPr>
                <w:rFonts w:cstheme="minorHAnsi"/>
                <w:sz w:val="22"/>
                <w:szCs w:val="22"/>
              </w:rPr>
              <w:lastRenderedPageBreak/>
              <w:t>0060101001</w:t>
            </w:r>
          </w:p>
        </w:tc>
      </w:tr>
    </w:tbl>
    <w:p w14:paraId="4712184C" w14:textId="77777777" w:rsidR="00802BD8" w:rsidRPr="002B79CD" w:rsidRDefault="00802BD8" w:rsidP="00802BD8">
      <w:pPr>
        <w:spacing w:after="0" w:line="240" w:lineRule="auto"/>
        <w:ind w:left="187"/>
        <w:rPr>
          <w:rFonts w:cstheme="minorHAnsi"/>
          <w:sz w:val="22"/>
          <w:szCs w:val="22"/>
        </w:rPr>
      </w:pPr>
    </w:p>
    <w:p w14:paraId="1C9F31AF" w14:textId="5380E649" w:rsidR="00802BD8" w:rsidRPr="00B75271" w:rsidRDefault="00802BD8" w:rsidP="00802BD8">
      <w:pPr>
        <w:pStyle w:val="ListParagraph"/>
        <w:numPr>
          <w:ilvl w:val="0"/>
          <w:numId w:val="37"/>
        </w:numPr>
        <w:spacing w:after="0" w:line="240" w:lineRule="auto"/>
        <w:rPr>
          <w:sz w:val="22"/>
          <w:szCs w:val="22"/>
        </w:rPr>
      </w:pPr>
      <w:r w:rsidRPr="00B75271">
        <w:rPr>
          <w:b/>
          <w:bCs/>
          <w:sz w:val="22"/>
          <w:szCs w:val="22"/>
        </w:rPr>
        <w:t>There are no overdue audit reports.</w:t>
      </w:r>
      <w:r w:rsidRPr="00B75271">
        <w:rPr>
          <w:sz w:val="22"/>
          <w:szCs w:val="22"/>
        </w:rPr>
        <w:t xml:space="preserve"> The audit for the fiscal year 2020 was completed and a copy of the report presented to the Bank in November 2021. The project has also been submitting the Interim Unaudited Financial Reports (IUFRs) and they meet the </w:t>
      </w:r>
      <w:bookmarkEnd w:id="5"/>
    </w:p>
    <w:p w14:paraId="3CEE21F7" w14:textId="7DD09A04" w:rsidR="00265FBA" w:rsidRPr="00DC4148" w:rsidRDefault="00265FBA" w:rsidP="00D70B84">
      <w:pPr>
        <w:spacing w:line="240" w:lineRule="auto"/>
        <w:ind w:left="180"/>
        <w:rPr>
          <w:sz w:val="22"/>
          <w:szCs w:val="22"/>
        </w:rPr>
      </w:pPr>
    </w:p>
    <w:p w14:paraId="1699D0C2" w14:textId="77777777" w:rsidR="00265FBA" w:rsidRDefault="00265FBA" w:rsidP="00D70B84">
      <w:pPr>
        <w:spacing w:after="0" w:line="240" w:lineRule="auto"/>
        <w:rPr>
          <w:sz w:val="22"/>
          <w:szCs w:val="22"/>
        </w:rPr>
      </w:pPr>
    </w:p>
    <w:p w14:paraId="25EA55A8" w14:textId="77777777" w:rsidR="00EE3DE7" w:rsidRDefault="00EE3DE7" w:rsidP="00D70B84">
      <w:pPr>
        <w:spacing w:after="0" w:line="240" w:lineRule="auto"/>
        <w:rPr>
          <w:sz w:val="22"/>
          <w:szCs w:val="22"/>
        </w:rPr>
      </w:pPr>
    </w:p>
    <w:p w14:paraId="29E4C3D5" w14:textId="77777777" w:rsidR="00EE3DE7" w:rsidRDefault="00EE3DE7" w:rsidP="00D70B84">
      <w:pPr>
        <w:spacing w:after="0" w:line="240" w:lineRule="auto"/>
        <w:rPr>
          <w:sz w:val="22"/>
          <w:szCs w:val="22"/>
        </w:rPr>
      </w:pPr>
    </w:p>
    <w:p w14:paraId="483985E4" w14:textId="77777777" w:rsidR="002F33D3" w:rsidRDefault="002F33D3" w:rsidP="00D70B84">
      <w:pPr>
        <w:spacing w:after="0" w:line="240" w:lineRule="auto"/>
        <w:rPr>
          <w:sz w:val="22"/>
          <w:szCs w:val="22"/>
        </w:rPr>
      </w:pPr>
    </w:p>
    <w:p w14:paraId="61D2488E" w14:textId="77777777" w:rsidR="00265FBA" w:rsidRPr="00DC4148" w:rsidRDefault="00265FBA" w:rsidP="00D70B84">
      <w:pPr>
        <w:spacing w:after="0" w:line="240" w:lineRule="auto"/>
        <w:rPr>
          <w:sz w:val="22"/>
          <w:szCs w:val="22"/>
        </w:rPr>
      </w:pPr>
    </w:p>
    <w:p w14:paraId="4CABAC45" w14:textId="01E9293C" w:rsidR="00940BE3" w:rsidRDefault="007846C9" w:rsidP="000112B3">
      <w:pPr>
        <w:pStyle w:val="Normal4"/>
        <w:keepNext/>
        <w:spacing w:after="0" w:line="240" w:lineRule="auto"/>
      </w:pPr>
      <w:r>
        <w:rPr>
          <w:noProof/>
        </w:rPr>
        <w:pict w14:anchorId="1EF0408D">
          <v:line id="Straight Connector 11" o:spid="_x0000_s2052"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85pt,13.4pt" to="577.3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" strokecolor="gray [1629]">
            <v:stroke dashstyle="dash" opacity="26214f" joinstyle="miter"/>
          </v:line>
        </w:pict>
      </w:r>
    </w:p>
    <w:p w14:paraId="70FCAC74" w14:textId="1A7626B2" w:rsidR="00765C2B" w:rsidRDefault="00765C2B" w:rsidP="000112B3">
      <w:pPr>
        <w:pStyle w:val="Normal4"/>
        <w:keepNext/>
        <w:spacing w:after="0" w:line="240" w:lineRule="auto"/>
      </w:pPr>
    </w:p>
    <w:p w14:paraId="25942BB1" w14:textId="405CF566" w:rsidR="0006550C" w:rsidRDefault="0006550C" w:rsidP="000112B3">
      <w:pPr>
        <w:pStyle w:val="Normal4"/>
        <w:keepNext/>
        <w:spacing w:after="0" w:line="240" w:lineRule="auto"/>
      </w:pPr>
    </w:p>
    <w:p w14:paraId="493F2A90" w14:textId="77777777" w:rsidR="0006550C" w:rsidRDefault="0006550C" w:rsidP="000112B3">
      <w:pPr>
        <w:pStyle w:val="Normal4"/>
        <w:keepNext/>
        <w:spacing w:after="0" w:line="240" w:lineRule="auto"/>
      </w:pPr>
    </w:p>
    <w:sdt>
      <w:sdtPr>
        <w:id w:val="1086735044"/>
        <w:lock w:val="contentLocked"/>
        <w:placeholder>
          <w:docPart w:val="68DBBC6CFE4D45C7A8E49E7ED6E18E45"/>
        </w:placeholder>
        <w:showingPlcHdr/>
      </w:sdtPr>
      <w:sdtEndPr/>
      <w:sdtContent>
        <w:p w14:paraId="2870D2BB" w14:textId="77777777" w:rsidR="00765C2B" w:rsidRDefault="0028050D" w:rsidP="00765C2B">
          <w:pPr>
            <w:pStyle w:val="Normal4"/>
            <w:spacing w:after="0" w:line="14" w:lineRule="exact"/>
          </w:pPr>
          <w:r>
            <w:rPr>
              <w:rStyle w:val="PlaceholderText"/>
            </w:rPr>
            <w:t xml:space="preserve"> </w:t>
          </w:r>
        </w:p>
      </w:sdtContent>
    </w:sdt>
    <w:p w14:paraId="0B511BB1" w14:textId="77777777" w:rsidR="00765C2B" w:rsidRDefault="00765C2B" w:rsidP="00765C2B">
      <w:pPr>
        <w:pStyle w:val="Normal4"/>
        <w:spacing w:after="0" w:line="14" w:lineRule="exact"/>
      </w:pPr>
    </w:p>
    <w:p w14:paraId="419FFAEA" w14:textId="77777777" w:rsidR="00765C2B" w:rsidRDefault="00765C2B" w:rsidP="00765C2B">
      <w:pPr>
        <w:spacing w:after="0" w:line="14" w:lineRule="exact"/>
        <w:sectPr w:rsidR="00765C2B" w:rsidSect="00265FBA">
          <w:headerReference w:type="default" r:id="rId18"/>
          <w:footerReference w:type="default" r:id="rId19"/>
          <w:type w:val="continuous"/>
          <w:pgSz w:w="12240" w:h="15840"/>
          <w:pgMar w:top="1440" w:right="720" w:bottom="1440" w:left="720" w:header="720" w:footer="720" w:gutter="0"/>
          <w:pgNumType w:fmt="lowerRoman"/>
          <w:cols w:space="720"/>
        </w:sectPr>
      </w:pPr>
    </w:p>
    <w:sdt>
      <w:sdtPr>
        <w:tag w:val="OPS_CORE_DATA_BLOCK"/>
        <w:id w:val="1421291037"/>
        <w:lock w:val="sdtContentLocked"/>
        <w:placeholder>
          <w:docPart w:val="DefaultPlaceholder_22675703"/>
        </w:placeholder>
        <w:group/>
      </w:sdtPr>
      <w:sdtEndPr/>
      <w:sdtContent>
        <w:sdt>
          <w:sdtPr>
            <w:tag w:val="OPS_CORE_SECTION_START_3"/>
            <w:id w:val="535883950"/>
            <w:lock w:val="sdtContentLocked"/>
            <w:placeholder>
              <w:docPart w:val="4D63952898C84A35B4831452DC755321"/>
            </w:placeholder>
          </w:sdtPr>
          <w:sdtEndPr/>
          <w:sdtContent>
            <w:p w14:paraId="3169C3E4" w14:textId="77777777" w:rsidR="00765C2B" w:rsidRDefault="0028050D" w:rsidP="001A056B">
              <w:pPr>
                <w:pStyle w:val="Normal4"/>
                <w:spacing w:after="0" w:line="14" w:lineRule="exact"/>
              </w:pPr>
              <w:r>
                <w:t xml:space="preserve"> </w:t>
              </w:r>
            </w:p>
          </w:sdtContent>
        </w:sdt>
        <w:p w14:paraId="418CD659" w14:textId="77777777" w:rsidR="00940BE3" w:rsidRDefault="00940BE3" w:rsidP="00765C2B">
          <w:pPr>
            <w:pStyle w:val="Normal4"/>
            <w:spacing w:after="0" w:line="14" w:lineRule="exact"/>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CellMar>
              <w:left w:w="0" w:type="dxa"/>
              <w:right w:w="0" w:type="dxa"/>
            </w:tblCellMar>
            <w:tblLook w:val="04A0" w:firstRow="1" w:lastRow="0" w:firstColumn="1" w:lastColumn="0" w:noHBand="0" w:noVBand="1"/>
          </w:tblPr>
          <w:tblGrid>
            <w:gridCol w:w="10890"/>
          </w:tblGrid>
          <w:tr w:rsidR="002E0277" w14:paraId="71A7E6E5" w14:textId="77777777" w:rsidTr="00DC0CDA">
            <w:trPr>
              <w:trHeight w:val="403"/>
            </w:trPr>
            <w:tc>
              <w:tcPr>
                <w:tcW w:w="10890" w:type="dxa"/>
                <w:shd w:val="clear" w:color="auto" w:fill="F7F7F7"/>
                <w:vAlign w:val="center"/>
                <w:hideMark/>
              </w:tcPr>
              <w:p w14:paraId="5307E9F9" w14:textId="77777777" w:rsidR="00265FBA" w:rsidRPr="00DC4148" w:rsidRDefault="0028050D" w:rsidP="004F1150">
                <w:pPr>
                  <w:pStyle w:val="ListParagraph"/>
                  <w:keepNext/>
                  <w:numPr>
                    <w:ilvl w:val="0"/>
                    <w:numId w:val="32"/>
                  </w:numPr>
                  <w:ind w:left="360" w:hanging="270"/>
                  <w:rPr>
                    <w:b/>
                    <w:bCs/>
                    <w:sz w:val="22"/>
                    <w:szCs w:val="22"/>
                  </w:rPr>
                </w:pPr>
                <w:r w:rsidRPr="00DC4148">
                  <w:rPr>
                    <w:b/>
                    <w:bCs/>
                    <w:sz w:val="22"/>
                    <w:szCs w:val="22"/>
                  </w:rPr>
                  <w:t>SUMMARY OF CHANGES</w:t>
                </w:r>
              </w:p>
            </w:tc>
          </w:tr>
        </w:tbl>
        <w:tbl>
          <w:tblPr>
            <w:tblStyle w:val="TableGrid81"/>
            <w:tblW w:w="10890" w:type="dxa"/>
            <w:tblBorders>
              <w:top w:val="none" w:sz="0" w:space="0" w:color="auto"/>
              <w:left w:val="none" w:sz="0" w:space="0" w:color="auto"/>
              <w:bottom w:val="single" w:sz="2" w:space="0" w:color="F2F2F2" w:themeColor="background1" w:themeShade="F2"/>
              <w:right w:val="none" w:sz="0" w:space="0" w:color="auto"/>
              <w:insideH w:val="single" w:sz="2" w:space="0" w:color="F2F2F2" w:themeColor="background1" w:themeShade="F2"/>
              <w:insideV w:val="single" w:sz="2" w:space="0" w:color="F2F2F2" w:themeColor="background1" w:themeShade="F2"/>
            </w:tblBorders>
            <w:shd w:val="clear" w:color="auto" w:fill="F7F7F7"/>
            <w:tblLayout w:type="fixed"/>
            <w:tblCellMar>
              <w:top w:w="14" w:type="dxa"/>
              <w:left w:w="115" w:type="dxa"/>
              <w:bottom w:w="14" w:type="dxa"/>
              <w:right w:w="115" w:type="dxa"/>
            </w:tblCellMar>
            <w:tblLook w:val="04A0" w:firstRow="1" w:lastRow="0" w:firstColumn="1" w:lastColumn="0" w:noHBand="0" w:noVBand="1"/>
          </w:tblPr>
          <w:tblGrid>
            <w:gridCol w:w="5310"/>
            <w:gridCol w:w="2655"/>
            <w:gridCol w:w="2925"/>
          </w:tblGrid>
          <w:tr w:rsidR="002E0277" w14:paraId="346B8ADF" w14:textId="77777777" w:rsidTr="00DC0CDA">
            <w:trPr>
              <w:trHeight w:val="65"/>
            </w:trPr>
            <w:tc>
              <w:tcPr>
                <w:tcW w:w="5310" w:type="dxa"/>
                <w:tcBorders>
                  <w:top w:val="nil"/>
                  <w:bottom w:val="nil"/>
                  <w:right w:val="nil"/>
                </w:tcBorders>
                <w:shd w:val="clear" w:color="auto" w:fill="F7F7F7"/>
                <w:vAlign w:val="center"/>
              </w:tcPr>
              <w:p w14:paraId="5151DF8B" w14:textId="77777777" w:rsidR="00265FBA" w:rsidRPr="00DC4148" w:rsidRDefault="00265FBA" w:rsidP="004F1150">
                <w:pPr>
                  <w:keepNext/>
                  <w:rPr>
                    <w:b/>
                    <w:color w:val="FF0000"/>
                    <w:sz w:val="22"/>
                    <w:szCs w:val="22"/>
                  </w:rPr>
                </w:pPr>
              </w:p>
            </w:tc>
            <w:tc>
              <w:tcPr>
                <w:tcW w:w="2655" w:type="dxa"/>
                <w:tcBorders>
                  <w:top w:val="nil"/>
                  <w:left w:val="nil"/>
                  <w:bottom w:val="nil"/>
                  <w:right w:val="nil"/>
                </w:tcBorders>
                <w:shd w:val="clear" w:color="auto" w:fill="F7F7F7"/>
              </w:tcPr>
              <w:p w14:paraId="4CF9B72E" w14:textId="77777777" w:rsidR="00265FBA" w:rsidRPr="00DC4148" w:rsidRDefault="00265FBA" w:rsidP="004F1150">
                <w:pPr>
                  <w:keepNext/>
                  <w:ind w:firstLine="14"/>
                  <w:jc w:val="center"/>
                  <w:rPr>
                    <w:b/>
                    <w:color w:val="767171" w:themeColor="background2" w:themeShade="80"/>
                    <w:sz w:val="22"/>
                    <w:szCs w:val="22"/>
                  </w:rPr>
                </w:pPr>
              </w:p>
            </w:tc>
            <w:tc>
              <w:tcPr>
                <w:tcW w:w="2925" w:type="dxa"/>
                <w:tcBorders>
                  <w:top w:val="nil"/>
                  <w:left w:val="nil"/>
                  <w:bottom w:val="nil"/>
                  <w:right w:val="nil"/>
                </w:tcBorders>
                <w:shd w:val="clear" w:color="auto" w:fill="F7F7F7"/>
              </w:tcPr>
              <w:p w14:paraId="22F537D4" w14:textId="77777777" w:rsidR="00265FBA" w:rsidRPr="00DC4148" w:rsidRDefault="00265FBA" w:rsidP="004F1150">
                <w:pPr>
                  <w:keepNext/>
                  <w:ind w:firstLine="14"/>
                  <w:jc w:val="center"/>
                  <w:rPr>
                    <w:b/>
                    <w:color w:val="767171" w:themeColor="background2" w:themeShade="80"/>
                    <w:sz w:val="22"/>
                    <w:szCs w:val="22"/>
                  </w:rPr>
                </w:pPr>
              </w:p>
            </w:tc>
          </w:tr>
          <w:tr w:rsidR="002E0277" w14:paraId="3A4BC5B1" w14:textId="77777777" w:rsidTr="00DC0CDA">
            <w:trPr>
              <w:trHeight w:val="65"/>
            </w:trPr>
            <w:tc>
              <w:tcPr>
                <w:tcW w:w="5310" w:type="dxa"/>
                <w:tcBorders>
                  <w:top w:val="nil"/>
                  <w:bottom w:val="single" w:sz="12" w:space="0" w:color="DFDFDF"/>
                  <w:right w:val="single" w:sz="4" w:space="0" w:color="D0CECE" w:themeColor="background2" w:themeShade="E6"/>
                </w:tcBorders>
                <w:shd w:val="clear" w:color="auto" w:fill="F7F7F7"/>
                <w:vAlign w:val="center"/>
              </w:tcPr>
              <w:p w14:paraId="1CBB5219" w14:textId="77777777" w:rsidR="00265FBA" w:rsidRPr="00DC4148" w:rsidRDefault="00265FBA" w:rsidP="004F1150">
                <w:pPr>
                  <w:keepNext/>
                  <w:rPr>
                    <w:sz w:val="22"/>
                    <w:szCs w:val="22"/>
                  </w:rPr>
                </w:pPr>
              </w:p>
            </w:tc>
            <w:tc>
              <w:tcPr>
                <w:tcW w:w="2655" w:type="dxa"/>
                <w:tcBorders>
                  <w:top w:val="nil"/>
                  <w:left w:val="single" w:sz="4" w:space="0" w:color="D0CECE" w:themeColor="background2" w:themeShade="E6"/>
                  <w:bottom w:val="single" w:sz="12" w:space="0" w:color="DFDFDF"/>
                  <w:right w:val="single" w:sz="4" w:space="0" w:color="D0CECE" w:themeColor="background2" w:themeShade="E6"/>
                </w:tcBorders>
                <w:shd w:val="clear" w:color="auto" w:fill="F7F7F7"/>
              </w:tcPr>
              <w:p w14:paraId="59494EB0" w14:textId="77777777" w:rsidR="00265FBA" w:rsidRPr="00DC4148" w:rsidRDefault="0028050D" w:rsidP="004F1150">
                <w:pPr>
                  <w:keepNext/>
                  <w:ind w:firstLine="14"/>
                  <w:jc w:val="center"/>
                  <w:rPr>
                    <w:b/>
                    <w:color w:val="767171" w:themeColor="background2" w:themeShade="80"/>
                    <w:sz w:val="22"/>
                    <w:szCs w:val="22"/>
                    <w:highlight w:val="yellow"/>
                  </w:rPr>
                </w:pPr>
                <w:r w:rsidRPr="00DC4148">
                  <w:rPr>
                    <w:b/>
                    <w:color w:val="767171" w:themeColor="background2" w:themeShade="80"/>
                    <w:sz w:val="22"/>
                    <w:szCs w:val="22"/>
                  </w:rPr>
                  <w:t>Changed</w:t>
                </w:r>
              </w:p>
            </w:tc>
            <w:tc>
              <w:tcPr>
                <w:tcW w:w="2925" w:type="dxa"/>
                <w:tcBorders>
                  <w:top w:val="nil"/>
                  <w:left w:val="single" w:sz="4" w:space="0" w:color="D0CECE" w:themeColor="background2" w:themeShade="E6"/>
                  <w:bottom w:val="single" w:sz="12" w:space="0" w:color="DFDFDF"/>
                  <w:right w:val="nil"/>
                </w:tcBorders>
                <w:shd w:val="clear" w:color="auto" w:fill="F7F7F7"/>
              </w:tcPr>
              <w:p w14:paraId="6C5CAC52" w14:textId="77777777" w:rsidR="00265FBA" w:rsidRPr="00DC4148" w:rsidRDefault="0028050D" w:rsidP="004F1150">
                <w:pPr>
                  <w:keepNext/>
                  <w:ind w:firstLine="14"/>
                  <w:jc w:val="center"/>
                  <w:rPr>
                    <w:b/>
                    <w:color w:val="767171" w:themeColor="background2" w:themeShade="80"/>
                    <w:sz w:val="22"/>
                    <w:szCs w:val="22"/>
                  </w:rPr>
                </w:pPr>
                <w:r w:rsidRPr="00DC4148">
                  <w:rPr>
                    <w:b/>
                    <w:color w:val="767171" w:themeColor="background2" w:themeShade="80"/>
                    <w:sz w:val="22"/>
                    <w:szCs w:val="22"/>
                  </w:rPr>
                  <w:t>Not Changed</w:t>
                </w:r>
              </w:p>
            </w:tc>
          </w:tr>
          <w:tr w:rsidR="002E0277" w14:paraId="2C6317CC" w14:textId="77777777" w:rsidTr="00DC0CDA">
            <w:trPr>
              <w:trHeight w:val="353"/>
            </w:trPr>
            <w:tc>
              <w:tcPr>
                <w:tcW w:w="5310" w:type="dxa"/>
                <w:tcBorders>
                  <w:top w:val="single" w:sz="12" w:space="0" w:color="DFDFDF"/>
                  <w:bottom w:val="single" w:sz="4" w:space="0" w:color="D0CECE" w:themeColor="background2" w:themeShade="E6"/>
                  <w:right w:val="single" w:sz="4" w:space="0" w:color="D0CECE" w:themeColor="background2" w:themeShade="E6"/>
                </w:tcBorders>
                <w:shd w:val="clear" w:color="auto" w:fill="F7F7F7"/>
                <w:vAlign w:val="center"/>
              </w:tcPr>
              <w:p w14:paraId="07EBF38B" w14:textId="77777777" w:rsidR="00265FBA" w:rsidRPr="00DC4148" w:rsidRDefault="0028050D" w:rsidP="00D70B84">
                <w:pPr>
                  <w:rPr>
                    <w:noProof/>
                    <w:sz w:val="22"/>
                    <w:szCs w:val="22"/>
                    <w:highlight w:val="yellow"/>
                  </w:rPr>
                </w:pPr>
                <w:r w:rsidRPr="00DC4148">
                  <w:rPr>
                    <w:noProof/>
                    <w:sz w:val="22"/>
                    <w:szCs w:val="22"/>
                  </w:rPr>
                  <w:t>Implementing Agency</w:t>
                </w:r>
              </w:p>
            </w:tc>
            <w:tc>
              <w:tcPr>
                <w:tcW w:w="2655" w:type="dxa"/>
                <w:tcBorders>
                  <w:top w:val="single" w:sz="12" w:space="0" w:color="DFDFDF"/>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F7F7F7"/>
                <w:vAlign w:val="center"/>
              </w:tcPr>
              <w:p w14:paraId="01EABF9E" w14:textId="77777777" w:rsidR="00265FBA" w:rsidRPr="00DC4148" w:rsidRDefault="0028050D" w:rsidP="00D70B84">
                <w:pPr>
                  <w:jc w:val="center"/>
                  <w:rPr>
                    <w:noProof/>
                    <w:sz w:val="22"/>
                    <w:szCs w:val="22"/>
                  </w:rPr>
                </w:pPr>
                <w:r w:rsidRPr="000E5211">
                  <w:fldChar w:fldCharType="begin"/>
                </w:r>
                <w:r w:rsidRPr="000E5211">
                  <w:instrText xml:space="preserve"> IF </w:instrText>
                </w:r>
                <w:r w:rsidR="00C13B29">
                  <w:rPr>
                    <w:noProof/>
                  </w:rPr>
                  <w:instrText>X</w:instrText>
                </w:r>
                <w:r w:rsidRPr="000E5211">
                  <w:instrText xml:space="preserve"> ="X" </w:instrText>
                </w:r>
                <w:r w:rsidRPr="000E5211">
                  <w:rPr>
                    <w:rFonts w:ascii="Segoe UI Symbol" w:hAnsi="Segoe UI Symbol" w:cs="Segoe UI Symbol"/>
                  </w:rPr>
                  <w:instrText>✔</w:instrText>
                </w:r>
                <w:r w:rsidRPr="000E5211">
                  <w:instrText xml:space="preserve"> "  " </w:instrText>
                </w:r>
                <w:r w:rsidRPr="000E5211">
                  <w:fldChar w:fldCharType="separate"/>
                </w:r>
                <w:r w:rsidRPr="000E5211">
                  <w:rPr>
                    <w:rFonts w:ascii="Segoe UI Symbol" w:hAnsi="Segoe UI Symbol" w:cs="Segoe UI Symbol"/>
                  </w:rPr>
                  <w:t>✔</w:t>
                </w:r>
                <w:r w:rsidRPr="000E5211">
                  <w:fldChar w:fldCharType="end"/>
                </w:r>
              </w:p>
            </w:tc>
            <w:tc>
              <w:tcPr>
                <w:tcW w:w="2925" w:type="dxa"/>
                <w:tcBorders>
                  <w:top w:val="single" w:sz="12" w:space="0" w:color="DFDFDF"/>
                  <w:left w:val="single" w:sz="4" w:space="0" w:color="D0CECE" w:themeColor="background2" w:themeShade="E6"/>
                  <w:bottom w:val="single" w:sz="4" w:space="0" w:color="D0CECE" w:themeColor="background2" w:themeShade="E6"/>
                  <w:right w:val="nil"/>
                </w:tcBorders>
                <w:shd w:val="clear" w:color="auto" w:fill="F7F7F7"/>
                <w:vAlign w:val="center"/>
              </w:tcPr>
              <w:p w14:paraId="25C5B2A5" w14:textId="77777777" w:rsidR="00265FBA" w:rsidRPr="00DC4148" w:rsidRDefault="0028050D" w:rsidP="00D70B84">
                <w:pPr>
                  <w:jc w:val="center"/>
                  <w:rPr>
                    <w:noProof/>
                    <w:sz w:val="22"/>
                    <w:szCs w:val="22"/>
                  </w:rPr>
                </w:pPr>
                <w:r w:rsidRPr="000E5211">
                  <w:fldChar w:fldCharType="begin"/>
                </w:r>
                <w:r w:rsidRPr="000E5211">
                  <w:instrText xml:space="preserve"> IF </w:instrText>
                </w:r>
                <w:r w:rsidR="008F169C">
                  <w:rPr>
                    <w:noProof/>
                  </w:rPr>
                  <w:instrText>""</w:instrText>
                </w:r>
                <w:r w:rsidRPr="000E5211">
                  <w:instrText xml:space="preserve"> ="X" </w:instrText>
                </w:r>
                <w:r w:rsidRPr="000E5211">
                  <w:rPr>
                    <w:rFonts w:ascii="Segoe UI Symbol" w:hAnsi="Segoe UI Symbol" w:cs="Segoe UI Symbol"/>
                  </w:rPr>
                  <w:instrText>✔</w:instrText>
                </w:r>
                <w:r w:rsidRPr="000E5211">
                  <w:instrText xml:space="preserve"> "  " </w:instrText>
                </w:r>
                <w:r w:rsidRPr="000E5211">
                  <w:fldChar w:fldCharType="separate"/>
                </w:r>
                <w:r w:rsidRPr="000E5211">
                  <w:t xml:space="preserve">  </w:t>
                </w:r>
                <w:r w:rsidRPr="000E5211">
                  <w:fldChar w:fldCharType="end"/>
                </w:r>
              </w:p>
            </w:tc>
          </w:tr>
          <w:tr w:rsidR="002E0277" w14:paraId="7C31BD04" w14:textId="77777777" w:rsidTr="00DC0CDA">
            <w:trPr>
              <w:trHeight w:val="353"/>
            </w:trPr>
            <w:tc>
              <w:tcPr>
                <w:tcW w:w="5310" w:type="dxa"/>
                <w:tcBorders>
                  <w:top w:val="single" w:sz="12" w:space="0" w:color="DFDFDF"/>
                  <w:bottom w:val="single" w:sz="4" w:space="0" w:color="D0CECE" w:themeColor="background2" w:themeShade="E6"/>
                  <w:right w:val="single" w:sz="4" w:space="0" w:color="D0CECE" w:themeColor="background2" w:themeShade="E6"/>
                </w:tcBorders>
                <w:shd w:val="clear" w:color="auto" w:fill="F7F7F7"/>
                <w:vAlign w:val="center"/>
              </w:tcPr>
              <w:p w14:paraId="7094ABE6" w14:textId="77777777" w:rsidR="00265FBA" w:rsidRPr="00DC4148" w:rsidRDefault="0028050D" w:rsidP="00D70B84">
                <w:pPr>
                  <w:rPr>
                    <w:noProof/>
                    <w:sz w:val="22"/>
                    <w:szCs w:val="22"/>
                    <w:highlight w:val="yellow"/>
                  </w:rPr>
                </w:pPr>
                <w:r w:rsidRPr="00DC4148">
                  <w:rPr>
                    <w:noProof/>
                    <w:sz w:val="22"/>
                    <w:szCs w:val="22"/>
                  </w:rPr>
                  <w:t>Results Framework</w:t>
                </w:r>
              </w:p>
            </w:tc>
            <w:tc>
              <w:tcPr>
                <w:tcW w:w="2655" w:type="dxa"/>
                <w:tcBorders>
                  <w:top w:val="single" w:sz="12" w:space="0" w:color="DFDFDF"/>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F7F7F7"/>
                <w:vAlign w:val="center"/>
              </w:tcPr>
              <w:p w14:paraId="129378A4" w14:textId="77777777" w:rsidR="00265FBA" w:rsidRPr="00DC4148" w:rsidRDefault="0028050D" w:rsidP="00D70B84">
                <w:pPr>
                  <w:jc w:val="center"/>
                  <w:rPr>
                    <w:noProof/>
                    <w:sz w:val="22"/>
                    <w:szCs w:val="22"/>
                  </w:rPr>
                </w:pPr>
                <w:r w:rsidRPr="000E5211">
                  <w:fldChar w:fldCharType="begin"/>
                </w:r>
                <w:r w:rsidRPr="000E5211">
                  <w:instrText xml:space="preserve"> IF </w:instrText>
                </w:r>
                <w:r w:rsidR="00C13B29">
                  <w:rPr>
                    <w:noProof/>
                  </w:rPr>
                  <w:instrText>X</w:instrText>
                </w:r>
                <w:r w:rsidRPr="000E5211">
                  <w:instrText xml:space="preserve"> ="X" </w:instrText>
                </w:r>
                <w:r w:rsidRPr="000E5211">
                  <w:rPr>
                    <w:rFonts w:ascii="Segoe UI Symbol" w:hAnsi="Segoe UI Symbol" w:cs="Segoe UI Symbol"/>
                  </w:rPr>
                  <w:instrText>✔</w:instrText>
                </w:r>
                <w:r w:rsidRPr="000E5211">
                  <w:instrText xml:space="preserve"> "  " </w:instrText>
                </w:r>
                <w:r w:rsidRPr="000E5211">
                  <w:fldChar w:fldCharType="separate"/>
                </w:r>
                <w:r w:rsidRPr="000E5211">
                  <w:rPr>
                    <w:rFonts w:ascii="Segoe UI Symbol" w:hAnsi="Segoe UI Symbol" w:cs="Segoe UI Symbol"/>
                  </w:rPr>
                  <w:t>✔</w:t>
                </w:r>
                <w:r w:rsidRPr="000E5211">
                  <w:fldChar w:fldCharType="end"/>
                </w:r>
              </w:p>
            </w:tc>
            <w:tc>
              <w:tcPr>
                <w:tcW w:w="2925" w:type="dxa"/>
                <w:tcBorders>
                  <w:top w:val="single" w:sz="12" w:space="0" w:color="DFDFDF"/>
                  <w:left w:val="single" w:sz="4" w:space="0" w:color="D0CECE" w:themeColor="background2" w:themeShade="E6"/>
                  <w:bottom w:val="single" w:sz="4" w:space="0" w:color="D0CECE" w:themeColor="background2" w:themeShade="E6"/>
                  <w:right w:val="nil"/>
                </w:tcBorders>
                <w:shd w:val="clear" w:color="auto" w:fill="F7F7F7"/>
                <w:vAlign w:val="center"/>
              </w:tcPr>
              <w:p w14:paraId="3E87D636" w14:textId="77777777" w:rsidR="00265FBA" w:rsidRPr="00DC4148" w:rsidRDefault="0028050D" w:rsidP="00D70B84">
                <w:pPr>
                  <w:jc w:val="center"/>
                  <w:rPr>
                    <w:noProof/>
                    <w:sz w:val="22"/>
                    <w:szCs w:val="22"/>
                  </w:rPr>
                </w:pPr>
                <w:r w:rsidRPr="000E5211">
                  <w:fldChar w:fldCharType="begin"/>
                </w:r>
                <w:r w:rsidRPr="000E5211">
                  <w:instrText xml:space="preserve"> IF </w:instrText>
                </w:r>
                <w:r w:rsidR="008F169C">
                  <w:rPr>
                    <w:noProof/>
                  </w:rPr>
                  <w:instrText>""</w:instrText>
                </w:r>
                <w:r w:rsidRPr="000E5211">
                  <w:instrText xml:space="preserve"> ="X" </w:instrText>
                </w:r>
                <w:r w:rsidRPr="000E5211">
                  <w:rPr>
                    <w:rFonts w:ascii="Segoe UI Symbol" w:hAnsi="Segoe UI Symbol" w:cs="Segoe UI Symbol"/>
                  </w:rPr>
                  <w:instrText>✔</w:instrText>
                </w:r>
                <w:r w:rsidRPr="000E5211">
                  <w:instrText xml:space="preserve"> "  " </w:instrText>
                </w:r>
                <w:r w:rsidRPr="000E5211">
                  <w:fldChar w:fldCharType="separate"/>
                </w:r>
                <w:r w:rsidRPr="000E5211">
                  <w:t xml:space="preserve">  </w:t>
                </w:r>
                <w:r w:rsidRPr="000E5211">
                  <w:fldChar w:fldCharType="end"/>
                </w:r>
              </w:p>
            </w:tc>
          </w:tr>
          <w:tr w:rsidR="002E0277" w14:paraId="419B4FE5" w14:textId="77777777" w:rsidTr="00DC0CDA">
            <w:trPr>
              <w:trHeight w:val="353"/>
            </w:trPr>
            <w:tc>
              <w:tcPr>
                <w:tcW w:w="5310" w:type="dxa"/>
                <w:tcBorders>
                  <w:top w:val="single" w:sz="12" w:space="0" w:color="DFDFDF"/>
                  <w:bottom w:val="single" w:sz="4" w:space="0" w:color="D0CECE" w:themeColor="background2" w:themeShade="E6"/>
                  <w:right w:val="single" w:sz="4" w:space="0" w:color="D0CECE" w:themeColor="background2" w:themeShade="E6"/>
                </w:tcBorders>
                <w:shd w:val="clear" w:color="auto" w:fill="F7F7F7"/>
                <w:vAlign w:val="center"/>
              </w:tcPr>
              <w:p w14:paraId="1B2D35C5" w14:textId="77777777" w:rsidR="00265FBA" w:rsidRPr="00DC4148" w:rsidRDefault="0028050D" w:rsidP="00D70B84">
                <w:pPr>
                  <w:rPr>
                    <w:noProof/>
                    <w:sz w:val="22"/>
                    <w:szCs w:val="22"/>
                    <w:highlight w:val="yellow"/>
                  </w:rPr>
                </w:pPr>
                <w:r w:rsidRPr="00DC4148">
                  <w:rPr>
                    <w:noProof/>
                    <w:sz w:val="22"/>
                    <w:szCs w:val="22"/>
                  </w:rPr>
                  <w:t>PBCs</w:t>
                </w:r>
              </w:p>
            </w:tc>
            <w:tc>
              <w:tcPr>
                <w:tcW w:w="2655" w:type="dxa"/>
                <w:tcBorders>
                  <w:top w:val="single" w:sz="12" w:space="0" w:color="DFDFDF"/>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F7F7F7"/>
                <w:vAlign w:val="center"/>
              </w:tcPr>
              <w:p w14:paraId="30748F06" w14:textId="77777777" w:rsidR="00265FBA" w:rsidRPr="00DC4148" w:rsidRDefault="0028050D" w:rsidP="00D70B84">
                <w:pPr>
                  <w:jc w:val="center"/>
                  <w:rPr>
                    <w:noProof/>
                    <w:sz w:val="22"/>
                    <w:szCs w:val="22"/>
                  </w:rPr>
                </w:pPr>
                <w:r w:rsidRPr="000E5211">
                  <w:fldChar w:fldCharType="begin"/>
                </w:r>
                <w:r w:rsidRPr="000E5211">
                  <w:instrText xml:space="preserve"> IF </w:instrText>
                </w:r>
                <w:r w:rsidR="00C13B29">
                  <w:rPr>
                    <w:noProof/>
                  </w:rPr>
                  <w:instrText>X</w:instrText>
                </w:r>
                <w:r w:rsidRPr="000E5211">
                  <w:instrText xml:space="preserve"> ="X" </w:instrText>
                </w:r>
                <w:r w:rsidRPr="000E5211">
                  <w:rPr>
                    <w:rFonts w:ascii="Segoe UI Symbol" w:hAnsi="Segoe UI Symbol" w:cs="Segoe UI Symbol"/>
                  </w:rPr>
                  <w:instrText>✔</w:instrText>
                </w:r>
                <w:r w:rsidRPr="000E5211">
                  <w:instrText xml:space="preserve"> "  " </w:instrText>
                </w:r>
                <w:r w:rsidRPr="000E5211">
                  <w:fldChar w:fldCharType="separate"/>
                </w:r>
                <w:r w:rsidRPr="000E5211">
                  <w:rPr>
                    <w:rFonts w:ascii="Segoe UI Symbol" w:hAnsi="Segoe UI Symbol" w:cs="Segoe UI Symbol"/>
                  </w:rPr>
                  <w:t>✔</w:t>
                </w:r>
                <w:r w:rsidRPr="000E5211">
                  <w:fldChar w:fldCharType="end"/>
                </w:r>
              </w:p>
            </w:tc>
            <w:tc>
              <w:tcPr>
                <w:tcW w:w="2925" w:type="dxa"/>
                <w:tcBorders>
                  <w:top w:val="single" w:sz="12" w:space="0" w:color="DFDFDF"/>
                  <w:left w:val="single" w:sz="4" w:space="0" w:color="D0CECE" w:themeColor="background2" w:themeShade="E6"/>
                  <w:bottom w:val="single" w:sz="4" w:space="0" w:color="D0CECE" w:themeColor="background2" w:themeShade="E6"/>
                  <w:right w:val="nil"/>
                </w:tcBorders>
                <w:shd w:val="clear" w:color="auto" w:fill="F7F7F7"/>
                <w:vAlign w:val="center"/>
              </w:tcPr>
              <w:p w14:paraId="029FA576" w14:textId="77777777" w:rsidR="00265FBA" w:rsidRPr="00DC4148" w:rsidRDefault="0028050D" w:rsidP="00D70B84">
                <w:pPr>
                  <w:jc w:val="center"/>
                  <w:rPr>
                    <w:noProof/>
                    <w:sz w:val="22"/>
                    <w:szCs w:val="22"/>
                  </w:rPr>
                </w:pPr>
                <w:r w:rsidRPr="000E5211">
                  <w:fldChar w:fldCharType="begin"/>
                </w:r>
                <w:r w:rsidRPr="000E5211">
                  <w:instrText xml:space="preserve"> IF </w:instrText>
                </w:r>
                <w:r w:rsidR="008F169C">
                  <w:rPr>
                    <w:noProof/>
                  </w:rPr>
                  <w:instrText>""</w:instrText>
                </w:r>
                <w:r w:rsidRPr="000E5211">
                  <w:instrText xml:space="preserve"> ="X" </w:instrText>
                </w:r>
                <w:r w:rsidRPr="000E5211">
                  <w:rPr>
                    <w:rFonts w:ascii="Segoe UI Symbol" w:hAnsi="Segoe UI Symbol" w:cs="Segoe UI Symbol"/>
                  </w:rPr>
                  <w:instrText>✔</w:instrText>
                </w:r>
                <w:r w:rsidRPr="000E5211">
                  <w:instrText xml:space="preserve"> "  " </w:instrText>
                </w:r>
                <w:r w:rsidRPr="000E5211">
                  <w:fldChar w:fldCharType="separate"/>
                </w:r>
                <w:r w:rsidRPr="000E5211">
                  <w:t xml:space="preserve">  </w:t>
                </w:r>
                <w:r w:rsidRPr="000E5211">
                  <w:fldChar w:fldCharType="end"/>
                </w:r>
              </w:p>
            </w:tc>
          </w:tr>
          <w:tr w:rsidR="002E0277" w14:paraId="133BCABF" w14:textId="77777777" w:rsidTr="00DC0CDA">
            <w:trPr>
              <w:trHeight w:val="353"/>
            </w:trPr>
            <w:tc>
              <w:tcPr>
                <w:tcW w:w="5310" w:type="dxa"/>
                <w:tcBorders>
                  <w:top w:val="single" w:sz="12" w:space="0" w:color="DFDFDF"/>
                  <w:bottom w:val="single" w:sz="4" w:space="0" w:color="D0CECE" w:themeColor="background2" w:themeShade="E6"/>
                  <w:right w:val="single" w:sz="4" w:space="0" w:color="D0CECE" w:themeColor="background2" w:themeShade="E6"/>
                </w:tcBorders>
                <w:shd w:val="clear" w:color="auto" w:fill="F7F7F7"/>
                <w:vAlign w:val="center"/>
              </w:tcPr>
              <w:p w14:paraId="7E54EE97" w14:textId="77777777" w:rsidR="00265FBA" w:rsidRPr="00DC4148" w:rsidRDefault="0028050D" w:rsidP="00D70B84">
                <w:pPr>
                  <w:rPr>
                    <w:noProof/>
                    <w:sz w:val="22"/>
                    <w:szCs w:val="22"/>
                    <w:highlight w:val="yellow"/>
                  </w:rPr>
                </w:pPr>
                <w:r w:rsidRPr="00DC4148">
                  <w:rPr>
                    <w:noProof/>
                    <w:sz w:val="22"/>
                    <w:szCs w:val="22"/>
                  </w:rPr>
                  <w:t>Components and Cost</w:t>
                </w:r>
              </w:p>
            </w:tc>
            <w:tc>
              <w:tcPr>
                <w:tcW w:w="2655" w:type="dxa"/>
                <w:tcBorders>
                  <w:top w:val="single" w:sz="12" w:space="0" w:color="DFDFDF"/>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F7F7F7"/>
                <w:vAlign w:val="center"/>
              </w:tcPr>
              <w:p w14:paraId="1B520501" w14:textId="77777777" w:rsidR="00265FBA" w:rsidRPr="00DC4148" w:rsidRDefault="0028050D" w:rsidP="00D70B84">
                <w:pPr>
                  <w:jc w:val="center"/>
                  <w:rPr>
                    <w:noProof/>
                    <w:sz w:val="22"/>
                    <w:szCs w:val="22"/>
                  </w:rPr>
                </w:pPr>
                <w:r w:rsidRPr="000E5211">
                  <w:fldChar w:fldCharType="begin"/>
                </w:r>
                <w:r w:rsidRPr="000E5211">
                  <w:instrText xml:space="preserve"> IF </w:instrText>
                </w:r>
                <w:r w:rsidR="00C13B29">
                  <w:rPr>
                    <w:noProof/>
                  </w:rPr>
                  <w:instrText>X</w:instrText>
                </w:r>
                <w:r w:rsidRPr="000E5211">
                  <w:instrText xml:space="preserve"> ="X" </w:instrText>
                </w:r>
                <w:r w:rsidRPr="000E5211">
                  <w:rPr>
                    <w:rFonts w:ascii="Segoe UI Symbol" w:hAnsi="Segoe UI Symbol" w:cs="Segoe UI Symbol"/>
                  </w:rPr>
                  <w:instrText>✔</w:instrText>
                </w:r>
                <w:r w:rsidRPr="000E5211">
                  <w:instrText xml:space="preserve"> "  " </w:instrText>
                </w:r>
                <w:r w:rsidRPr="000E5211">
                  <w:fldChar w:fldCharType="separate"/>
                </w:r>
                <w:r w:rsidRPr="000E5211">
                  <w:rPr>
                    <w:rFonts w:ascii="Segoe UI Symbol" w:hAnsi="Segoe UI Symbol" w:cs="Segoe UI Symbol"/>
                  </w:rPr>
                  <w:t>✔</w:t>
                </w:r>
                <w:r w:rsidRPr="000E5211">
                  <w:fldChar w:fldCharType="end"/>
                </w:r>
              </w:p>
            </w:tc>
            <w:tc>
              <w:tcPr>
                <w:tcW w:w="2925" w:type="dxa"/>
                <w:tcBorders>
                  <w:top w:val="single" w:sz="12" w:space="0" w:color="DFDFDF"/>
                  <w:left w:val="single" w:sz="4" w:space="0" w:color="D0CECE" w:themeColor="background2" w:themeShade="E6"/>
                  <w:bottom w:val="single" w:sz="4" w:space="0" w:color="D0CECE" w:themeColor="background2" w:themeShade="E6"/>
                  <w:right w:val="nil"/>
                </w:tcBorders>
                <w:shd w:val="clear" w:color="auto" w:fill="F7F7F7"/>
                <w:vAlign w:val="center"/>
              </w:tcPr>
              <w:p w14:paraId="3496AB71" w14:textId="77777777" w:rsidR="00265FBA" w:rsidRPr="00DC4148" w:rsidRDefault="0028050D" w:rsidP="00D70B84">
                <w:pPr>
                  <w:jc w:val="center"/>
                  <w:rPr>
                    <w:noProof/>
                    <w:sz w:val="22"/>
                    <w:szCs w:val="22"/>
                  </w:rPr>
                </w:pPr>
                <w:r w:rsidRPr="000E5211">
                  <w:fldChar w:fldCharType="begin"/>
                </w:r>
                <w:r w:rsidRPr="000E5211">
                  <w:instrText xml:space="preserve"> IF </w:instrText>
                </w:r>
                <w:r w:rsidR="008F169C">
                  <w:rPr>
                    <w:noProof/>
                  </w:rPr>
                  <w:instrText>""</w:instrText>
                </w:r>
                <w:r w:rsidRPr="000E5211">
                  <w:instrText xml:space="preserve"> ="X" </w:instrText>
                </w:r>
                <w:r w:rsidRPr="000E5211">
                  <w:rPr>
                    <w:rFonts w:ascii="Segoe UI Symbol" w:hAnsi="Segoe UI Symbol" w:cs="Segoe UI Symbol"/>
                  </w:rPr>
                  <w:instrText>✔</w:instrText>
                </w:r>
                <w:r w:rsidRPr="000E5211">
                  <w:instrText xml:space="preserve"> "  " </w:instrText>
                </w:r>
                <w:r w:rsidRPr="000E5211">
                  <w:fldChar w:fldCharType="separate"/>
                </w:r>
                <w:r w:rsidRPr="000E5211">
                  <w:t xml:space="preserve">  </w:t>
                </w:r>
                <w:r w:rsidRPr="000E5211">
                  <w:fldChar w:fldCharType="end"/>
                </w:r>
              </w:p>
            </w:tc>
          </w:tr>
          <w:tr w:rsidR="002E0277" w14:paraId="2AA2194D" w14:textId="77777777" w:rsidTr="00DC0CDA">
            <w:trPr>
              <w:trHeight w:val="353"/>
            </w:trPr>
            <w:tc>
              <w:tcPr>
                <w:tcW w:w="5310" w:type="dxa"/>
                <w:tcBorders>
                  <w:top w:val="single" w:sz="12" w:space="0" w:color="DFDFDF"/>
                  <w:bottom w:val="single" w:sz="4" w:space="0" w:color="D0CECE" w:themeColor="background2" w:themeShade="E6"/>
                  <w:right w:val="single" w:sz="4" w:space="0" w:color="D0CECE" w:themeColor="background2" w:themeShade="E6"/>
                </w:tcBorders>
                <w:shd w:val="clear" w:color="auto" w:fill="F7F7F7"/>
                <w:vAlign w:val="center"/>
              </w:tcPr>
              <w:p w14:paraId="77DDB9CE" w14:textId="77777777" w:rsidR="00265FBA" w:rsidRPr="00DC4148" w:rsidRDefault="0028050D" w:rsidP="00D70B84">
                <w:pPr>
                  <w:rPr>
                    <w:noProof/>
                    <w:sz w:val="22"/>
                    <w:szCs w:val="22"/>
                    <w:highlight w:val="yellow"/>
                  </w:rPr>
                </w:pPr>
                <w:r w:rsidRPr="00DC4148">
                  <w:rPr>
                    <w:noProof/>
                    <w:sz w:val="22"/>
                    <w:szCs w:val="22"/>
                  </w:rPr>
                  <w:t>Cancellations Proposed</w:t>
                </w:r>
              </w:p>
            </w:tc>
            <w:tc>
              <w:tcPr>
                <w:tcW w:w="2655" w:type="dxa"/>
                <w:tcBorders>
                  <w:top w:val="single" w:sz="12" w:space="0" w:color="DFDFDF"/>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F7F7F7"/>
                <w:vAlign w:val="center"/>
              </w:tcPr>
              <w:p w14:paraId="102E0B6D" w14:textId="77777777" w:rsidR="00265FBA" w:rsidRPr="00DC4148" w:rsidRDefault="0028050D" w:rsidP="00D70B84">
                <w:pPr>
                  <w:jc w:val="center"/>
                  <w:rPr>
                    <w:noProof/>
                    <w:sz w:val="22"/>
                    <w:szCs w:val="22"/>
                  </w:rPr>
                </w:pPr>
                <w:r w:rsidRPr="000E5211">
                  <w:fldChar w:fldCharType="begin"/>
                </w:r>
                <w:r w:rsidRPr="000E5211">
                  <w:instrText xml:space="preserve"> IF </w:instrText>
                </w:r>
                <w:r w:rsidR="00C13B29">
                  <w:rPr>
                    <w:noProof/>
                  </w:rPr>
                  <w:instrText>X</w:instrText>
                </w:r>
                <w:r w:rsidRPr="000E5211">
                  <w:instrText xml:space="preserve"> ="X" </w:instrText>
                </w:r>
                <w:r w:rsidRPr="000E5211">
                  <w:rPr>
                    <w:rFonts w:ascii="Segoe UI Symbol" w:hAnsi="Segoe UI Symbol" w:cs="Segoe UI Symbol"/>
                  </w:rPr>
                  <w:instrText>✔</w:instrText>
                </w:r>
                <w:r w:rsidRPr="000E5211">
                  <w:instrText xml:space="preserve"> "  " </w:instrText>
                </w:r>
                <w:r w:rsidRPr="000E5211">
                  <w:fldChar w:fldCharType="separate"/>
                </w:r>
                <w:r w:rsidRPr="000E5211">
                  <w:rPr>
                    <w:rFonts w:ascii="Segoe UI Symbol" w:hAnsi="Segoe UI Symbol" w:cs="Segoe UI Symbol"/>
                  </w:rPr>
                  <w:t>✔</w:t>
                </w:r>
                <w:r w:rsidRPr="000E5211">
                  <w:fldChar w:fldCharType="end"/>
                </w:r>
              </w:p>
            </w:tc>
            <w:tc>
              <w:tcPr>
                <w:tcW w:w="2925" w:type="dxa"/>
                <w:tcBorders>
                  <w:top w:val="single" w:sz="12" w:space="0" w:color="DFDFDF"/>
                  <w:left w:val="single" w:sz="4" w:space="0" w:color="D0CECE" w:themeColor="background2" w:themeShade="E6"/>
                  <w:bottom w:val="single" w:sz="4" w:space="0" w:color="D0CECE" w:themeColor="background2" w:themeShade="E6"/>
                  <w:right w:val="nil"/>
                </w:tcBorders>
                <w:shd w:val="clear" w:color="auto" w:fill="F7F7F7"/>
                <w:vAlign w:val="center"/>
              </w:tcPr>
              <w:p w14:paraId="5179042D" w14:textId="77777777" w:rsidR="00265FBA" w:rsidRPr="00DC4148" w:rsidRDefault="0028050D" w:rsidP="00D70B84">
                <w:pPr>
                  <w:jc w:val="center"/>
                  <w:rPr>
                    <w:noProof/>
                    <w:sz w:val="22"/>
                    <w:szCs w:val="22"/>
                  </w:rPr>
                </w:pPr>
                <w:r w:rsidRPr="000E5211">
                  <w:fldChar w:fldCharType="begin"/>
                </w:r>
                <w:r w:rsidRPr="000E5211">
                  <w:instrText xml:space="preserve"> IF </w:instrText>
                </w:r>
                <w:r w:rsidR="008F169C">
                  <w:rPr>
                    <w:noProof/>
                  </w:rPr>
                  <w:instrText>""</w:instrText>
                </w:r>
                <w:r w:rsidRPr="000E5211">
                  <w:instrText xml:space="preserve"> ="X" </w:instrText>
                </w:r>
                <w:r w:rsidRPr="000E5211">
                  <w:rPr>
                    <w:rFonts w:ascii="Segoe UI Symbol" w:hAnsi="Segoe UI Symbol" w:cs="Segoe UI Symbol"/>
                  </w:rPr>
                  <w:instrText>✔</w:instrText>
                </w:r>
                <w:r w:rsidRPr="000E5211">
                  <w:instrText xml:space="preserve"> "  " </w:instrText>
                </w:r>
                <w:r w:rsidRPr="000E5211">
                  <w:fldChar w:fldCharType="separate"/>
                </w:r>
                <w:r w:rsidRPr="000E5211">
                  <w:t xml:space="preserve">  </w:t>
                </w:r>
                <w:r w:rsidRPr="000E5211">
                  <w:fldChar w:fldCharType="end"/>
                </w:r>
              </w:p>
            </w:tc>
          </w:tr>
          <w:tr w:rsidR="002E0277" w14:paraId="477ACB76" w14:textId="77777777" w:rsidTr="00DC0CDA">
            <w:trPr>
              <w:trHeight w:val="353"/>
            </w:trPr>
            <w:tc>
              <w:tcPr>
                <w:tcW w:w="5310" w:type="dxa"/>
                <w:tcBorders>
                  <w:top w:val="single" w:sz="12" w:space="0" w:color="DFDFDF"/>
                  <w:bottom w:val="single" w:sz="4" w:space="0" w:color="D0CECE" w:themeColor="background2" w:themeShade="E6"/>
                  <w:right w:val="single" w:sz="4" w:space="0" w:color="D0CECE" w:themeColor="background2" w:themeShade="E6"/>
                </w:tcBorders>
                <w:shd w:val="clear" w:color="auto" w:fill="F7F7F7"/>
                <w:vAlign w:val="center"/>
              </w:tcPr>
              <w:p w14:paraId="27B1687B" w14:textId="77777777" w:rsidR="00265FBA" w:rsidRPr="00DC4148" w:rsidRDefault="0028050D" w:rsidP="00D70B84">
                <w:pPr>
                  <w:rPr>
                    <w:noProof/>
                    <w:sz w:val="22"/>
                    <w:szCs w:val="22"/>
                    <w:highlight w:val="yellow"/>
                  </w:rPr>
                </w:pPr>
                <w:r w:rsidRPr="00DC4148">
                  <w:rPr>
                    <w:noProof/>
                    <w:sz w:val="22"/>
                    <w:szCs w:val="22"/>
                  </w:rPr>
                  <w:t>Reallocation between Disbursement Categories</w:t>
                </w:r>
              </w:p>
            </w:tc>
            <w:tc>
              <w:tcPr>
                <w:tcW w:w="2655" w:type="dxa"/>
                <w:tcBorders>
                  <w:top w:val="single" w:sz="12" w:space="0" w:color="DFDFDF"/>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F7F7F7"/>
                <w:vAlign w:val="center"/>
              </w:tcPr>
              <w:p w14:paraId="5C01F16D" w14:textId="77777777" w:rsidR="00265FBA" w:rsidRPr="00DC4148" w:rsidRDefault="0028050D" w:rsidP="00D70B84">
                <w:pPr>
                  <w:jc w:val="center"/>
                  <w:rPr>
                    <w:noProof/>
                    <w:sz w:val="22"/>
                    <w:szCs w:val="22"/>
                  </w:rPr>
                </w:pPr>
                <w:r w:rsidRPr="000E5211">
                  <w:fldChar w:fldCharType="begin"/>
                </w:r>
                <w:r w:rsidRPr="000E5211">
                  <w:instrText xml:space="preserve"> IF </w:instrText>
                </w:r>
                <w:r w:rsidR="00C13B29">
                  <w:rPr>
                    <w:noProof/>
                  </w:rPr>
                  <w:instrText>X</w:instrText>
                </w:r>
                <w:r w:rsidRPr="000E5211">
                  <w:instrText xml:space="preserve"> ="X" </w:instrText>
                </w:r>
                <w:r w:rsidRPr="000E5211">
                  <w:rPr>
                    <w:rFonts w:ascii="Segoe UI Symbol" w:hAnsi="Segoe UI Symbol" w:cs="Segoe UI Symbol"/>
                  </w:rPr>
                  <w:instrText>✔</w:instrText>
                </w:r>
                <w:r w:rsidRPr="000E5211">
                  <w:instrText xml:space="preserve"> "  " </w:instrText>
                </w:r>
                <w:r w:rsidRPr="000E5211">
                  <w:fldChar w:fldCharType="separate"/>
                </w:r>
                <w:r w:rsidRPr="000E5211">
                  <w:rPr>
                    <w:rFonts w:ascii="Segoe UI Symbol" w:hAnsi="Segoe UI Symbol" w:cs="Segoe UI Symbol"/>
                  </w:rPr>
                  <w:t>✔</w:t>
                </w:r>
                <w:r w:rsidRPr="000E5211">
                  <w:fldChar w:fldCharType="end"/>
                </w:r>
              </w:p>
            </w:tc>
            <w:tc>
              <w:tcPr>
                <w:tcW w:w="2925" w:type="dxa"/>
                <w:tcBorders>
                  <w:top w:val="single" w:sz="12" w:space="0" w:color="DFDFDF"/>
                  <w:left w:val="single" w:sz="4" w:space="0" w:color="D0CECE" w:themeColor="background2" w:themeShade="E6"/>
                  <w:bottom w:val="single" w:sz="4" w:space="0" w:color="D0CECE" w:themeColor="background2" w:themeShade="E6"/>
                  <w:right w:val="nil"/>
                </w:tcBorders>
                <w:shd w:val="clear" w:color="auto" w:fill="F7F7F7"/>
                <w:vAlign w:val="center"/>
              </w:tcPr>
              <w:p w14:paraId="5197CC05" w14:textId="77777777" w:rsidR="00265FBA" w:rsidRPr="00DC4148" w:rsidRDefault="0028050D" w:rsidP="00D70B84">
                <w:pPr>
                  <w:jc w:val="center"/>
                  <w:rPr>
                    <w:noProof/>
                    <w:sz w:val="22"/>
                    <w:szCs w:val="22"/>
                  </w:rPr>
                </w:pPr>
                <w:r w:rsidRPr="000E5211">
                  <w:fldChar w:fldCharType="begin"/>
                </w:r>
                <w:r w:rsidRPr="000E5211">
                  <w:instrText xml:space="preserve"> IF </w:instrText>
                </w:r>
                <w:r w:rsidR="008F169C">
                  <w:rPr>
                    <w:noProof/>
                  </w:rPr>
                  <w:instrText>""</w:instrText>
                </w:r>
                <w:r w:rsidRPr="000E5211">
                  <w:instrText xml:space="preserve"> ="X" </w:instrText>
                </w:r>
                <w:r w:rsidRPr="000E5211">
                  <w:rPr>
                    <w:rFonts w:ascii="Segoe UI Symbol" w:hAnsi="Segoe UI Symbol" w:cs="Segoe UI Symbol"/>
                  </w:rPr>
                  <w:instrText>✔</w:instrText>
                </w:r>
                <w:r w:rsidRPr="000E5211">
                  <w:instrText xml:space="preserve"> "  " </w:instrText>
                </w:r>
                <w:r w:rsidRPr="000E5211">
                  <w:fldChar w:fldCharType="separate"/>
                </w:r>
                <w:r w:rsidRPr="000E5211">
                  <w:t xml:space="preserve">  </w:t>
                </w:r>
                <w:r w:rsidRPr="000E5211">
                  <w:fldChar w:fldCharType="end"/>
                </w:r>
              </w:p>
            </w:tc>
          </w:tr>
          <w:tr w:rsidR="002E0277" w14:paraId="2C6E053C" w14:textId="77777777" w:rsidTr="00DC0CDA">
            <w:trPr>
              <w:trHeight w:val="353"/>
            </w:trPr>
            <w:tc>
              <w:tcPr>
                <w:tcW w:w="5310" w:type="dxa"/>
                <w:tcBorders>
                  <w:top w:val="single" w:sz="12" w:space="0" w:color="DFDFDF"/>
                  <w:bottom w:val="single" w:sz="4" w:space="0" w:color="D0CECE" w:themeColor="background2" w:themeShade="E6"/>
                  <w:right w:val="single" w:sz="4" w:space="0" w:color="D0CECE" w:themeColor="background2" w:themeShade="E6"/>
                </w:tcBorders>
                <w:shd w:val="clear" w:color="auto" w:fill="F7F7F7"/>
                <w:vAlign w:val="center"/>
              </w:tcPr>
              <w:p w14:paraId="4CDC3A12" w14:textId="77777777" w:rsidR="00265FBA" w:rsidRPr="00DC4148" w:rsidRDefault="0028050D" w:rsidP="00D70B84">
                <w:pPr>
                  <w:rPr>
                    <w:noProof/>
                    <w:sz w:val="22"/>
                    <w:szCs w:val="22"/>
                    <w:highlight w:val="yellow"/>
                  </w:rPr>
                </w:pPr>
                <w:r w:rsidRPr="00DC4148">
                  <w:rPr>
                    <w:noProof/>
                    <w:sz w:val="22"/>
                    <w:szCs w:val="22"/>
                  </w:rPr>
                  <w:t>Disbursement Estimates</w:t>
                </w:r>
              </w:p>
            </w:tc>
            <w:tc>
              <w:tcPr>
                <w:tcW w:w="2655" w:type="dxa"/>
                <w:tcBorders>
                  <w:top w:val="single" w:sz="12" w:space="0" w:color="DFDFDF"/>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F7F7F7"/>
                <w:vAlign w:val="center"/>
              </w:tcPr>
              <w:p w14:paraId="37AC93F7" w14:textId="77777777" w:rsidR="00265FBA" w:rsidRPr="00DC4148" w:rsidRDefault="0028050D" w:rsidP="00D70B84">
                <w:pPr>
                  <w:jc w:val="center"/>
                  <w:rPr>
                    <w:noProof/>
                    <w:sz w:val="22"/>
                    <w:szCs w:val="22"/>
                  </w:rPr>
                </w:pPr>
                <w:r w:rsidRPr="000E5211">
                  <w:fldChar w:fldCharType="begin"/>
                </w:r>
                <w:r w:rsidRPr="000E5211">
                  <w:instrText xml:space="preserve"> IF </w:instrText>
                </w:r>
                <w:r w:rsidR="00C13B29">
                  <w:rPr>
                    <w:noProof/>
                  </w:rPr>
                  <w:instrText>X</w:instrText>
                </w:r>
                <w:r w:rsidRPr="000E5211">
                  <w:instrText xml:space="preserve"> ="X" </w:instrText>
                </w:r>
                <w:r w:rsidRPr="000E5211">
                  <w:rPr>
                    <w:rFonts w:ascii="Segoe UI Symbol" w:hAnsi="Segoe UI Symbol" w:cs="Segoe UI Symbol"/>
                  </w:rPr>
                  <w:instrText>✔</w:instrText>
                </w:r>
                <w:r w:rsidRPr="000E5211">
                  <w:instrText xml:space="preserve"> "  " </w:instrText>
                </w:r>
                <w:r w:rsidRPr="000E5211">
                  <w:fldChar w:fldCharType="separate"/>
                </w:r>
                <w:r w:rsidRPr="000E5211">
                  <w:rPr>
                    <w:rFonts w:ascii="Segoe UI Symbol" w:hAnsi="Segoe UI Symbol" w:cs="Segoe UI Symbol"/>
                  </w:rPr>
                  <w:t>✔</w:t>
                </w:r>
                <w:r w:rsidRPr="000E5211">
                  <w:fldChar w:fldCharType="end"/>
                </w:r>
              </w:p>
            </w:tc>
            <w:tc>
              <w:tcPr>
                <w:tcW w:w="2925" w:type="dxa"/>
                <w:tcBorders>
                  <w:top w:val="single" w:sz="12" w:space="0" w:color="DFDFDF"/>
                  <w:left w:val="single" w:sz="4" w:space="0" w:color="D0CECE" w:themeColor="background2" w:themeShade="E6"/>
                  <w:bottom w:val="single" w:sz="4" w:space="0" w:color="D0CECE" w:themeColor="background2" w:themeShade="E6"/>
                  <w:right w:val="nil"/>
                </w:tcBorders>
                <w:shd w:val="clear" w:color="auto" w:fill="F7F7F7"/>
                <w:vAlign w:val="center"/>
              </w:tcPr>
              <w:p w14:paraId="72B532E2" w14:textId="77777777" w:rsidR="00265FBA" w:rsidRPr="00DC4148" w:rsidRDefault="0028050D" w:rsidP="00D70B84">
                <w:pPr>
                  <w:jc w:val="center"/>
                  <w:rPr>
                    <w:noProof/>
                    <w:sz w:val="22"/>
                    <w:szCs w:val="22"/>
                  </w:rPr>
                </w:pPr>
                <w:r w:rsidRPr="000E5211">
                  <w:fldChar w:fldCharType="begin"/>
                </w:r>
                <w:r w:rsidRPr="000E5211">
                  <w:instrText xml:space="preserve"> IF </w:instrText>
                </w:r>
                <w:r w:rsidR="008F169C">
                  <w:rPr>
                    <w:noProof/>
                  </w:rPr>
                  <w:instrText>""</w:instrText>
                </w:r>
                <w:r w:rsidRPr="000E5211">
                  <w:instrText xml:space="preserve"> ="X" </w:instrText>
                </w:r>
                <w:r w:rsidRPr="000E5211">
                  <w:rPr>
                    <w:rFonts w:ascii="Segoe UI Symbol" w:hAnsi="Segoe UI Symbol" w:cs="Segoe UI Symbol"/>
                  </w:rPr>
                  <w:instrText>✔</w:instrText>
                </w:r>
                <w:r w:rsidRPr="000E5211">
                  <w:instrText xml:space="preserve"> "  " </w:instrText>
                </w:r>
                <w:r w:rsidRPr="000E5211">
                  <w:fldChar w:fldCharType="separate"/>
                </w:r>
                <w:r w:rsidRPr="000E5211">
                  <w:t xml:space="preserve">  </w:t>
                </w:r>
                <w:r w:rsidRPr="000E5211">
                  <w:fldChar w:fldCharType="end"/>
                </w:r>
              </w:p>
            </w:tc>
          </w:tr>
          <w:tr w:rsidR="002E0277" w14:paraId="23169AA9" w14:textId="77777777" w:rsidTr="00DC0CDA">
            <w:trPr>
              <w:trHeight w:val="353"/>
            </w:trPr>
            <w:tc>
              <w:tcPr>
                <w:tcW w:w="5310" w:type="dxa"/>
                <w:tcBorders>
                  <w:top w:val="single" w:sz="12" w:space="0" w:color="DFDFDF"/>
                  <w:bottom w:val="single" w:sz="4" w:space="0" w:color="D0CECE" w:themeColor="background2" w:themeShade="E6"/>
                  <w:right w:val="single" w:sz="4" w:space="0" w:color="D0CECE" w:themeColor="background2" w:themeShade="E6"/>
                </w:tcBorders>
                <w:shd w:val="clear" w:color="auto" w:fill="F7F7F7"/>
                <w:vAlign w:val="center"/>
              </w:tcPr>
              <w:p w14:paraId="13CB8F77" w14:textId="77777777" w:rsidR="00265FBA" w:rsidRPr="00DC4148" w:rsidRDefault="0028050D" w:rsidP="00D70B84">
                <w:pPr>
                  <w:rPr>
                    <w:noProof/>
                    <w:sz w:val="22"/>
                    <w:szCs w:val="22"/>
                    <w:highlight w:val="yellow"/>
                  </w:rPr>
                </w:pPr>
                <w:r w:rsidRPr="00DC4148">
                  <w:rPr>
                    <w:noProof/>
                    <w:sz w:val="22"/>
                    <w:szCs w:val="22"/>
                  </w:rPr>
                  <w:t>Institutional Arrangements</w:t>
                </w:r>
              </w:p>
            </w:tc>
            <w:tc>
              <w:tcPr>
                <w:tcW w:w="2655" w:type="dxa"/>
                <w:tcBorders>
                  <w:top w:val="single" w:sz="12" w:space="0" w:color="DFDFDF"/>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F7F7F7"/>
                <w:vAlign w:val="center"/>
              </w:tcPr>
              <w:p w14:paraId="034B7258" w14:textId="77777777" w:rsidR="00265FBA" w:rsidRPr="00DC4148" w:rsidRDefault="0028050D" w:rsidP="00D70B84">
                <w:pPr>
                  <w:jc w:val="center"/>
                  <w:rPr>
                    <w:noProof/>
                    <w:sz w:val="22"/>
                    <w:szCs w:val="22"/>
                  </w:rPr>
                </w:pPr>
                <w:r w:rsidRPr="000E5211">
                  <w:fldChar w:fldCharType="begin"/>
                </w:r>
                <w:r w:rsidRPr="000E5211">
                  <w:instrText xml:space="preserve"> IF </w:instrText>
                </w:r>
                <w:r w:rsidR="00C13B29">
                  <w:rPr>
                    <w:noProof/>
                  </w:rPr>
                  <w:instrText>X</w:instrText>
                </w:r>
                <w:r w:rsidRPr="000E5211">
                  <w:instrText xml:space="preserve"> ="X" </w:instrText>
                </w:r>
                <w:r w:rsidRPr="000E5211">
                  <w:rPr>
                    <w:rFonts w:ascii="Segoe UI Symbol" w:hAnsi="Segoe UI Symbol" w:cs="Segoe UI Symbol"/>
                  </w:rPr>
                  <w:instrText>✔</w:instrText>
                </w:r>
                <w:r w:rsidRPr="000E5211">
                  <w:instrText xml:space="preserve"> "  " </w:instrText>
                </w:r>
                <w:r w:rsidRPr="000E5211">
                  <w:fldChar w:fldCharType="separate"/>
                </w:r>
                <w:r w:rsidRPr="000E5211">
                  <w:rPr>
                    <w:rFonts w:ascii="Segoe UI Symbol" w:hAnsi="Segoe UI Symbol" w:cs="Segoe UI Symbol"/>
                  </w:rPr>
                  <w:t>✔</w:t>
                </w:r>
                <w:r w:rsidRPr="000E5211">
                  <w:fldChar w:fldCharType="end"/>
                </w:r>
              </w:p>
            </w:tc>
            <w:tc>
              <w:tcPr>
                <w:tcW w:w="2925" w:type="dxa"/>
                <w:tcBorders>
                  <w:top w:val="single" w:sz="12" w:space="0" w:color="DFDFDF"/>
                  <w:left w:val="single" w:sz="4" w:space="0" w:color="D0CECE" w:themeColor="background2" w:themeShade="E6"/>
                  <w:bottom w:val="single" w:sz="4" w:space="0" w:color="D0CECE" w:themeColor="background2" w:themeShade="E6"/>
                  <w:right w:val="nil"/>
                </w:tcBorders>
                <w:shd w:val="clear" w:color="auto" w:fill="F7F7F7"/>
                <w:vAlign w:val="center"/>
              </w:tcPr>
              <w:p w14:paraId="006E5098" w14:textId="77777777" w:rsidR="00265FBA" w:rsidRPr="00DC4148" w:rsidRDefault="0028050D" w:rsidP="00D70B84">
                <w:pPr>
                  <w:jc w:val="center"/>
                  <w:rPr>
                    <w:noProof/>
                    <w:sz w:val="22"/>
                    <w:szCs w:val="22"/>
                  </w:rPr>
                </w:pPr>
                <w:r w:rsidRPr="000E5211">
                  <w:fldChar w:fldCharType="begin"/>
                </w:r>
                <w:r w:rsidRPr="000E5211">
                  <w:instrText xml:space="preserve"> IF </w:instrText>
                </w:r>
                <w:r w:rsidR="008F169C">
                  <w:rPr>
                    <w:noProof/>
                  </w:rPr>
                  <w:instrText>""</w:instrText>
                </w:r>
                <w:r w:rsidRPr="000E5211">
                  <w:instrText xml:space="preserve"> ="X" </w:instrText>
                </w:r>
                <w:r w:rsidRPr="000E5211">
                  <w:rPr>
                    <w:rFonts w:ascii="Segoe UI Symbol" w:hAnsi="Segoe UI Symbol" w:cs="Segoe UI Symbol"/>
                  </w:rPr>
                  <w:instrText>✔</w:instrText>
                </w:r>
                <w:r w:rsidRPr="000E5211">
                  <w:instrText xml:space="preserve"> "  " </w:instrText>
                </w:r>
                <w:r w:rsidRPr="000E5211">
                  <w:fldChar w:fldCharType="separate"/>
                </w:r>
                <w:r w:rsidRPr="000E5211">
                  <w:t xml:space="preserve">  </w:t>
                </w:r>
                <w:r w:rsidRPr="000E5211">
                  <w:fldChar w:fldCharType="end"/>
                </w:r>
              </w:p>
            </w:tc>
          </w:tr>
          <w:tr w:rsidR="002E0277" w14:paraId="130610D2" w14:textId="77777777" w:rsidTr="00DC0CDA">
            <w:trPr>
              <w:trHeight w:val="353"/>
            </w:trPr>
            <w:tc>
              <w:tcPr>
                <w:tcW w:w="5310" w:type="dxa"/>
                <w:tcBorders>
                  <w:top w:val="single" w:sz="12" w:space="0" w:color="DFDFDF"/>
                  <w:bottom w:val="single" w:sz="4" w:space="0" w:color="D0CECE" w:themeColor="background2" w:themeShade="E6"/>
                  <w:right w:val="single" w:sz="4" w:space="0" w:color="D0CECE" w:themeColor="background2" w:themeShade="E6"/>
                </w:tcBorders>
                <w:shd w:val="clear" w:color="auto" w:fill="F7F7F7"/>
                <w:vAlign w:val="center"/>
              </w:tcPr>
              <w:p w14:paraId="3537FBCA" w14:textId="77777777" w:rsidR="00265FBA" w:rsidRPr="00DC4148" w:rsidRDefault="0028050D" w:rsidP="00D70B84">
                <w:pPr>
                  <w:rPr>
                    <w:noProof/>
                    <w:sz w:val="22"/>
                    <w:szCs w:val="22"/>
                    <w:highlight w:val="yellow"/>
                  </w:rPr>
                </w:pPr>
                <w:r w:rsidRPr="00DC4148">
                  <w:rPr>
                    <w:noProof/>
                    <w:sz w:val="22"/>
                    <w:szCs w:val="22"/>
                  </w:rPr>
                  <w:t>Implementation Schedule</w:t>
                </w:r>
              </w:p>
            </w:tc>
            <w:tc>
              <w:tcPr>
                <w:tcW w:w="2655" w:type="dxa"/>
                <w:tcBorders>
                  <w:top w:val="single" w:sz="12" w:space="0" w:color="DFDFDF"/>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F7F7F7"/>
                <w:vAlign w:val="center"/>
              </w:tcPr>
              <w:p w14:paraId="3FC33622" w14:textId="77777777" w:rsidR="00265FBA" w:rsidRPr="00DC4148" w:rsidRDefault="0028050D" w:rsidP="00D70B84">
                <w:pPr>
                  <w:jc w:val="center"/>
                  <w:rPr>
                    <w:noProof/>
                    <w:sz w:val="22"/>
                    <w:szCs w:val="22"/>
                  </w:rPr>
                </w:pPr>
                <w:r w:rsidRPr="000E5211">
                  <w:fldChar w:fldCharType="begin"/>
                </w:r>
                <w:r w:rsidRPr="000E5211">
                  <w:instrText xml:space="preserve"> IF </w:instrText>
                </w:r>
                <w:r w:rsidR="00C13B29">
                  <w:rPr>
                    <w:noProof/>
                  </w:rPr>
                  <w:instrText>X</w:instrText>
                </w:r>
                <w:r w:rsidRPr="000E5211">
                  <w:instrText xml:space="preserve"> ="X" </w:instrText>
                </w:r>
                <w:r w:rsidRPr="000E5211">
                  <w:rPr>
                    <w:rFonts w:ascii="Segoe UI Symbol" w:hAnsi="Segoe UI Symbol" w:cs="Segoe UI Symbol"/>
                  </w:rPr>
                  <w:instrText>✔</w:instrText>
                </w:r>
                <w:r w:rsidRPr="000E5211">
                  <w:instrText xml:space="preserve"> "  " </w:instrText>
                </w:r>
                <w:r w:rsidRPr="000E5211">
                  <w:fldChar w:fldCharType="separate"/>
                </w:r>
                <w:r w:rsidRPr="000E5211">
                  <w:rPr>
                    <w:rFonts w:ascii="Segoe UI Symbol" w:hAnsi="Segoe UI Symbol" w:cs="Segoe UI Symbol"/>
                  </w:rPr>
                  <w:t>✔</w:t>
                </w:r>
                <w:r w:rsidRPr="000E5211">
                  <w:fldChar w:fldCharType="end"/>
                </w:r>
              </w:p>
            </w:tc>
            <w:tc>
              <w:tcPr>
                <w:tcW w:w="2925" w:type="dxa"/>
                <w:tcBorders>
                  <w:top w:val="single" w:sz="12" w:space="0" w:color="DFDFDF"/>
                  <w:left w:val="single" w:sz="4" w:space="0" w:color="D0CECE" w:themeColor="background2" w:themeShade="E6"/>
                  <w:bottom w:val="single" w:sz="4" w:space="0" w:color="D0CECE" w:themeColor="background2" w:themeShade="E6"/>
                  <w:right w:val="nil"/>
                </w:tcBorders>
                <w:shd w:val="clear" w:color="auto" w:fill="F7F7F7"/>
                <w:vAlign w:val="center"/>
              </w:tcPr>
              <w:p w14:paraId="3F008BF5" w14:textId="77777777" w:rsidR="00265FBA" w:rsidRPr="00DC4148" w:rsidRDefault="0028050D" w:rsidP="00D70B84">
                <w:pPr>
                  <w:jc w:val="center"/>
                  <w:rPr>
                    <w:noProof/>
                    <w:sz w:val="22"/>
                    <w:szCs w:val="22"/>
                  </w:rPr>
                </w:pPr>
                <w:r w:rsidRPr="000E5211">
                  <w:fldChar w:fldCharType="begin"/>
                </w:r>
                <w:r w:rsidRPr="000E5211">
                  <w:instrText xml:space="preserve"> IF </w:instrText>
                </w:r>
                <w:r w:rsidR="008F169C">
                  <w:rPr>
                    <w:noProof/>
                  </w:rPr>
                  <w:instrText>""</w:instrText>
                </w:r>
                <w:r w:rsidRPr="000E5211">
                  <w:instrText xml:space="preserve"> ="X" </w:instrText>
                </w:r>
                <w:r w:rsidRPr="000E5211">
                  <w:rPr>
                    <w:rFonts w:ascii="Segoe UI Symbol" w:hAnsi="Segoe UI Symbol" w:cs="Segoe UI Symbol"/>
                  </w:rPr>
                  <w:instrText>✔</w:instrText>
                </w:r>
                <w:r w:rsidRPr="000E5211">
                  <w:instrText xml:space="preserve"> "  " </w:instrText>
                </w:r>
                <w:r w:rsidRPr="000E5211">
                  <w:fldChar w:fldCharType="separate"/>
                </w:r>
                <w:r w:rsidRPr="000E5211">
                  <w:t xml:space="preserve">  </w:t>
                </w:r>
                <w:r w:rsidRPr="000E5211">
                  <w:fldChar w:fldCharType="end"/>
                </w:r>
              </w:p>
            </w:tc>
          </w:tr>
          <w:tr w:rsidR="002E0277" w14:paraId="15D215D7" w14:textId="77777777" w:rsidTr="00DC0CDA">
            <w:trPr>
              <w:trHeight w:val="353"/>
            </w:trPr>
            <w:tc>
              <w:tcPr>
                <w:tcW w:w="5310" w:type="dxa"/>
                <w:tcBorders>
                  <w:top w:val="single" w:sz="12" w:space="0" w:color="DFDFDF"/>
                  <w:bottom w:val="single" w:sz="4" w:space="0" w:color="D0CECE" w:themeColor="background2" w:themeShade="E6"/>
                  <w:right w:val="single" w:sz="4" w:space="0" w:color="D0CECE" w:themeColor="background2" w:themeShade="E6"/>
                </w:tcBorders>
                <w:shd w:val="clear" w:color="auto" w:fill="F7F7F7"/>
                <w:vAlign w:val="center"/>
              </w:tcPr>
              <w:p w14:paraId="6AC00175" w14:textId="77777777" w:rsidR="00265FBA" w:rsidRPr="00DC4148" w:rsidRDefault="0028050D" w:rsidP="00D70B84">
                <w:pPr>
                  <w:rPr>
                    <w:noProof/>
                    <w:sz w:val="22"/>
                    <w:szCs w:val="22"/>
                    <w:highlight w:val="yellow"/>
                  </w:rPr>
                </w:pPr>
                <w:r w:rsidRPr="00DC4148">
                  <w:rPr>
                    <w:noProof/>
                    <w:sz w:val="22"/>
                    <w:szCs w:val="22"/>
                  </w:rPr>
                  <w:t>DDO Status</w:t>
                </w:r>
              </w:p>
            </w:tc>
            <w:tc>
              <w:tcPr>
                <w:tcW w:w="2655" w:type="dxa"/>
                <w:tcBorders>
                  <w:top w:val="single" w:sz="12" w:space="0" w:color="DFDFDF"/>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F7F7F7"/>
                <w:vAlign w:val="center"/>
              </w:tcPr>
              <w:p w14:paraId="6304D60B" w14:textId="77777777" w:rsidR="00265FBA" w:rsidRPr="00DC4148" w:rsidRDefault="0028050D" w:rsidP="00D70B84">
                <w:pPr>
                  <w:jc w:val="center"/>
                  <w:rPr>
                    <w:noProof/>
                    <w:sz w:val="22"/>
                    <w:szCs w:val="22"/>
                  </w:rPr>
                </w:pPr>
                <w:r w:rsidRPr="000E5211">
                  <w:fldChar w:fldCharType="begin"/>
                </w:r>
                <w:r w:rsidRPr="000E5211">
                  <w:instrText xml:space="preserve"> IF </w:instrText>
                </w:r>
                <w:r w:rsidR="008F169C">
                  <w:rPr>
                    <w:noProof/>
                  </w:rPr>
                  <w:instrText>""</w:instrText>
                </w:r>
                <w:r w:rsidRPr="000E5211">
                  <w:instrText xml:space="preserve"> ="X" </w:instrText>
                </w:r>
                <w:r w:rsidRPr="000E5211">
                  <w:rPr>
                    <w:rFonts w:ascii="Segoe UI Symbol" w:hAnsi="Segoe UI Symbol" w:cs="Segoe UI Symbol"/>
                  </w:rPr>
                  <w:instrText>✔</w:instrText>
                </w:r>
                <w:r w:rsidRPr="000E5211">
                  <w:instrText xml:space="preserve"> "  " </w:instrText>
                </w:r>
                <w:r w:rsidRPr="000E5211">
                  <w:fldChar w:fldCharType="separate"/>
                </w:r>
                <w:r w:rsidRPr="000E5211">
                  <w:t xml:space="preserve">  </w:t>
                </w:r>
                <w:r w:rsidRPr="000E5211">
                  <w:fldChar w:fldCharType="end"/>
                </w:r>
              </w:p>
            </w:tc>
            <w:tc>
              <w:tcPr>
                <w:tcW w:w="2925" w:type="dxa"/>
                <w:tcBorders>
                  <w:top w:val="single" w:sz="12" w:space="0" w:color="DFDFDF"/>
                  <w:left w:val="single" w:sz="4" w:space="0" w:color="D0CECE" w:themeColor="background2" w:themeShade="E6"/>
                  <w:bottom w:val="single" w:sz="4" w:space="0" w:color="D0CECE" w:themeColor="background2" w:themeShade="E6"/>
                  <w:right w:val="nil"/>
                </w:tcBorders>
                <w:shd w:val="clear" w:color="auto" w:fill="F7F7F7"/>
                <w:vAlign w:val="center"/>
              </w:tcPr>
              <w:p w14:paraId="4B945D74" w14:textId="77777777" w:rsidR="00265FBA" w:rsidRPr="00DC4148" w:rsidRDefault="0028050D" w:rsidP="00D70B84">
                <w:pPr>
                  <w:jc w:val="center"/>
                  <w:rPr>
                    <w:noProof/>
                    <w:sz w:val="22"/>
                    <w:szCs w:val="22"/>
                  </w:rPr>
                </w:pPr>
                <w:r w:rsidRPr="000E5211">
                  <w:fldChar w:fldCharType="begin"/>
                </w:r>
                <w:r w:rsidRPr="000E5211">
                  <w:instrText xml:space="preserve"> IF </w:instrText>
                </w:r>
                <w:r>
                  <w:rPr>
                    <w:noProof/>
                  </w:rPr>
                  <w:instrText>X</w:instrText>
                </w:r>
                <w:r w:rsidRPr="000E5211">
                  <w:instrText xml:space="preserve"> ="X" </w:instrText>
                </w:r>
                <w:r w:rsidRPr="000E5211">
                  <w:rPr>
                    <w:rFonts w:ascii="Segoe UI Symbol" w:hAnsi="Segoe UI Symbol" w:cs="Segoe UI Symbol"/>
                  </w:rPr>
                  <w:instrText>✔</w:instrText>
                </w:r>
                <w:r w:rsidRPr="000E5211">
                  <w:instrText xml:space="preserve"> "  " </w:instrText>
                </w:r>
                <w:r w:rsidRPr="000E5211">
                  <w:fldChar w:fldCharType="separate"/>
                </w:r>
                <w:r w:rsidRPr="000E5211">
                  <w:rPr>
                    <w:rFonts w:ascii="Segoe UI Symbol" w:hAnsi="Segoe UI Symbol" w:cs="Segoe UI Symbol"/>
                  </w:rPr>
                  <w:t>✔</w:t>
                </w:r>
                <w:r w:rsidRPr="000E5211">
                  <w:fldChar w:fldCharType="end"/>
                </w:r>
              </w:p>
            </w:tc>
          </w:tr>
          <w:tr w:rsidR="002E0277" w14:paraId="6908A6A3" w14:textId="77777777" w:rsidTr="00DC0CDA">
            <w:trPr>
              <w:trHeight w:val="353"/>
            </w:trPr>
            <w:tc>
              <w:tcPr>
                <w:tcW w:w="5310" w:type="dxa"/>
                <w:tcBorders>
                  <w:top w:val="single" w:sz="12" w:space="0" w:color="DFDFDF"/>
                  <w:bottom w:val="single" w:sz="4" w:space="0" w:color="D0CECE" w:themeColor="background2" w:themeShade="E6"/>
                  <w:right w:val="single" w:sz="4" w:space="0" w:color="D0CECE" w:themeColor="background2" w:themeShade="E6"/>
                </w:tcBorders>
                <w:shd w:val="clear" w:color="auto" w:fill="F7F7F7"/>
                <w:vAlign w:val="center"/>
              </w:tcPr>
              <w:p w14:paraId="379CA5C2" w14:textId="77777777" w:rsidR="00265FBA" w:rsidRPr="00DC4148" w:rsidRDefault="0028050D" w:rsidP="00D70B84">
                <w:pPr>
                  <w:rPr>
                    <w:noProof/>
                    <w:sz w:val="22"/>
                    <w:szCs w:val="22"/>
                    <w:highlight w:val="yellow"/>
                  </w:rPr>
                </w:pPr>
                <w:r w:rsidRPr="00DC4148">
                  <w:rPr>
                    <w:noProof/>
                    <w:sz w:val="22"/>
                    <w:szCs w:val="22"/>
                  </w:rPr>
                  <w:t>Project's Development Objectives</w:t>
                </w:r>
              </w:p>
            </w:tc>
            <w:tc>
              <w:tcPr>
                <w:tcW w:w="2655" w:type="dxa"/>
                <w:tcBorders>
                  <w:top w:val="single" w:sz="12" w:space="0" w:color="DFDFDF"/>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F7F7F7"/>
                <w:vAlign w:val="center"/>
              </w:tcPr>
              <w:p w14:paraId="0F8FD65A" w14:textId="77777777" w:rsidR="00265FBA" w:rsidRPr="00DC4148" w:rsidRDefault="0028050D" w:rsidP="00D70B84">
                <w:pPr>
                  <w:jc w:val="center"/>
                  <w:rPr>
                    <w:noProof/>
                    <w:sz w:val="22"/>
                    <w:szCs w:val="22"/>
                  </w:rPr>
                </w:pPr>
                <w:r w:rsidRPr="000E5211">
                  <w:fldChar w:fldCharType="begin"/>
                </w:r>
                <w:r w:rsidRPr="000E5211">
                  <w:instrText xml:space="preserve"> IF </w:instrText>
                </w:r>
                <w:r w:rsidR="008F169C">
                  <w:rPr>
                    <w:noProof/>
                  </w:rPr>
                  <w:instrText>""</w:instrText>
                </w:r>
                <w:r w:rsidRPr="000E5211">
                  <w:instrText xml:space="preserve"> ="X" </w:instrText>
                </w:r>
                <w:r w:rsidRPr="000E5211">
                  <w:rPr>
                    <w:rFonts w:ascii="Segoe UI Symbol" w:hAnsi="Segoe UI Symbol" w:cs="Segoe UI Symbol"/>
                  </w:rPr>
                  <w:instrText>✔</w:instrText>
                </w:r>
                <w:r w:rsidRPr="000E5211">
                  <w:instrText xml:space="preserve"> "  " </w:instrText>
                </w:r>
                <w:r w:rsidRPr="000E5211">
                  <w:fldChar w:fldCharType="separate"/>
                </w:r>
                <w:r w:rsidRPr="000E5211">
                  <w:t xml:space="preserve">  </w:t>
                </w:r>
                <w:r w:rsidRPr="000E5211">
                  <w:fldChar w:fldCharType="end"/>
                </w:r>
              </w:p>
            </w:tc>
            <w:tc>
              <w:tcPr>
                <w:tcW w:w="2925" w:type="dxa"/>
                <w:tcBorders>
                  <w:top w:val="single" w:sz="12" w:space="0" w:color="DFDFDF"/>
                  <w:left w:val="single" w:sz="4" w:space="0" w:color="D0CECE" w:themeColor="background2" w:themeShade="E6"/>
                  <w:bottom w:val="single" w:sz="4" w:space="0" w:color="D0CECE" w:themeColor="background2" w:themeShade="E6"/>
                  <w:right w:val="nil"/>
                </w:tcBorders>
                <w:shd w:val="clear" w:color="auto" w:fill="F7F7F7"/>
                <w:vAlign w:val="center"/>
              </w:tcPr>
              <w:p w14:paraId="1C1EEA21" w14:textId="77777777" w:rsidR="00265FBA" w:rsidRPr="00DC4148" w:rsidRDefault="0028050D" w:rsidP="00D70B84">
                <w:pPr>
                  <w:jc w:val="center"/>
                  <w:rPr>
                    <w:noProof/>
                    <w:sz w:val="22"/>
                    <w:szCs w:val="22"/>
                  </w:rPr>
                </w:pPr>
                <w:r w:rsidRPr="000E5211">
                  <w:fldChar w:fldCharType="begin"/>
                </w:r>
                <w:r w:rsidRPr="000E5211">
                  <w:instrText xml:space="preserve"> IF </w:instrText>
                </w:r>
                <w:r>
                  <w:rPr>
                    <w:noProof/>
                  </w:rPr>
                  <w:instrText>X</w:instrText>
                </w:r>
                <w:r w:rsidRPr="000E5211">
                  <w:instrText xml:space="preserve"> ="X" </w:instrText>
                </w:r>
                <w:r w:rsidRPr="000E5211">
                  <w:rPr>
                    <w:rFonts w:ascii="Segoe UI Symbol" w:hAnsi="Segoe UI Symbol" w:cs="Segoe UI Symbol"/>
                  </w:rPr>
                  <w:instrText>✔</w:instrText>
                </w:r>
                <w:r w:rsidRPr="000E5211">
                  <w:instrText xml:space="preserve"> "  " </w:instrText>
                </w:r>
                <w:r w:rsidRPr="000E5211">
                  <w:fldChar w:fldCharType="separate"/>
                </w:r>
                <w:r w:rsidRPr="000E5211">
                  <w:rPr>
                    <w:rFonts w:ascii="Segoe UI Symbol" w:hAnsi="Segoe UI Symbol" w:cs="Segoe UI Symbol"/>
                  </w:rPr>
                  <w:t>✔</w:t>
                </w:r>
                <w:r w:rsidRPr="000E5211">
                  <w:fldChar w:fldCharType="end"/>
                </w:r>
              </w:p>
            </w:tc>
          </w:tr>
          <w:tr w:rsidR="002E0277" w14:paraId="653CA6CA" w14:textId="77777777" w:rsidTr="00DC0CDA">
            <w:trPr>
              <w:trHeight w:val="353"/>
            </w:trPr>
            <w:tc>
              <w:tcPr>
                <w:tcW w:w="5310" w:type="dxa"/>
                <w:tcBorders>
                  <w:top w:val="single" w:sz="12" w:space="0" w:color="DFDFDF"/>
                  <w:bottom w:val="single" w:sz="4" w:space="0" w:color="D0CECE" w:themeColor="background2" w:themeShade="E6"/>
                  <w:right w:val="single" w:sz="4" w:space="0" w:color="D0CECE" w:themeColor="background2" w:themeShade="E6"/>
                </w:tcBorders>
                <w:shd w:val="clear" w:color="auto" w:fill="F7F7F7"/>
                <w:vAlign w:val="center"/>
              </w:tcPr>
              <w:p w14:paraId="0BEDB354" w14:textId="77777777" w:rsidR="00265FBA" w:rsidRPr="00DC4148" w:rsidRDefault="0028050D" w:rsidP="00D70B84">
                <w:pPr>
                  <w:rPr>
                    <w:noProof/>
                    <w:sz w:val="22"/>
                    <w:szCs w:val="22"/>
                    <w:highlight w:val="yellow"/>
                  </w:rPr>
                </w:pPr>
                <w:r w:rsidRPr="00DC4148">
                  <w:rPr>
                    <w:noProof/>
                    <w:sz w:val="22"/>
                    <w:szCs w:val="22"/>
                  </w:rPr>
                  <w:t>Loan Closing Date(s)</w:t>
                </w:r>
              </w:p>
            </w:tc>
            <w:tc>
              <w:tcPr>
                <w:tcW w:w="2655" w:type="dxa"/>
                <w:tcBorders>
                  <w:top w:val="single" w:sz="12" w:space="0" w:color="DFDFDF"/>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F7F7F7"/>
                <w:vAlign w:val="center"/>
              </w:tcPr>
              <w:p w14:paraId="39055783" w14:textId="77777777" w:rsidR="00265FBA" w:rsidRPr="00DC4148" w:rsidRDefault="0028050D" w:rsidP="00D70B84">
                <w:pPr>
                  <w:jc w:val="center"/>
                  <w:rPr>
                    <w:noProof/>
                    <w:sz w:val="22"/>
                    <w:szCs w:val="22"/>
                  </w:rPr>
                </w:pPr>
                <w:r w:rsidRPr="000E5211">
                  <w:fldChar w:fldCharType="begin"/>
                </w:r>
                <w:r w:rsidRPr="000E5211">
                  <w:instrText xml:space="preserve"> IF </w:instrText>
                </w:r>
                <w:r w:rsidR="008F169C">
                  <w:rPr>
                    <w:noProof/>
                  </w:rPr>
                  <w:instrText>""</w:instrText>
                </w:r>
                <w:r w:rsidRPr="000E5211">
                  <w:instrText xml:space="preserve"> ="X" </w:instrText>
                </w:r>
                <w:r w:rsidRPr="000E5211">
                  <w:rPr>
                    <w:rFonts w:ascii="Segoe UI Symbol" w:hAnsi="Segoe UI Symbol" w:cs="Segoe UI Symbol"/>
                  </w:rPr>
                  <w:instrText>✔</w:instrText>
                </w:r>
                <w:r w:rsidRPr="000E5211">
                  <w:instrText xml:space="preserve"> "  " </w:instrText>
                </w:r>
                <w:r w:rsidRPr="000E5211">
                  <w:fldChar w:fldCharType="separate"/>
                </w:r>
                <w:r w:rsidRPr="000E5211">
                  <w:t xml:space="preserve">  </w:t>
                </w:r>
                <w:r w:rsidRPr="000E5211">
                  <w:fldChar w:fldCharType="end"/>
                </w:r>
              </w:p>
            </w:tc>
            <w:tc>
              <w:tcPr>
                <w:tcW w:w="2925" w:type="dxa"/>
                <w:tcBorders>
                  <w:top w:val="single" w:sz="12" w:space="0" w:color="DFDFDF"/>
                  <w:left w:val="single" w:sz="4" w:space="0" w:color="D0CECE" w:themeColor="background2" w:themeShade="E6"/>
                  <w:bottom w:val="single" w:sz="4" w:space="0" w:color="D0CECE" w:themeColor="background2" w:themeShade="E6"/>
                  <w:right w:val="nil"/>
                </w:tcBorders>
                <w:shd w:val="clear" w:color="auto" w:fill="F7F7F7"/>
                <w:vAlign w:val="center"/>
              </w:tcPr>
              <w:p w14:paraId="1CFB06B2" w14:textId="77777777" w:rsidR="00265FBA" w:rsidRPr="00DC4148" w:rsidRDefault="0028050D" w:rsidP="00D70B84">
                <w:pPr>
                  <w:jc w:val="center"/>
                  <w:rPr>
                    <w:noProof/>
                    <w:sz w:val="22"/>
                    <w:szCs w:val="22"/>
                  </w:rPr>
                </w:pPr>
                <w:r w:rsidRPr="000E5211">
                  <w:fldChar w:fldCharType="begin"/>
                </w:r>
                <w:r w:rsidRPr="000E5211">
                  <w:instrText xml:space="preserve"> IF </w:instrText>
                </w:r>
                <w:r>
                  <w:rPr>
                    <w:noProof/>
                  </w:rPr>
                  <w:instrText>X</w:instrText>
                </w:r>
                <w:r w:rsidRPr="000E5211">
                  <w:instrText xml:space="preserve"> ="X" </w:instrText>
                </w:r>
                <w:r w:rsidRPr="000E5211">
                  <w:rPr>
                    <w:rFonts w:ascii="Segoe UI Symbol" w:hAnsi="Segoe UI Symbol" w:cs="Segoe UI Symbol"/>
                  </w:rPr>
                  <w:instrText>✔</w:instrText>
                </w:r>
                <w:r w:rsidRPr="000E5211">
                  <w:instrText xml:space="preserve"> "  " </w:instrText>
                </w:r>
                <w:r w:rsidRPr="000E5211">
                  <w:fldChar w:fldCharType="separate"/>
                </w:r>
                <w:r w:rsidRPr="000E5211">
                  <w:rPr>
                    <w:rFonts w:ascii="Segoe UI Symbol" w:hAnsi="Segoe UI Symbol" w:cs="Segoe UI Symbol"/>
                  </w:rPr>
                  <w:t>✔</w:t>
                </w:r>
                <w:r w:rsidRPr="000E5211">
                  <w:fldChar w:fldCharType="end"/>
                </w:r>
              </w:p>
            </w:tc>
          </w:tr>
          <w:tr w:rsidR="002E0277" w14:paraId="5F299E7D" w14:textId="77777777" w:rsidTr="00DC0CDA">
            <w:trPr>
              <w:trHeight w:val="353"/>
            </w:trPr>
            <w:tc>
              <w:tcPr>
                <w:tcW w:w="5310" w:type="dxa"/>
                <w:tcBorders>
                  <w:top w:val="single" w:sz="12" w:space="0" w:color="DFDFDF"/>
                  <w:bottom w:val="single" w:sz="4" w:space="0" w:color="D0CECE" w:themeColor="background2" w:themeShade="E6"/>
                  <w:right w:val="single" w:sz="4" w:space="0" w:color="D0CECE" w:themeColor="background2" w:themeShade="E6"/>
                </w:tcBorders>
                <w:shd w:val="clear" w:color="auto" w:fill="F7F7F7"/>
                <w:vAlign w:val="center"/>
              </w:tcPr>
              <w:p w14:paraId="62D78233" w14:textId="77777777" w:rsidR="00265FBA" w:rsidRPr="00DC4148" w:rsidRDefault="0028050D" w:rsidP="00D70B84">
                <w:pPr>
                  <w:rPr>
                    <w:noProof/>
                    <w:sz w:val="22"/>
                    <w:szCs w:val="22"/>
                    <w:highlight w:val="yellow"/>
                  </w:rPr>
                </w:pPr>
                <w:r w:rsidRPr="00DC4148">
                  <w:rPr>
                    <w:noProof/>
                    <w:sz w:val="22"/>
                    <w:szCs w:val="22"/>
                  </w:rPr>
                  <w:t>Disbursements Arrangements</w:t>
                </w:r>
              </w:p>
            </w:tc>
            <w:tc>
              <w:tcPr>
                <w:tcW w:w="2655" w:type="dxa"/>
                <w:tcBorders>
                  <w:top w:val="single" w:sz="12" w:space="0" w:color="DFDFDF"/>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F7F7F7"/>
                <w:vAlign w:val="center"/>
              </w:tcPr>
              <w:p w14:paraId="00AAD12C" w14:textId="77777777" w:rsidR="00265FBA" w:rsidRPr="00DC4148" w:rsidRDefault="0028050D" w:rsidP="00D70B84">
                <w:pPr>
                  <w:jc w:val="center"/>
                  <w:rPr>
                    <w:noProof/>
                    <w:sz w:val="22"/>
                    <w:szCs w:val="22"/>
                  </w:rPr>
                </w:pPr>
                <w:r w:rsidRPr="000E5211">
                  <w:fldChar w:fldCharType="begin"/>
                </w:r>
                <w:r w:rsidRPr="000E5211">
                  <w:instrText xml:space="preserve"> IF </w:instrText>
                </w:r>
                <w:r w:rsidR="008F169C">
                  <w:rPr>
                    <w:noProof/>
                  </w:rPr>
                  <w:instrText>""</w:instrText>
                </w:r>
                <w:r w:rsidRPr="000E5211">
                  <w:instrText xml:space="preserve"> ="X" </w:instrText>
                </w:r>
                <w:r w:rsidRPr="000E5211">
                  <w:rPr>
                    <w:rFonts w:ascii="Segoe UI Symbol" w:hAnsi="Segoe UI Symbol" w:cs="Segoe UI Symbol"/>
                  </w:rPr>
                  <w:instrText>✔</w:instrText>
                </w:r>
                <w:r w:rsidRPr="000E5211">
                  <w:instrText xml:space="preserve"> "  " </w:instrText>
                </w:r>
                <w:r w:rsidRPr="000E5211">
                  <w:fldChar w:fldCharType="separate"/>
                </w:r>
                <w:r w:rsidRPr="000E5211">
                  <w:t xml:space="preserve">  </w:t>
                </w:r>
                <w:r w:rsidRPr="000E5211">
                  <w:fldChar w:fldCharType="end"/>
                </w:r>
              </w:p>
            </w:tc>
            <w:tc>
              <w:tcPr>
                <w:tcW w:w="2925" w:type="dxa"/>
                <w:tcBorders>
                  <w:top w:val="single" w:sz="12" w:space="0" w:color="DFDFDF"/>
                  <w:left w:val="single" w:sz="4" w:space="0" w:color="D0CECE" w:themeColor="background2" w:themeShade="E6"/>
                  <w:bottom w:val="single" w:sz="4" w:space="0" w:color="D0CECE" w:themeColor="background2" w:themeShade="E6"/>
                  <w:right w:val="nil"/>
                </w:tcBorders>
                <w:shd w:val="clear" w:color="auto" w:fill="F7F7F7"/>
                <w:vAlign w:val="center"/>
              </w:tcPr>
              <w:p w14:paraId="34273504" w14:textId="77777777" w:rsidR="00265FBA" w:rsidRPr="00DC4148" w:rsidRDefault="0028050D" w:rsidP="00D70B84">
                <w:pPr>
                  <w:jc w:val="center"/>
                  <w:rPr>
                    <w:noProof/>
                    <w:sz w:val="22"/>
                    <w:szCs w:val="22"/>
                  </w:rPr>
                </w:pPr>
                <w:r w:rsidRPr="000E5211">
                  <w:fldChar w:fldCharType="begin"/>
                </w:r>
                <w:r w:rsidRPr="000E5211">
                  <w:instrText xml:space="preserve"> IF </w:instrText>
                </w:r>
                <w:r>
                  <w:rPr>
                    <w:noProof/>
                  </w:rPr>
                  <w:instrText>X</w:instrText>
                </w:r>
                <w:r w:rsidRPr="000E5211">
                  <w:instrText xml:space="preserve"> ="X" </w:instrText>
                </w:r>
                <w:r w:rsidRPr="000E5211">
                  <w:rPr>
                    <w:rFonts w:ascii="Segoe UI Symbol" w:hAnsi="Segoe UI Symbol" w:cs="Segoe UI Symbol"/>
                  </w:rPr>
                  <w:instrText>✔</w:instrText>
                </w:r>
                <w:r w:rsidRPr="000E5211">
                  <w:instrText xml:space="preserve"> "  " </w:instrText>
                </w:r>
                <w:r w:rsidRPr="000E5211">
                  <w:fldChar w:fldCharType="separate"/>
                </w:r>
                <w:r w:rsidRPr="000E5211">
                  <w:rPr>
                    <w:rFonts w:ascii="Segoe UI Symbol" w:hAnsi="Segoe UI Symbol" w:cs="Segoe UI Symbol"/>
                  </w:rPr>
                  <w:t>✔</w:t>
                </w:r>
                <w:r w:rsidRPr="000E5211">
                  <w:fldChar w:fldCharType="end"/>
                </w:r>
              </w:p>
            </w:tc>
          </w:tr>
          <w:tr w:rsidR="002E0277" w14:paraId="385B28B2" w14:textId="77777777" w:rsidTr="00DC0CDA">
            <w:trPr>
              <w:trHeight w:val="353"/>
            </w:trPr>
            <w:tc>
              <w:tcPr>
                <w:tcW w:w="5310" w:type="dxa"/>
                <w:tcBorders>
                  <w:top w:val="single" w:sz="12" w:space="0" w:color="DFDFDF"/>
                  <w:bottom w:val="single" w:sz="4" w:space="0" w:color="D0CECE" w:themeColor="background2" w:themeShade="E6"/>
                  <w:right w:val="single" w:sz="4" w:space="0" w:color="D0CECE" w:themeColor="background2" w:themeShade="E6"/>
                </w:tcBorders>
                <w:shd w:val="clear" w:color="auto" w:fill="F7F7F7"/>
                <w:vAlign w:val="center"/>
              </w:tcPr>
              <w:p w14:paraId="5AB2040D" w14:textId="77777777" w:rsidR="00265FBA" w:rsidRPr="00DC4148" w:rsidRDefault="0028050D" w:rsidP="00D70B84">
                <w:pPr>
                  <w:rPr>
                    <w:noProof/>
                    <w:sz w:val="22"/>
                    <w:szCs w:val="22"/>
                    <w:highlight w:val="yellow"/>
                  </w:rPr>
                </w:pPr>
                <w:r w:rsidRPr="00DC4148">
                  <w:rPr>
                    <w:noProof/>
                    <w:sz w:val="22"/>
                    <w:szCs w:val="22"/>
                  </w:rPr>
                  <w:t>Overall Risk Rating</w:t>
                </w:r>
              </w:p>
            </w:tc>
            <w:tc>
              <w:tcPr>
                <w:tcW w:w="2655" w:type="dxa"/>
                <w:tcBorders>
                  <w:top w:val="single" w:sz="12" w:space="0" w:color="DFDFDF"/>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F7F7F7"/>
                <w:vAlign w:val="center"/>
              </w:tcPr>
              <w:p w14:paraId="7A5258C3" w14:textId="77777777" w:rsidR="00265FBA" w:rsidRPr="00DC4148" w:rsidRDefault="0028050D" w:rsidP="00D70B84">
                <w:pPr>
                  <w:jc w:val="center"/>
                  <w:rPr>
                    <w:noProof/>
                    <w:sz w:val="22"/>
                    <w:szCs w:val="22"/>
                  </w:rPr>
                </w:pPr>
                <w:r w:rsidRPr="000E5211">
                  <w:fldChar w:fldCharType="begin"/>
                </w:r>
                <w:r w:rsidRPr="000E5211">
                  <w:instrText xml:space="preserve"> IF </w:instrText>
                </w:r>
                <w:r w:rsidR="008F169C">
                  <w:rPr>
                    <w:noProof/>
                  </w:rPr>
                  <w:instrText>""</w:instrText>
                </w:r>
                <w:r w:rsidRPr="000E5211">
                  <w:instrText xml:space="preserve"> ="X" </w:instrText>
                </w:r>
                <w:r w:rsidRPr="000E5211">
                  <w:rPr>
                    <w:rFonts w:ascii="Segoe UI Symbol" w:hAnsi="Segoe UI Symbol" w:cs="Segoe UI Symbol"/>
                  </w:rPr>
                  <w:instrText>✔</w:instrText>
                </w:r>
                <w:r w:rsidRPr="000E5211">
                  <w:instrText xml:space="preserve"> "  " </w:instrText>
                </w:r>
                <w:r w:rsidRPr="000E5211">
                  <w:fldChar w:fldCharType="separate"/>
                </w:r>
                <w:r w:rsidRPr="000E5211">
                  <w:t xml:space="preserve">  </w:t>
                </w:r>
                <w:r w:rsidRPr="000E5211">
                  <w:fldChar w:fldCharType="end"/>
                </w:r>
              </w:p>
            </w:tc>
            <w:tc>
              <w:tcPr>
                <w:tcW w:w="2925" w:type="dxa"/>
                <w:tcBorders>
                  <w:top w:val="single" w:sz="12" w:space="0" w:color="DFDFDF"/>
                  <w:left w:val="single" w:sz="4" w:space="0" w:color="D0CECE" w:themeColor="background2" w:themeShade="E6"/>
                  <w:bottom w:val="single" w:sz="4" w:space="0" w:color="D0CECE" w:themeColor="background2" w:themeShade="E6"/>
                  <w:right w:val="nil"/>
                </w:tcBorders>
                <w:shd w:val="clear" w:color="auto" w:fill="F7F7F7"/>
                <w:vAlign w:val="center"/>
              </w:tcPr>
              <w:p w14:paraId="44241C36" w14:textId="77777777" w:rsidR="00265FBA" w:rsidRPr="00DC4148" w:rsidRDefault="0028050D" w:rsidP="00D70B84">
                <w:pPr>
                  <w:jc w:val="center"/>
                  <w:rPr>
                    <w:noProof/>
                    <w:sz w:val="22"/>
                    <w:szCs w:val="22"/>
                  </w:rPr>
                </w:pPr>
                <w:r w:rsidRPr="000E5211">
                  <w:fldChar w:fldCharType="begin"/>
                </w:r>
                <w:r w:rsidRPr="000E5211">
                  <w:instrText xml:space="preserve"> IF </w:instrText>
                </w:r>
                <w:r>
                  <w:rPr>
                    <w:noProof/>
                  </w:rPr>
                  <w:instrText>X</w:instrText>
                </w:r>
                <w:r w:rsidRPr="000E5211">
                  <w:instrText xml:space="preserve"> ="X" </w:instrText>
                </w:r>
                <w:r w:rsidRPr="000E5211">
                  <w:rPr>
                    <w:rFonts w:ascii="Segoe UI Symbol" w:hAnsi="Segoe UI Symbol" w:cs="Segoe UI Symbol"/>
                  </w:rPr>
                  <w:instrText>✔</w:instrText>
                </w:r>
                <w:r w:rsidRPr="000E5211">
                  <w:instrText xml:space="preserve"> "  " </w:instrText>
                </w:r>
                <w:r w:rsidRPr="000E5211">
                  <w:fldChar w:fldCharType="separate"/>
                </w:r>
                <w:r w:rsidRPr="000E5211">
                  <w:rPr>
                    <w:rFonts w:ascii="Segoe UI Symbol" w:hAnsi="Segoe UI Symbol" w:cs="Segoe UI Symbol"/>
                  </w:rPr>
                  <w:t>✔</w:t>
                </w:r>
                <w:r w:rsidRPr="000E5211">
                  <w:fldChar w:fldCharType="end"/>
                </w:r>
              </w:p>
            </w:tc>
          </w:tr>
          <w:tr w:rsidR="002E0277" w14:paraId="0EEF9F92" w14:textId="77777777" w:rsidTr="00DC0CDA">
            <w:trPr>
              <w:trHeight w:val="353"/>
            </w:trPr>
            <w:tc>
              <w:tcPr>
                <w:tcW w:w="5310" w:type="dxa"/>
                <w:tcBorders>
                  <w:top w:val="single" w:sz="12" w:space="0" w:color="DFDFDF"/>
                  <w:bottom w:val="single" w:sz="4" w:space="0" w:color="D0CECE" w:themeColor="background2" w:themeShade="E6"/>
                  <w:right w:val="single" w:sz="4" w:space="0" w:color="D0CECE" w:themeColor="background2" w:themeShade="E6"/>
                </w:tcBorders>
                <w:shd w:val="clear" w:color="auto" w:fill="F7F7F7"/>
                <w:vAlign w:val="center"/>
              </w:tcPr>
              <w:p w14:paraId="1C350FC8" w14:textId="77777777" w:rsidR="00265FBA" w:rsidRPr="00DC4148" w:rsidRDefault="0028050D" w:rsidP="00D70B84">
                <w:pPr>
                  <w:rPr>
                    <w:noProof/>
                    <w:sz w:val="22"/>
                    <w:szCs w:val="22"/>
                    <w:highlight w:val="yellow"/>
                  </w:rPr>
                </w:pPr>
                <w:r w:rsidRPr="00DC4148">
                  <w:rPr>
                    <w:noProof/>
                    <w:sz w:val="22"/>
                    <w:szCs w:val="22"/>
                  </w:rPr>
                  <w:t>Safeguard Policies Triggered</w:t>
                </w:r>
              </w:p>
            </w:tc>
            <w:tc>
              <w:tcPr>
                <w:tcW w:w="2655" w:type="dxa"/>
                <w:tcBorders>
                  <w:top w:val="single" w:sz="12" w:space="0" w:color="DFDFDF"/>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F7F7F7"/>
                <w:vAlign w:val="center"/>
              </w:tcPr>
              <w:p w14:paraId="3AAB1A56" w14:textId="77777777" w:rsidR="00265FBA" w:rsidRPr="00DC4148" w:rsidRDefault="0028050D" w:rsidP="00D70B84">
                <w:pPr>
                  <w:jc w:val="center"/>
                  <w:rPr>
                    <w:noProof/>
                    <w:sz w:val="22"/>
                    <w:szCs w:val="22"/>
                  </w:rPr>
                </w:pPr>
                <w:r w:rsidRPr="000E5211">
                  <w:fldChar w:fldCharType="begin"/>
                </w:r>
                <w:r w:rsidRPr="000E5211">
                  <w:instrText xml:space="preserve"> IF </w:instrText>
                </w:r>
                <w:r w:rsidR="008F169C">
                  <w:rPr>
                    <w:noProof/>
                  </w:rPr>
                  <w:instrText>""</w:instrText>
                </w:r>
                <w:r w:rsidRPr="000E5211">
                  <w:instrText xml:space="preserve"> ="X" </w:instrText>
                </w:r>
                <w:r w:rsidRPr="000E5211">
                  <w:rPr>
                    <w:rFonts w:ascii="Segoe UI Symbol" w:hAnsi="Segoe UI Symbol" w:cs="Segoe UI Symbol"/>
                  </w:rPr>
                  <w:instrText>✔</w:instrText>
                </w:r>
                <w:r w:rsidRPr="000E5211">
                  <w:instrText xml:space="preserve"> "  " </w:instrText>
                </w:r>
                <w:r w:rsidRPr="000E5211">
                  <w:fldChar w:fldCharType="separate"/>
                </w:r>
                <w:r w:rsidRPr="000E5211">
                  <w:t xml:space="preserve">  </w:t>
                </w:r>
                <w:r w:rsidRPr="000E5211">
                  <w:fldChar w:fldCharType="end"/>
                </w:r>
              </w:p>
            </w:tc>
            <w:tc>
              <w:tcPr>
                <w:tcW w:w="2925" w:type="dxa"/>
                <w:tcBorders>
                  <w:top w:val="single" w:sz="12" w:space="0" w:color="DFDFDF"/>
                  <w:left w:val="single" w:sz="4" w:space="0" w:color="D0CECE" w:themeColor="background2" w:themeShade="E6"/>
                  <w:bottom w:val="single" w:sz="4" w:space="0" w:color="D0CECE" w:themeColor="background2" w:themeShade="E6"/>
                  <w:right w:val="nil"/>
                </w:tcBorders>
                <w:shd w:val="clear" w:color="auto" w:fill="F7F7F7"/>
                <w:vAlign w:val="center"/>
              </w:tcPr>
              <w:p w14:paraId="511E354D" w14:textId="77777777" w:rsidR="00265FBA" w:rsidRPr="00DC4148" w:rsidRDefault="0028050D" w:rsidP="00D70B84">
                <w:pPr>
                  <w:jc w:val="center"/>
                  <w:rPr>
                    <w:noProof/>
                    <w:sz w:val="22"/>
                    <w:szCs w:val="22"/>
                  </w:rPr>
                </w:pPr>
                <w:r w:rsidRPr="000E5211">
                  <w:fldChar w:fldCharType="begin"/>
                </w:r>
                <w:r w:rsidRPr="000E5211">
                  <w:instrText xml:space="preserve"> IF </w:instrText>
                </w:r>
                <w:r>
                  <w:rPr>
                    <w:noProof/>
                  </w:rPr>
                  <w:instrText>X</w:instrText>
                </w:r>
                <w:r w:rsidRPr="000E5211">
                  <w:instrText xml:space="preserve"> ="X" </w:instrText>
                </w:r>
                <w:r w:rsidRPr="000E5211">
                  <w:rPr>
                    <w:rFonts w:ascii="Segoe UI Symbol" w:hAnsi="Segoe UI Symbol" w:cs="Segoe UI Symbol"/>
                  </w:rPr>
                  <w:instrText>✔</w:instrText>
                </w:r>
                <w:r w:rsidRPr="000E5211">
                  <w:instrText xml:space="preserve"> "  " </w:instrText>
                </w:r>
                <w:r w:rsidRPr="000E5211">
                  <w:fldChar w:fldCharType="separate"/>
                </w:r>
                <w:r w:rsidRPr="000E5211">
                  <w:rPr>
                    <w:rFonts w:ascii="Segoe UI Symbol" w:hAnsi="Segoe UI Symbol" w:cs="Segoe UI Symbol"/>
                  </w:rPr>
                  <w:t>✔</w:t>
                </w:r>
                <w:r w:rsidRPr="000E5211">
                  <w:fldChar w:fldCharType="end"/>
                </w:r>
              </w:p>
            </w:tc>
          </w:tr>
          <w:tr w:rsidR="002E0277" w14:paraId="6F4EA8AE" w14:textId="77777777" w:rsidTr="00DC0CDA">
            <w:trPr>
              <w:trHeight w:val="353"/>
            </w:trPr>
            <w:tc>
              <w:tcPr>
                <w:tcW w:w="5310" w:type="dxa"/>
                <w:tcBorders>
                  <w:top w:val="single" w:sz="12" w:space="0" w:color="DFDFDF"/>
                  <w:bottom w:val="single" w:sz="4" w:space="0" w:color="D0CECE" w:themeColor="background2" w:themeShade="E6"/>
                  <w:right w:val="single" w:sz="4" w:space="0" w:color="D0CECE" w:themeColor="background2" w:themeShade="E6"/>
                </w:tcBorders>
                <w:shd w:val="clear" w:color="auto" w:fill="F7F7F7"/>
                <w:vAlign w:val="center"/>
              </w:tcPr>
              <w:p w14:paraId="19C95A4A" w14:textId="77777777" w:rsidR="00265FBA" w:rsidRPr="00DC4148" w:rsidRDefault="0028050D" w:rsidP="00D70B84">
                <w:pPr>
                  <w:rPr>
                    <w:noProof/>
                    <w:sz w:val="22"/>
                    <w:szCs w:val="22"/>
                    <w:highlight w:val="yellow"/>
                  </w:rPr>
                </w:pPr>
                <w:r w:rsidRPr="00DC4148">
                  <w:rPr>
                    <w:noProof/>
                    <w:sz w:val="22"/>
                    <w:szCs w:val="22"/>
                  </w:rPr>
                  <w:t>EA category</w:t>
                </w:r>
              </w:p>
            </w:tc>
            <w:tc>
              <w:tcPr>
                <w:tcW w:w="2655" w:type="dxa"/>
                <w:tcBorders>
                  <w:top w:val="single" w:sz="12" w:space="0" w:color="DFDFDF"/>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F7F7F7"/>
                <w:vAlign w:val="center"/>
              </w:tcPr>
              <w:p w14:paraId="5C998FD7" w14:textId="77777777" w:rsidR="00265FBA" w:rsidRPr="00DC4148" w:rsidRDefault="0028050D" w:rsidP="00D70B84">
                <w:pPr>
                  <w:jc w:val="center"/>
                  <w:rPr>
                    <w:noProof/>
                    <w:sz w:val="22"/>
                    <w:szCs w:val="22"/>
                  </w:rPr>
                </w:pPr>
                <w:r w:rsidRPr="000E5211">
                  <w:fldChar w:fldCharType="begin"/>
                </w:r>
                <w:r w:rsidRPr="000E5211">
                  <w:instrText xml:space="preserve"> IF </w:instrText>
                </w:r>
                <w:r w:rsidR="008F169C">
                  <w:rPr>
                    <w:noProof/>
                  </w:rPr>
                  <w:instrText>""</w:instrText>
                </w:r>
                <w:r w:rsidRPr="000E5211">
                  <w:instrText xml:space="preserve"> ="X" </w:instrText>
                </w:r>
                <w:r w:rsidRPr="000E5211">
                  <w:rPr>
                    <w:rFonts w:ascii="Segoe UI Symbol" w:hAnsi="Segoe UI Symbol" w:cs="Segoe UI Symbol"/>
                  </w:rPr>
                  <w:instrText>✔</w:instrText>
                </w:r>
                <w:r w:rsidRPr="000E5211">
                  <w:instrText xml:space="preserve"> "  " </w:instrText>
                </w:r>
                <w:r w:rsidRPr="000E5211">
                  <w:fldChar w:fldCharType="separate"/>
                </w:r>
                <w:r w:rsidRPr="000E5211">
                  <w:t xml:space="preserve">  </w:t>
                </w:r>
                <w:r w:rsidRPr="000E5211">
                  <w:fldChar w:fldCharType="end"/>
                </w:r>
              </w:p>
            </w:tc>
            <w:tc>
              <w:tcPr>
                <w:tcW w:w="2925" w:type="dxa"/>
                <w:tcBorders>
                  <w:top w:val="single" w:sz="12" w:space="0" w:color="DFDFDF"/>
                  <w:left w:val="single" w:sz="4" w:space="0" w:color="D0CECE" w:themeColor="background2" w:themeShade="E6"/>
                  <w:bottom w:val="single" w:sz="4" w:space="0" w:color="D0CECE" w:themeColor="background2" w:themeShade="E6"/>
                  <w:right w:val="nil"/>
                </w:tcBorders>
                <w:shd w:val="clear" w:color="auto" w:fill="F7F7F7"/>
                <w:vAlign w:val="center"/>
              </w:tcPr>
              <w:p w14:paraId="0A300579" w14:textId="77777777" w:rsidR="00265FBA" w:rsidRPr="00DC4148" w:rsidRDefault="0028050D" w:rsidP="00D70B84">
                <w:pPr>
                  <w:jc w:val="center"/>
                  <w:rPr>
                    <w:noProof/>
                    <w:sz w:val="22"/>
                    <w:szCs w:val="22"/>
                  </w:rPr>
                </w:pPr>
                <w:r w:rsidRPr="000E5211">
                  <w:fldChar w:fldCharType="begin"/>
                </w:r>
                <w:r w:rsidRPr="000E5211">
                  <w:instrText xml:space="preserve"> IF </w:instrText>
                </w:r>
                <w:r>
                  <w:rPr>
                    <w:noProof/>
                  </w:rPr>
                  <w:instrText>X</w:instrText>
                </w:r>
                <w:r w:rsidRPr="000E5211">
                  <w:instrText xml:space="preserve"> ="X" </w:instrText>
                </w:r>
                <w:r w:rsidRPr="000E5211">
                  <w:rPr>
                    <w:rFonts w:ascii="Segoe UI Symbol" w:hAnsi="Segoe UI Symbol" w:cs="Segoe UI Symbol"/>
                  </w:rPr>
                  <w:instrText>✔</w:instrText>
                </w:r>
                <w:r w:rsidRPr="000E5211">
                  <w:instrText xml:space="preserve"> "  " </w:instrText>
                </w:r>
                <w:r w:rsidRPr="000E5211">
                  <w:fldChar w:fldCharType="separate"/>
                </w:r>
                <w:r w:rsidRPr="000E5211">
                  <w:rPr>
                    <w:rFonts w:ascii="Segoe UI Symbol" w:hAnsi="Segoe UI Symbol" w:cs="Segoe UI Symbol"/>
                  </w:rPr>
                  <w:t>✔</w:t>
                </w:r>
                <w:r w:rsidRPr="000E5211">
                  <w:fldChar w:fldCharType="end"/>
                </w:r>
              </w:p>
            </w:tc>
          </w:tr>
          <w:tr w:rsidR="002E0277" w14:paraId="58BA1563" w14:textId="77777777" w:rsidTr="00DC0CDA">
            <w:trPr>
              <w:trHeight w:val="353"/>
            </w:trPr>
            <w:tc>
              <w:tcPr>
                <w:tcW w:w="5310" w:type="dxa"/>
                <w:tcBorders>
                  <w:top w:val="single" w:sz="12" w:space="0" w:color="DFDFDF"/>
                  <w:bottom w:val="single" w:sz="4" w:space="0" w:color="D0CECE" w:themeColor="background2" w:themeShade="E6"/>
                  <w:right w:val="single" w:sz="4" w:space="0" w:color="D0CECE" w:themeColor="background2" w:themeShade="E6"/>
                </w:tcBorders>
                <w:shd w:val="clear" w:color="auto" w:fill="F7F7F7"/>
                <w:vAlign w:val="center"/>
              </w:tcPr>
              <w:p w14:paraId="37A9FE1E" w14:textId="77777777" w:rsidR="00265FBA" w:rsidRPr="00DC4148" w:rsidRDefault="0028050D" w:rsidP="00D70B84">
                <w:pPr>
                  <w:rPr>
                    <w:noProof/>
                    <w:sz w:val="22"/>
                    <w:szCs w:val="22"/>
                    <w:highlight w:val="yellow"/>
                  </w:rPr>
                </w:pPr>
                <w:r w:rsidRPr="00DC4148">
                  <w:rPr>
                    <w:noProof/>
                    <w:sz w:val="22"/>
                    <w:szCs w:val="22"/>
                  </w:rPr>
                  <w:t>Legal Covenants</w:t>
                </w:r>
              </w:p>
            </w:tc>
            <w:tc>
              <w:tcPr>
                <w:tcW w:w="2655" w:type="dxa"/>
                <w:tcBorders>
                  <w:top w:val="single" w:sz="12" w:space="0" w:color="DFDFDF"/>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F7F7F7"/>
                <w:vAlign w:val="center"/>
              </w:tcPr>
              <w:p w14:paraId="0F8695C0" w14:textId="77777777" w:rsidR="00265FBA" w:rsidRPr="00DC4148" w:rsidRDefault="0028050D" w:rsidP="00D70B84">
                <w:pPr>
                  <w:jc w:val="center"/>
                  <w:rPr>
                    <w:noProof/>
                    <w:sz w:val="22"/>
                    <w:szCs w:val="22"/>
                  </w:rPr>
                </w:pPr>
                <w:r w:rsidRPr="000E5211">
                  <w:fldChar w:fldCharType="begin"/>
                </w:r>
                <w:r w:rsidRPr="000E5211">
                  <w:instrText xml:space="preserve"> IF </w:instrText>
                </w:r>
                <w:r w:rsidR="008F169C">
                  <w:rPr>
                    <w:noProof/>
                  </w:rPr>
                  <w:instrText>""</w:instrText>
                </w:r>
                <w:r w:rsidRPr="000E5211">
                  <w:instrText xml:space="preserve"> ="X" </w:instrText>
                </w:r>
                <w:r w:rsidRPr="000E5211">
                  <w:rPr>
                    <w:rFonts w:ascii="Segoe UI Symbol" w:hAnsi="Segoe UI Symbol" w:cs="Segoe UI Symbol"/>
                  </w:rPr>
                  <w:instrText>✔</w:instrText>
                </w:r>
                <w:r w:rsidRPr="000E5211">
                  <w:instrText xml:space="preserve"> "  " </w:instrText>
                </w:r>
                <w:r w:rsidRPr="000E5211">
                  <w:fldChar w:fldCharType="separate"/>
                </w:r>
                <w:r w:rsidRPr="000E5211">
                  <w:t xml:space="preserve">  </w:t>
                </w:r>
                <w:r w:rsidRPr="000E5211">
                  <w:fldChar w:fldCharType="end"/>
                </w:r>
              </w:p>
            </w:tc>
            <w:tc>
              <w:tcPr>
                <w:tcW w:w="2925" w:type="dxa"/>
                <w:tcBorders>
                  <w:top w:val="single" w:sz="12" w:space="0" w:color="DFDFDF"/>
                  <w:left w:val="single" w:sz="4" w:space="0" w:color="D0CECE" w:themeColor="background2" w:themeShade="E6"/>
                  <w:bottom w:val="single" w:sz="4" w:space="0" w:color="D0CECE" w:themeColor="background2" w:themeShade="E6"/>
                  <w:right w:val="nil"/>
                </w:tcBorders>
                <w:shd w:val="clear" w:color="auto" w:fill="F7F7F7"/>
                <w:vAlign w:val="center"/>
              </w:tcPr>
              <w:p w14:paraId="392B99DA" w14:textId="77777777" w:rsidR="00265FBA" w:rsidRPr="00DC4148" w:rsidRDefault="0028050D" w:rsidP="00D70B84">
                <w:pPr>
                  <w:jc w:val="center"/>
                  <w:rPr>
                    <w:noProof/>
                    <w:sz w:val="22"/>
                    <w:szCs w:val="22"/>
                  </w:rPr>
                </w:pPr>
                <w:r w:rsidRPr="000E5211">
                  <w:fldChar w:fldCharType="begin"/>
                </w:r>
                <w:r w:rsidRPr="000E5211">
                  <w:instrText xml:space="preserve"> IF </w:instrText>
                </w:r>
                <w:r>
                  <w:rPr>
                    <w:noProof/>
                  </w:rPr>
                  <w:instrText>X</w:instrText>
                </w:r>
                <w:r w:rsidRPr="000E5211">
                  <w:instrText xml:space="preserve"> ="X" </w:instrText>
                </w:r>
                <w:r w:rsidRPr="000E5211">
                  <w:rPr>
                    <w:rFonts w:ascii="Segoe UI Symbol" w:hAnsi="Segoe UI Symbol" w:cs="Segoe UI Symbol"/>
                  </w:rPr>
                  <w:instrText>✔</w:instrText>
                </w:r>
                <w:r w:rsidRPr="000E5211">
                  <w:instrText xml:space="preserve"> "  " </w:instrText>
                </w:r>
                <w:r w:rsidRPr="000E5211">
                  <w:fldChar w:fldCharType="separate"/>
                </w:r>
                <w:r w:rsidRPr="000E5211">
                  <w:rPr>
                    <w:rFonts w:ascii="Segoe UI Symbol" w:hAnsi="Segoe UI Symbol" w:cs="Segoe UI Symbol"/>
                  </w:rPr>
                  <w:t>✔</w:t>
                </w:r>
                <w:r w:rsidRPr="000E5211">
                  <w:fldChar w:fldCharType="end"/>
                </w:r>
              </w:p>
            </w:tc>
          </w:tr>
          <w:tr w:rsidR="002E0277" w14:paraId="736BE609" w14:textId="77777777" w:rsidTr="00DC0CDA">
            <w:trPr>
              <w:trHeight w:val="353"/>
            </w:trPr>
            <w:tc>
              <w:tcPr>
                <w:tcW w:w="5310" w:type="dxa"/>
                <w:tcBorders>
                  <w:top w:val="single" w:sz="12" w:space="0" w:color="DFDFDF"/>
                  <w:bottom w:val="single" w:sz="4" w:space="0" w:color="D0CECE" w:themeColor="background2" w:themeShade="E6"/>
                  <w:right w:val="single" w:sz="4" w:space="0" w:color="D0CECE" w:themeColor="background2" w:themeShade="E6"/>
                </w:tcBorders>
                <w:shd w:val="clear" w:color="auto" w:fill="F7F7F7"/>
                <w:vAlign w:val="center"/>
              </w:tcPr>
              <w:p w14:paraId="75D364F5" w14:textId="77777777" w:rsidR="00265FBA" w:rsidRPr="00DC4148" w:rsidRDefault="0028050D" w:rsidP="00D70B84">
                <w:pPr>
                  <w:rPr>
                    <w:noProof/>
                    <w:sz w:val="22"/>
                    <w:szCs w:val="22"/>
                    <w:highlight w:val="yellow"/>
                  </w:rPr>
                </w:pPr>
                <w:r w:rsidRPr="00DC4148">
                  <w:rPr>
                    <w:noProof/>
                    <w:sz w:val="22"/>
                    <w:szCs w:val="22"/>
                  </w:rPr>
                  <w:lastRenderedPageBreak/>
                  <w:t>Financial Management</w:t>
                </w:r>
              </w:p>
            </w:tc>
            <w:tc>
              <w:tcPr>
                <w:tcW w:w="2655" w:type="dxa"/>
                <w:tcBorders>
                  <w:top w:val="single" w:sz="12" w:space="0" w:color="DFDFDF"/>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F7F7F7"/>
                <w:vAlign w:val="center"/>
              </w:tcPr>
              <w:p w14:paraId="49D4FDB8" w14:textId="77777777" w:rsidR="00265FBA" w:rsidRPr="00DC4148" w:rsidRDefault="0028050D" w:rsidP="00D70B84">
                <w:pPr>
                  <w:jc w:val="center"/>
                  <w:rPr>
                    <w:noProof/>
                    <w:sz w:val="22"/>
                    <w:szCs w:val="22"/>
                  </w:rPr>
                </w:pPr>
                <w:r w:rsidRPr="000E5211">
                  <w:fldChar w:fldCharType="begin"/>
                </w:r>
                <w:r w:rsidRPr="000E5211">
                  <w:instrText xml:space="preserve"> IF </w:instrText>
                </w:r>
                <w:r w:rsidR="008F169C">
                  <w:rPr>
                    <w:noProof/>
                  </w:rPr>
                  <w:instrText>""</w:instrText>
                </w:r>
                <w:r w:rsidRPr="000E5211">
                  <w:instrText xml:space="preserve"> ="X" </w:instrText>
                </w:r>
                <w:r w:rsidRPr="000E5211">
                  <w:rPr>
                    <w:rFonts w:ascii="Segoe UI Symbol" w:hAnsi="Segoe UI Symbol" w:cs="Segoe UI Symbol"/>
                  </w:rPr>
                  <w:instrText>✔</w:instrText>
                </w:r>
                <w:r w:rsidRPr="000E5211">
                  <w:instrText xml:space="preserve"> "  " </w:instrText>
                </w:r>
                <w:r w:rsidRPr="000E5211">
                  <w:fldChar w:fldCharType="separate"/>
                </w:r>
                <w:r w:rsidRPr="000E5211">
                  <w:t xml:space="preserve">  </w:t>
                </w:r>
                <w:r w:rsidRPr="000E5211">
                  <w:fldChar w:fldCharType="end"/>
                </w:r>
              </w:p>
            </w:tc>
            <w:tc>
              <w:tcPr>
                <w:tcW w:w="2925" w:type="dxa"/>
                <w:tcBorders>
                  <w:top w:val="single" w:sz="12" w:space="0" w:color="DFDFDF"/>
                  <w:left w:val="single" w:sz="4" w:space="0" w:color="D0CECE" w:themeColor="background2" w:themeShade="E6"/>
                  <w:bottom w:val="single" w:sz="4" w:space="0" w:color="D0CECE" w:themeColor="background2" w:themeShade="E6"/>
                  <w:right w:val="nil"/>
                </w:tcBorders>
                <w:shd w:val="clear" w:color="auto" w:fill="F7F7F7"/>
                <w:vAlign w:val="center"/>
              </w:tcPr>
              <w:p w14:paraId="0B165948" w14:textId="77777777" w:rsidR="00265FBA" w:rsidRPr="00DC4148" w:rsidRDefault="0028050D" w:rsidP="00D70B84">
                <w:pPr>
                  <w:jc w:val="center"/>
                  <w:rPr>
                    <w:noProof/>
                    <w:sz w:val="22"/>
                    <w:szCs w:val="22"/>
                  </w:rPr>
                </w:pPr>
                <w:r w:rsidRPr="000E5211">
                  <w:fldChar w:fldCharType="begin"/>
                </w:r>
                <w:r w:rsidRPr="000E5211">
                  <w:instrText xml:space="preserve"> IF </w:instrText>
                </w:r>
                <w:r>
                  <w:rPr>
                    <w:noProof/>
                  </w:rPr>
                  <w:instrText>X</w:instrText>
                </w:r>
                <w:r w:rsidRPr="000E5211">
                  <w:instrText xml:space="preserve"> ="X" </w:instrText>
                </w:r>
                <w:r w:rsidRPr="000E5211">
                  <w:rPr>
                    <w:rFonts w:ascii="Segoe UI Symbol" w:hAnsi="Segoe UI Symbol" w:cs="Segoe UI Symbol"/>
                  </w:rPr>
                  <w:instrText>✔</w:instrText>
                </w:r>
                <w:r w:rsidRPr="000E5211">
                  <w:instrText xml:space="preserve"> "  " </w:instrText>
                </w:r>
                <w:r w:rsidRPr="000E5211">
                  <w:fldChar w:fldCharType="separate"/>
                </w:r>
                <w:r w:rsidRPr="000E5211">
                  <w:rPr>
                    <w:rFonts w:ascii="Segoe UI Symbol" w:hAnsi="Segoe UI Symbol" w:cs="Segoe UI Symbol"/>
                  </w:rPr>
                  <w:t>✔</w:t>
                </w:r>
                <w:r w:rsidRPr="000E5211">
                  <w:fldChar w:fldCharType="end"/>
                </w:r>
              </w:p>
            </w:tc>
          </w:tr>
          <w:tr w:rsidR="002E0277" w14:paraId="355AC16B" w14:textId="77777777" w:rsidTr="00DC0CDA">
            <w:trPr>
              <w:trHeight w:val="353"/>
            </w:trPr>
            <w:tc>
              <w:tcPr>
                <w:tcW w:w="5310" w:type="dxa"/>
                <w:tcBorders>
                  <w:top w:val="single" w:sz="12" w:space="0" w:color="DFDFDF"/>
                  <w:bottom w:val="single" w:sz="4" w:space="0" w:color="D0CECE" w:themeColor="background2" w:themeShade="E6"/>
                  <w:right w:val="single" w:sz="4" w:space="0" w:color="D0CECE" w:themeColor="background2" w:themeShade="E6"/>
                </w:tcBorders>
                <w:shd w:val="clear" w:color="auto" w:fill="F7F7F7"/>
                <w:vAlign w:val="center"/>
              </w:tcPr>
              <w:p w14:paraId="0D64E108" w14:textId="77777777" w:rsidR="00265FBA" w:rsidRPr="00DC4148" w:rsidRDefault="0028050D" w:rsidP="00D70B84">
                <w:pPr>
                  <w:rPr>
                    <w:noProof/>
                    <w:sz w:val="22"/>
                    <w:szCs w:val="22"/>
                    <w:highlight w:val="yellow"/>
                  </w:rPr>
                </w:pPr>
                <w:r w:rsidRPr="00DC4148">
                  <w:rPr>
                    <w:noProof/>
                    <w:sz w:val="22"/>
                    <w:szCs w:val="22"/>
                  </w:rPr>
                  <w:t>Procurement</w:t>
                </w:r>
              </w:p>
            </w:tc>
            <w:tc>
              <w:tcPr>
                <w:tcW w:w="2655" w:type="dxa"/>
                <w:tcBorders>
                  <w:top w:val="single" w:sz="12" w:space="0" w:color="DFDFDF"/>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F7F7F7"/>
                <w:vAlign w:val="center"/>
              </w:tcPr>
              <w:p w14:paraId="7219A9D3" w14:textId="77777777" w:rsidR="00265FBA" w:rsidRPr="00DC4148" w:rsidRDefault="0028050D" w:rsidP="00D70B84">
                <w:pPr>
                  <w:jc w:val="center"/>
                  <w:rPr>
                    <w:noProof/>
                    <w:sz w:val="22"/>
                    <w:szCs w:val="22"/>
                  </w:rPr>
                </w:pPr>
                <w:r w:rsidRPr="000E5211">
                  <w:fldChar w:fldCharType="begin"/>
                </w:r>
                <w:r w:rsidRPr="000E5211">
                  <w:instrText xml:space="preserve"> IF </w:instrText>
                </w:r>
                <w:r w:rsidR="008F169C">
                  <w:rPr>
                    <w:noProof/>
                  </w:rPr>
                  <w:instrText>""</w:instrText>
                </w:r>
                <w:r w:rsidRPr="000E5211">
                  <w:instrText xml:space="preserve"> ="X" </w:instrText>
                </w:r>
                <w:r w:rsidRPr="000E5211">
                  <w:rPr>
                    <w:rFonts w:ascii="Segoe UI Symbol" w:hAnsi="Segoe UI Symbol" w:cs="Segoe UI Symbol"/>
                  </w:rPr>
                  <w:instrText>✔</w:instrText>
                </w:r>
                <w:r w:rsidRPr="000E5211">
                  <w:instrText xml:space="preserve"> "  " </w:instrText>
                </w:r>
                <w:r w:rsidRPr="000E5211">
                  <w:fldChar w:fldCharType="separate"/>
                </w:r>
                <w:r w:rsidRPr="000E5211">
                  <w:t xml:space="preserve">  </w:t>
                </w:r>
                <w:r w:rsidRPr="000E5211">
                  <w:fldChar w:fldCharType="end"/>
                </w:r>
              </w:p>
            </w:tc>
            <w:tc>
              <w:tcPr>
                <w:tcW w:w="2925" w:type="dxa"/>
                <w:tcBorders>
                  <w:top w:val="single" w:sz="12" w:space="0" w:color="DFDFDF"/>
                  <w:left w:val="single" w:sz="4" w:space="0" w:color="D0CECE" w:themeColor="background2" w:themeShade="E6"/>
                  <w:bottom w:val="single" w:sz="4" w:space="0" w:color="D0CECE" w:themeColor="background2" w:themeShade="E6"/>
                  <w:right w:val="nil"/>
                </w:tcBorders>
                <w:shd w:val="clear" w:color="auto" w:fill="F7F7F7"/>
                <w:vAlign w:val="center"/>
              </w:tcPr>
              <w:p w14:paraId="5D94ED26" w14:textId="77777777" w:rsidR="00265FBA" w:rsidRPr="00DC4148" w:rsidRDefault="0028050D" w:rsidP="00D70B84">
                <w:pPr>
                  <w:jc w:val="center"/>
                  <w:rPr>
                    <w:noProof/>
                    <w:sz w:val="22"/>
                    <w:szCs w:val="22"/>
                  </w:rPr>
                </w:pPr>
                <w:r w:rsidRPr="000E5211">
                  <w:fldChar w:fldCharType="begin"/>
                </w:r>
                <w:r w:rsidRPr="000E5211">
                  <w:instrText xml:space="preserve"> IF </w:instrText>
                </w:r>
                <w:r>
                  <w:rPr>
                    <w:noProof/>
                  </w:rPr>
                  <w:instrText>X</w:instrText>
                </w:r>
                <w:r w:rsidRPr="000E5211">
                  <w:instrText xml:space="preserve"> ="X" </w:instrText>
                </w:r>
                <w:r w:rsidRPr="000E5211">
                  <w:rPr>
                    <w:rFonts w:ascii="Segoe UI Symbol" w:hAnsi="Segoe UI Symbol" w:cs="Segoe UI Symbol"/>
                  </w:rPr>
                  <w:instrText>✔</w:instrText>
                </w:r>
                <w:r w:rsidRPr="000E5211">
                  <w:instrText xml:space="preserve"> "  " </w:instrText>
                </w:r>
                <w:r w:rsidRPr="000E5211">
                  <w:fldChar w:fldCharType="separate"/>
                </w:r>
                <w:r w:rsidRPr="000E5211">
                  <w:rPr>
                    <w:rFonts w:ascii="Segoe UI Symbol" w:hAnsi="Segoe UI Symbol" w:cs="Segoe UI Symbol"/>
                  </w:rPr>
                  <w:t>✔</w:t>
                </w:r>
                <w:r w:rsidRPr="000E5211">
                  <w:fldChar w:fldCharType="end"/>
                </w:r>
              </w:p>
            </w:tc>
          </w:tr>
          <w:tr w:rsidR="002E0277" w14:paraId="77F909F7" w14:textId="77777777" w:rsidTr="00DC0CDA">
            <w:trPr>
              <w:trHeight w:val="353"/>
            </w:trPr>
            <w:tc>
              <w:tcPr>
                <w:tcW w:w="5310" w:type="dxa"/>
                <w:tcBorders>
                  <w:top w:val="single" w:sz="12" w:space="0" w:color="DFDFDF"/>
                  <w:bottom w:val="single" w:sz="4" w:space="0" w:color="D0CECE" w:themeColor="background2" w:themeShade="E6"/>
                  <w:right w:val="single" w:sz="4" w:space="0" w:color="D0CECE" w:themeColor="background2" w:themeShade="E6"/>
                </w:tcBorders>
                <w:shd w:val="clear" w:color="auto" w:fill="F7F7F7"/>
                <w:vAlign w:val="center"/>
              </w:tcPr>
              <w:p w14:paraId="75BAEDF3" w14:textId="77777777" w:rsidR="00265FBA" w:rsidRPr="00DC4148" w:rsidRDefault="0028050D" w:rsidP="00D70B84">
                <w:pPr>
                  <w:rPr>
                    <w:noProof/>
                    <w:sz w:val="22"/>
                    <w:szCs w:val="22"/>
                    <w:highlight w:val="yellow"/>
                  </w:rPr>
                </w:pPr>
                <w:r w:rsidRPr="00DC4148">
                  <w:rPr>
                    <w:noProof/>
                    <w:sz w:val="22"/>
                    <w:szCs w:val="22"/>
                  </w:rPr>
                  <w:t>Other Change(s)</w:t>
                </w:r>
              </w:p>
            </w:tc>
            <w:tc>
              <w:tcPr>
                <w:tcW w:w="2655" w:type="dxa"/>
                <w:tcBorders>
                  <w:top w:val="single" w:sz="12" w:space="0" w:color="DFDFDF"/>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F7F7F7"/>
                <w:vAlign w:val="center"/>
              </w:tcPr>
              <w:p w14:paraId="1F477971" w14:textId="77777777" w:rsidR="00265FBA" w:rsidRPr="00DC4148" w:rsidRDefault="0028050D" w:rsidP="00D70B84">
                <w:pPr>
                  <w:jc w:val="center"/>
                  <w:rPr>
                    <w:noProof/>
                    <w:sz w:val="22"/>
                    <w:szCs w:val="22"/>
                  </w:rPr>
                </w:pPr>
                <w:r w:rsidRPr="000E5211">
                  <w:fldChar w:fldCharType="begin"/>
                </w:r>
                <w:r w:rsidRPr="000E5211">
                  <w:instrText xml:space="preserve"> IF </w:instrText>
                </w:r>
                <w:r w:rsidR="008F169C">
                  <w:rPr>
                    <w:noProof/>
                  </w:rPr>
                  <w:instrText>""</w:instrText>
                </w:r>
                <w:r w:rsidRPr="000E5211">
                  <w:instrText xml:space="preserve"> ="X" </w:instrText>
                </w:r>
                <w:r w:rsidRPr="000E5211">
                  <w:rPr>
                    <w:rFonts w:ascii="Segoe UI Symbol" w:hAnsi="Segoe UI Symbol" w:cs="Segoe UI Symbol"/>
                  </w:rPr>
                  <w:instrText>✔</w:instrText>
                </w:r>
                <w:r w:rsidRPr="000E5211">
                  <w:instrText xml:space="preserve"> "  " </w:instrText>
                </w:r>
                <w:r w:rsidRPr="000E5211">
                  <w:fldChar w:fldCharType="separate"/>
                </w:r>
                <w:r w:rsidRPr="000E5211">
                  <w:t xml:space="preserve">  </w:t>
                </w:r>
                <w:r w:rsidRPr="000E5211">
                  <w:fldChar w:fldCharType="end"/>
                </w:r>
              </w:p>
            </w:tc>
            <w:tc>
              <w:tcPr>
                <w:tcW w:w="2925" w:type="dxa"/>
                <w:tcBorders>
                  <w:top w:val="single" w:sz="12" w:space="0" w:color="DFDFDF"/>
                  <w:left w:val="single" w:sz="4" w:space="0" w:color="D0CECE" w:themeColor="background2" w:themeShade="E6"/>
                  <w:bottom w:val="single" w:sz="4" w:space="0" w:color="D0CECE" w:themeColor="background2" w:themeShade="E6"/>
                  <w:right w:val="nil"/>
                </w:tcBorders>
                <w:shd w:val="clear" w:color="auto" w:fill="F7F7F7"/>
                <w:vAlign w:val="center"/>
              </w:tcPr>
              <w:p w14:paraId="140AA8C3" w14:textId="77777777" w:rsidR="00265FBA" w:rsidRPr="00DC4148" w:rsidRDefault="0028050D" w:rsidP="00D70B84">
                <w:pPr>
                  <w:jc w:val="center"/>
                  <w:rPr>
                    <w:noProof/>
                    <w:sz w:val="22"/>
                    <w:szCs w:val="22"/>
                  </w:rPr>
                </w:pPr>
                <w:r w:rsidRPr="000E5211">
                  <w:fldChar w:fldCharType="begin"/>
                </w:r>
                <w:r w:rsidRPr="000E5211">
                  <w:instrText xml:space="preserve"> IF </w:instrText>
                </w:r>
                <w:r>
                  <w:rPr>
                    <w:noProof/>
                  </w:rPr>
                  <w:instrText>X</w:instrText>
                </w:r>
                <w:r w:rsidRPr="000E5211">
                  <w:instrText xml:space="preserve"> ="X" </w:instrText>
                </w:r>
                <w:r w:rsidRPr="000E5211">
                  <w:rPr>
                    <w:rFonts w:ascii="Segoe UI Symbol" w:hAnsi="Segoe UI Symbol" w:cs="Segoe UI Symbol"/>
                  </w:rPr>
                  <w:instrText>✔</w:instrText>
                </w:r>
                <w:r w:rsidRPr="000E5211">
                  <w:instrText xml:space="preserve"> "  " </w:instrText>
                </w:r>
                <w:r w:rsidRPr="000E5211">
                  <w:fldChar w:fldCharType="separate"/>
                </w:r>
                <w:r w:rsidRPr="000E5211">
                  <w:rPr>
                    <w:rFonts w:ascii="Segoe UI Symbol" w:hAnsi="Segoe UI Symbol" w:cs="Segoe UI Symbol"/>
                  </w:rPr>
                  <w:t>✔</w:t>
                </w:r>
                <w:r w:rsidRPr="000E5211">
                  <w:fldChar w:fldCharType="end"/>
                </w:r>
              </w:p>
            </w:tc>
          </w:tr>
          <w:tr w:rsidR="002E0277" w14:paraId="7159E75B" w14:textId="77777777" w:rsidTr="00DC0CDA">
            <w:trPr>
              <w:trHeight w:val="353"/>
            </w:trPr>
            <w:tc>
              <w:tcPr>
                <w:tcW w:w="5310" w:type="dxa"/>
                <w:tcBorders>
                  <w:top w:val="single" w:sz="12" w:space="0" w:color="DFDFDF"/>
                  <w:bottom w:val="single" w:sz="4" w:space="0" w:color="D0CECE" w:themeColor="background2" w:themeShade="E6"/>
                  <w:right w:val="single" w:sz="4" w:space="0" w:color="D0CECE" w:themeColor="background2" w:themeShade="E6"/>
                </w:tcBorders>
                <w:shd w:val="clear" w:color="auto" w:fill="F7F7F7"/>
                <w:vAlign w:val="center"/>
              </w:tcPr>
              <w:p w14:paraId="280053B9" w14:textId="77777777" w:rsidR="00265FBA" w:rsidRPr="00DC4148" w:rsidRDefault="0028050D" w:rsidP="00D70B84">
                <w:pPr>
                  <w:rPr>
                    <w:noProof/>
                    <w:sz w:val="22"/>
                    <w:szCs w:val="22"/>
                    <w:highlight w:val="yellow"/>
                  </w:rPr>
                </w:pPr>
                <w:r w:rsidRPr="00DC4148">
                  <w:rPr>
                    <w:noProof/>
                    <w:sz w:val="22"/>
                    <w:szCs w:val="22"/>
                  </w:rPr>
                  <w:t>Economic and Financial Analysis</w:t>
                </w:r>
              </w:p>
            </w:tc>
            <w:tc>
              <w:tcPr>
                <w:tcW w:w="2655" w:type="dxa"/>
                <w:tcBorders>
                  <w:top w:val="single" w:sz="12" w:space="0" w:color="DFDFDF"/>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F7F7F7"/>
                <w:vAlign w:val="center"/>
              </w:tcPr>
              <w:p w14:paraId="2F98B7F3" w14:textId="77777777" w:rsidR="00265FBA" w:rsidRPr="00DC4148" w:rsidRDefault="0028050D" w:rsidP="00D70B84">
                <w:pPr>
                  <w:jc w:val="center"/>
                  <w:rPr>
                    <w:noProof/>
                    <w:sz w:val="22"/>
                    <w:szCs w:val="22"/>
                  </w:rPr>
                </w:pPr>
                <w:r w:rsidRPr="000E5211">
                  <w:fldChar w:fldCharType="begin"/>
                </w:r>
                <w:r w:rsidRPr="000E5211">
                  <w:instrText xml:space="preserve"> IF </w:instrText>
                </w:r>
                <w:r w:rsidR="008F169C">
                  <w:rPr>
                    <w:noProof/>
                  </w:rPr>
                  <w:instrText>""</w:instrText>
                </w:r>
                <w:r w:rsidRPr="000E5211">
                  <w:instrText xml:space="preserve"> ="X" </w:instrText>
                </w:r>
                <w:r w:rsidRPr="000E5211">
                  <w:rPr>
                    <w:rFonts w:ascii="Segoe UI Symbol" w:hAnsi="Segoe UI Symbol" w:cs="Segoe UI Symbol"/>
                  </w:rPr>
                  <w:instrText>✔</w:instrText>
                </w:r>
                <w:r w:rsidRPr="000E5211">
                  <w:instrText xml:space="preserve"> "  " </w:instrText>
                </w:r>
                <w:r w:rsidRPr="000E5211">
                  <w:fldChar w:fldCharType="separate"/>
                </w:r>
                <w:r w:rsidRPr="000E5211">
                  <w:t xml:space="preserve">  </w:t>
                </w:r>
                <w:r w:rsidRPr="000E5211">
                  <w:fldChar w:fldCharType="end"/>
                </w:r>
              </w:p>
            </w:tc>
            <w:tc>
              <w:tcPr>
                <w:tcW w:w="2925" w:type="dxa"/>
                <w:tcBorders>
                  <w:top w:val="single" w:sz="12" w:space="0" w:color="DFDFDF"/>
                  <w:left w:val="single" w:sz="4" w:space="0" w:color="D0CECE" w:themeColor="background2" w:themeShade="E6"/>
                  <w:bottom w:val="single" w:sz="4" w:space="0" w:color="D0CECE" w:themeColor="background2" w:themeShade="E6"/>
                  <w:right w:val="nil"/>
                </w:tcBorders>
                <w:shd w:val="clear" w:color="auto" w:fill="F7F7F7"/>
                <w:vAlign w:val="center"/>
              </w:tcPr>
              <w:p w14:paraId="10D5B3A8" w14:textId="77777777" w:rsidR="00265FBA" w:rsidRPr="00DC4148" w:rsidRDefault="0028050D" w:rsidP="00D70B84">
                <w:pPr>
                  <w:jc w:val="center"/>
                  <w:rPr>
                    <w:noProof/>
                    <w:sz w:val="22"/>
                    <w:szCs w:val="22"/>
                  </w:rPr>
                </w:pPr>
                <w:r w:rsidRPr="000E5211">
                  <w:fldChar w:fldCharType="begin"/>
                </w:r>
                <w:r w:rsidRPr="000E5211">
                  <w:instrText xml:space="preserve"> IF </w:instrText>
                </w:r>
                <w:r>
                  <w:rPr>
                    <w:noProof/>
                  </w:rPr>
                  <w:instrText>X</w:instrText>
                </w:r>
                <w:r w:rsidRPr="000E5211">
                  <w:instrText xml:space="preserve"> ="X" </w:instrText>
                </w:r>
                <w:r w:rsidRPr="000E5211">
                  <w:rPr>
                    <w:rFonts w:ascii="Segoe UI Symbol" w:hAnsi="Segoe UI Symbol" w:cs="Segoe UI Symbol"/>
                  </w:rPr>
                  <w:instrText>✔</w:instrText>
                </w:r>
                <w:r w:rsidRPr="000E5211">
                  <w:instrText xml:space="preserve"> "  " </w:instrText>
                </w:r>
                <w:r w:rsidRPr="000E5211">
                  <w:fldChar w:fldCharType="separate"/>
                </w:r>
                <w:r w:rsidRPr="000E5211">
                  <w:rPr>
                    <w:rFonts w:ascii="Segoe UI Symbol" w:hAnsi="Segoe UI Symbol" w:cs="Segoe UI Symbol"/>
                  </w:rPr>
                  <w:t>✔</w:t>
                </w:r>
                <w:r w:rsidRPr="000E5211">
                  <w:fldChar w:fldCharType="end"/>
                </w:r>
              </w:p>
            </w:tc>
          </w:tr>
          <w:tr w:rsidR="002E0277" w14:paraId="2ADDEF18" w14:textId="77777777" w:rsidTr="00DC0CDA">
            <w:trPr>
              <w:trHeight w:val="353"/>
            </w:trPr>
            <w:tc>
              <w:tcPr>
                <w:tcW w:w="5310" w:type="dxa"/>
                <w:tcBorders>
                  <w:top w:val="single" w:sz="12" w:space="0" w:color="DFDFDF"/>
                  <w:bottom w:val="single" w:sz="4" w:space="0" w:color="D0CECE" w:themeColor="background2" w:themeShade="E6"/>
                  <w:right w:val="single" w:sz="4" w:space="0" w:color="D0CECE" w:themeColor="background2" w:themeShade="E6"/>
                </w:tcBorders>
                <w:shd w:val="clear" w:color="auto" w:fill="F7F7F7"/>
                <w:vAlign w:val="center"/>
              </w:tcPr>
              <w:p w14:paraId="210D7829" w14:textId="77777777" w:rsidR="00265FBA" w:rsidRPr="00DC4148" w:rsidRDefault="0028050D" w:rsidP="00D70B84">
                <w:pPr>
                  <w:rPr>
                    <w:noProof/>
                    <w:sz w:val="22"/>
                    <w:szCs w:val="22"/>
                    <w:highlight w:val="yellow"/>
                  </w:rPr>
                </w:pPr>
                <w:r w:rsidRPr="00DC4148">
                  <w:rPr>
                    <w:noProof/>
                    <w:sz w:val="22"/>
                    <w:szCs w:val="22"/>
                  </w:rPr>
                  <w:t>Technical Analysis</w:t>
                </w:r>
              </w:p>
            </w:tc>
            <w:tc>
              <w:tcPr>
                <w:tcW w:w="2655" w:type="dxa"/>
                <w:tcBorders>
                  <w:top w:val="single" w:sz="12" w:space="0" w:color="DFDFDF"/>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F7F7F7"/>
                <w:vAlign w:val="center"/>
              </w:tcPr>
              <w:p w14:paraId="1CC7782A" w14:textId="77777777" w:rsidR="00265FBA" w:rsidRPr="00DC4148" w:rsidRDefault="0028050D" w:rsidP="00D70B84">
                <w:pPr>
                  <w:jc w:val="center"/>
                  <w:rPr>
                    <w:noProof/>
                    <w:sz w:val="22"/>
                    <w:szCs w:val="22"/>
                  </w:rPr>
                </w:pPr>
                <w:r w:rsidRPr="000E5211">
                  <w:fldChar w:fldCharType="begin"/>
                </w:r>
                <w:r w:rsidRPr="000E5211">
                  <w:instrText xml:space="preserve"> IF </w:instrText>
                </w:r>
                <w:r w:rsidR="008F169C">
                  <w:rPr>
                    <w:noProof/>
                  </w:rPr>
                  <w:instrText>""</w:instrText>
                </w:r>
                <w:r w:rsidRPr="000E5211">
                  <w:instrText xml:space="preserve"> ="X" </w:instrText>
                </w:r>
                <w:r w:rsidRPr="000E5211">
                  <w:rPr>
                    <w:rFonts w:ascii="Segoe UI Symbol" w:hAnsi="Segoe UI Symbol" w:cs="Segoe UI Symbol"/>
                  </w:rPr>
                  <w:instrText>✔</w:instrText>
                </w:r>
                <w:r w:rsidRPr="000E5211">
                  <w:instrText xml:space="preserve"> "  " </w:instrText>
                </w:r>
                <w:r w:rsidRPr="000E5211">
                  <w:fldChar w:fldCharType="separate"/>
                </w:r>
                <w:r w:rsidRPr="000E5211">
                  <w:t xml:space="preserve">  </w:t>
                </w:r>
                <w:r w:rsidRPr="000E5211">
                  <w:fldChar w:fldCharType="end"/>
                </w:r>
              </w:p>
            </w:tc>
            <w:tc>
              <w:tcPr>
                <w:tcW w:w="2925" w:type="dxa"/>
                <w:tcBorders>
                  <w:top w:val="single" w:sz="12" w:space="0" w:color="DFDFDF"/>
                  <w:left w:val="single" w:sz="4" w:space="0" w:color="D0CECE" w:themeColor="background2" w:themeShade="E6"/>
                  <w:bottom w:val="single" w:sz="4" w:space="0" w:color="D0CECE" w:themeColor="background2" w:themeShade="E6"/>
                  <w:right w:val="nil"/>
                </w:tcBorders>
                <w:shd w:val="clear" w:color="auto" w:fill="F7F7F7"/>
                <w:vAlign w:val="center"/>
              </w:tcPr>
              <w:p w14:paraId="2B59B0BC" w14:textId="77777777" w:rsidR="00265FBA" w:rsidRPr="00DC4148" w:rsidRDefault="0028050D" w:rsidP="00D70B84">
                <w:pPr>
                  <w:jc w:val="center"/>
                  <w:rPr>
                    <w:noProof/>
                    <w:sz w:val="22"/>
                    <w:szCs w:val="22"/>
                  </w:rPr>
                </w:pPr>
                <w:r w:rsidRPr="000E5211">
                  <w:fldChar w:fldCharType="begin"/>
                </w:r>
                <w:r w:rsidRPr="000E5211">
                  <w:instrText xml:space="preserve"> IF </w:instrText>
                </w:r>
                <w:r>
                  <w:rPr>
                    <w:noProof/>
                  </w:rPr>
                  <w:instrText>X</w:instrText>
                </w:r>
                <w:r w:rsidRPr="000E5211">
                  <w:instrText xml:space="preserve"> ="X" </w:instrText>
                </w:r>
                <w:r w:rsidRPr="000E5211">
                  <w:rPr>
                    <w:rFonts w:ascii="Segoe UI Symbol" w:hAnsi="Segoe UI Symbol" w:cs="Segoe UI Symbol"/>
                  </w:rPr>
                  <w:instrText>✔</w:instrText>
                </w:r>
                <w:r w:rsidRPr="000E5211">
                  <w:instrText xml:space="preserve"> "  " </w:instrText>
                </w:r>
                <w:r w:rsidRPr="000E5211">
                  <w:fldChar w:fldCharType="separate"/>
                </w:r>
                <w:r w:rsidRPr="000E5211">
                  <w:rPr>
                    <w:rFonts w:ascii="Segoe UI Symbol" w:hAnsi="Segoe UI Symbol" w:cs="Segoe UI Symbol"/>
                  </w:rPr>
                  <w:t>✔</w:t>
                </w:r>
                <w:r w:rsidRPr="000E5211">
                  <w:fldChar w:fldCharType="end"/>
                </w:r>
              </w:p>
            </w:tc>
          </w:tr>
          <w:tr w:rsidR="002E0277" w14:paraId="1C634197" w14:textId="77777777" w:rsidTr="00DC0CDA">
            <w:trPr>
              <w:trHeight w:val="353"/>
            </w:trPr>
            <w:tc>
              <w:tcPr>
                <w:tcW w:w="5310" w:type="dxa"/>
                <w:tcBorders>
                  <w:top w:val="single" w:sz="12" w:space="0" w:color="DFDFDF"/>
                  <w:bottom w:val="single" w:sz="4" w:space="0" w:color="D0CECE" w:themeColor="background2" w:themeShade="E6"/>
                  <w:right w:val="single" w:sz="4" w:space="0" w:color="D0CECE" w:themeColor="background2" w:themeShade="E6"/>
                </w:tcBorders>
                <w:shd w:val="clear" w:color="auto" w:fill="F7F7F7"/>
                <w:vAlign w:val="center"/>
              </w:tcPr>
              <w:p w14:paraId="1F2A3A8C" w14:textId="77777777" w:rsidR="00265FBA" w:rsidRPr="00DC4148" w:rsidRDefault="0028050D" w:rsidP="00D70B84">
                <w:pPr>
                  <w:rPr>
                    <w:noProof/>
                    <w:sz w:val="22"/>
                    <w:szCs w:val="22"/>
                    <w:highlight w:val="yellow"/>
                  </w:rPr>
                </w:pPr>
                <w:r w:rsidRPr="00DC4148">
                  <w:rPr>
                    <w:noProof/>
                    <w:sz w:val="22"/>
                    <w:szCs w:val="22"/>
                  </w:rPr>
                  <w:t>Social Analysis</w:t>
                </w:r>
              </w:p>
            </w:tc>
            <w:tc>
              <w:tcPr>
                <w:tcW w:w="2655" w:type="dxa"/>
                <w:tcBorders>
                  <w:top w:val="single" w:sz="12" w:space="0" w:color="DFDFDF"/>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F7F7F7"/>
                <w:vAlign w:val="center"/>
              </w:tcPr>
              <w:p w14:paraId="3214C3A2" w14:textId="77777777" w:rsidR="00265FBA" w:rsidRPr="00DC4148" w:rsidRDefault="0028050D" w:rsidP="00D70B84">
                <w:pPr>
                  <w:jc w:val="center"/>
                  <w:rPr>
                    <w:noProof/>
                    <w:sz w:val="22"/>
                    <w:szCs w:val="22"/>
                  </w:rPr>
                </w:pPr>
                <w:r w:rsidRPr="000E5211">
                  <w:fldChar w:fldCharType="begin"/>
                </w:r>
                <w:r w:rsidRPr="000E5211">
                  <w:instrText xml:space="preserve"> IF </w:instrText>
                </w:r>
                <w:r w:rsidR="008F169C">
                  <w:rPr>
                    <w:noProof/>
                  </w:rPr>
                  <w:instrText>""</w:instrText>
                </w:r>
                <w:r w:rsidRPr="000E5211">
                  <w:instrText xml:space="preserve"> ="X" </w:instrText>
                </w:r>
                <w:r w:rsidRPr="000E5211">
                  <w:rPr>
                    <w:rFonts w:ascii="Segoe UI Symbol" w:hAnsi="Segoe UI Symbol" w:cs="Segoe UI Symbol"/>
                  </w:rPr>
                  <w:instrText>✔</w:instrText>
                </w:r>
                <w:r w:rsidRPr="000E5211">
                  <w:instrText xml:space="preserve"> "  " </w:instrText>
                </w:r>
                <w:r w:rsidRPr="000E5211">
                  <w:fldChar w:fldCharType="separate"/>
                </w:r>
                <w:r w:rsidRPr="000E5211">
                  <w:t xml:space="preserve">  </w:t>
                </w:r>
                <w:r w:rsidRPr="000E5211">
                  <w:fldChar w:fldCharType="end"/>
                </w:r>
              </w:p>
            </w:tc>
            <w:tc>
              <w:tcPr>
                <w:tcW w:w="2925" w:type="dxa"/>
                <w:tcBorders>
                  <w:top w:val="single" w:sz="12" w:space="0" w:color="DFDFDF"/>
                  <w:left w:val="single" w:sz="4" w:space="0" w:color="D0CECE" w:themeColor="background2" w:themeShade="E6"/>
                  <w:bottom w:val="single" w:sz="4" w:space="0" w:color="D0CECE" w:themeColor="background2" w:themeShade="E6"/>
                  <w:right w:val="nil"/>
                </w:tcBorders>
                <w:shd w:val="clear" w:color="auto" w:fill="F7F7F7"/>
                <w:vAlign w:val="center"/>
              </w:tcPr>
              <w:p w14:paraId="61A1EF39" w14:textId="77777777" w:rsidR="00265FBA" w:rsidRPr="00DC4148" w:rsidRDefault="0028050D" w:rsidP="00D70B84">
                <w:pPr>
                  <w:jc w:val="center"/>
                  <w:rPr>
                    <w:noProof/>
                    <w:sz w:val="22"/>
                    <w:szCs w:val="22"/>
                  </w:rPr>
                </w:pPr>
                <w:r w:rsidRPr="000E5211">
                  <w:fldChar w:fldCharType="begin"/>
                </w:r>
                <w:r w:rsidRPr="000E5211">
                  <w:instrText xml:space="preserve"> IF </w:instrText>
                </w:r>
                <w:r>
                  <w:rPr>
                    <w:noProof/>
                  </w:rPr>
                  <w:instrText>X</w:instrText>
                </w:r>
                <w:r w:rsidRPr="000E5211">
                  <w:instrText xml:space="preserve"> ="X" </w:instrText>
                </w:r>
                <w:r w:rsidRPr="000E5211">
                  <w:rPr>
                    <w:rFonts w:ascii="Segoe UI Symbol" w:hAnsi="Segoe UI Symbol" w:cs="Segoe UI Symbol"/>
                  </w:rPr>
                  <w:instrText>✔</w:instrText>
                </w:r>
                <w:r w:rsidRPr="000E5211">
                  <w:instrText xml:space="preserve"> "  " </w:instrText>
                </w:r>
                <w:r w:rsidRPr="000E5211">
                  <w:fldChar w:fldCharType="separate"/>
                </w:r>
                <w:r w:rsidRPr="000E5211">
                  <w:rPr>
                    <w:rFonts w:ascii="Segoe UI Symbol" w:hAnsi="Segoe UI Symbol" w:cs="Segoe UI Symbol"/>
                  </w:rPr>
                  <w:t>✔</w:t>
                </w:r>
                <w:r w:rsidRPr="000E5211">
                  <w:fldChar w:fldCharType="end"/>
                </w:r>
              </w:p>
            </w:tc>
          </w:tr>
          <w:tr w:rsidR="002E0277" w14:paraId="085EB772" w14:textId="77777777" w:rsidTr="00DC0CDA">
            <w:trPr>
              <w:trHeight w:val="353"/>
            </w:trPr>
            <w:tc>
              <w:tcPr>
                <w:tcW w:w="5310" w:type="dxa"/>
                <w:tcBorders>
                  <w:top w:val="single" w:sz="12" w:space="0" w:color="DFDFDF"/>
                  <w:bottom w:val="single" w:sz="4" w:space="0" w:color="D0CECE" w:themeColor="background2" w:themeShade="E6"/>
                  <w:right w:val="single" w:sz="4" w:space="0" w:color="D0CECE" w:themeColor="background2" w:themeShade="E6"/>
                </w:tcBorders>
                <w:shd w:val="clear" w:color="auto" w:fill="F7F7F7"/>
                <w:vAlign w:val="center"/>
              </w:tcPr>
              <w:p w14:paraId="26D7F634" w14:textId="77777777" w:rsidR="00265FBA" w:rsidRPr="00DC4148" w:rsidRDefault="0028050D" w:rsidP="00D70B84">
                <w:pPr>
                  <w:rPr>
                    <w:noProof/>
                    <w:sz w:val="22"/>
                    <w:szCs w:val="22"/>
                    <w:highlight w:val="yellow"/>
                  </w:rPr>
                </w:pPr>
                <w:r w:rsidRPr="00DC4148">
                  <w:rPr>
                    <w:noProof/>
                    <w:sz w:val="22"/>
                    <w:szCs w:val="22"/>
                  </w:rPr>
                  <w:t>Environmental Analysis</w:t>
                </w:r>
              </w:p>
            </w:tc>
            <w:tc>
              <w:tcPr>
                <w:tcW w:w="2655" w:type="dxa"/>
                <w:tcBorders>
                  <w:top w:val="single" w:sz="12" w:space="0" w:color="DFDFDF"/>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F7F7F7"/>
                <w:vAlign w:val="center"/>
              </w:tcPr>
              <w:p w14:paraId="460CF325" w14:textId="77777777" w:rsidR="00265FBA" w:rsidRPr="00DC4148" w:rsidRDefault="0028050D" w:rsidP="00D70B84">
                <w:pPr>
                  <w:jc w:val="center"/>
                  <w:rPr>
                    <w:noProof/>
                    <w:sz w:val="22"/>
                    <w:szCs w:val="22"/>
                  </w:rPr>
                </w:pPr>
                <w:r w:rsidRPr="000E5211">
                  <w:fldChar w:fldCharType="begin"/>
                </w:r>
                <w:r w:rsidRPr="000E5211">
                  <w:instrText xml:space="preserve"> IF </w:instrText>
                </w:r>
                <w:r w:rsidR="008F169C">
                  <w:rPr>
                    <w:noProof/>
                  </w:rPr>
                  <w:instrText>""</w:instrText>
                </w:r>
                <w:r w:rsidRPr="000E5211">
                  <w:instrText xml:space="preserve"> ="X" </w:instrText>
                </w:r>
                <w:r w:rsidRPr="000E5211">
                  <w:rPr>
                    <w:rFonts w:ascii="Segoe UI Symbol" w:hAnsi="Segoe UI Symbol" w:cs="Segoe UI Symbol"/>
                  </w:rPr>
                  <w:instrText>✔</w:instrText>
                </w:r>
                <w:r w:rsidRPr="000E5211">
                  <w:instrText xml:space="preserve"> "  " </w:instrText>
                </w:r>
                <w:r w:rsidRPr="000E5211">
                  <w:fldChar w:fldCharType="separate"/>
                </w:r>
                <w:r w:rsidRPr="000E5211">
                  <w:t xml:space="preserve">  </w:t>
                </w:r>
                <w:r w:rsidRPr="000E5211">
                  <w:fldChar w:fldCharType="end"/>
                </w:r>
              </w:p>
            </w:tc>
            <w:tc>
              <w:tcPr>
                <w:tcW w:w="2925" w:type="dxa"/>
                <w:tcBorders>
                  <w:top w:val="single" w:sz="12" w:space="0" w:color="DFDFDF"/>
                  <w:left w:val="single" w:sz="4" w:space="0" w:color="D0CECE" w:themeColor="background2" w:themeShade="E6"/>
                  <w:bottom w:val="single" w:sz="4" w:space="0" w:color="D0CECE" w:themeColor="background2" w:themeShade="E6"/>
                  <w:right w:val="nil"/>
                </w:tcBorders>
                <w:shd w:val="clear" w:color="auto" w:fill="F7F7F7"/>
                <w:vAlign w:val="center"/>
              </w:tcPr>
              <w:p w14:paraId="79D8AC81" w14:textId="77777777" w:rsidR="00265FBA" w:rsidRPr="00DC4148" w:rsidRDefault="0028050D" w:rsidP="00D70B84">
                <w:pPr>
                  <w:jc w:val="center"/>
                  <w:rPr>
                    <w:noProof/>
                    <w:sz w:val="22"/>
                    <w:szCs w:val="22"/>
                  </w:rPr>
                </w:pPr>
                <w:r w:rsidRPr="000E5211">
                  <w:fldChar w:fldCharType="begin"/>
                </w:r>
                <w:r w:rsidRPr="000E5211">
                  <w:instrText xml:space="preserve"> IF </w:instrText>
                </w:r>
                <w:r>
                  <w:rPr>
                    <w:noProof/>
                  </w:rPr>
                  <w:instrText>X</w:instrText>
                </w:r>
                <w:r w:rsidRPr="000E5211">
                  <w:instrText xml:space="preserve"> ="X" </w:instrText>
                </w:r>
                <w:r w:rsidRPr="000E5211">
                  <w:rPr>
                    <w:rFonts w:ascii="Segoe UI Symbol" w:hAnsi="Segoe UI Symbol" w:cs="Segoe UI Symbol"/>
                  </w:rPr>
                  <w:instrText>✔</w:instrText>
                </w:r>
                <w:r w:rsidRPr="000E5211">
                  <w:instrText xml:space="preserve"> "  " </w:instrText>
                </w:r>
                <w:r w:rsidRPr="000E5211">
                  <w:fldChar w:fldCharType="separate"/>
                </w:r>
                <w:r w:rsidRPr="000E5211">
                  <w:rPr>
                    <w:rFonts w:ascii="Segoe UI Symbol" w:hAnsi="Segoe UI Symbol" w:cs="Segoe UI Symbol"/>
                  </w:rPr>
                  <w:t>✔</w:t>
                </w:r>
                <w:r w:rsidRPr="000E5211">
                  <w:fldChar w:fldCharType="end"/>
                </w:r>
              </w:p>
            </w:tc>
          </w:tr>
        </w:tbl>
        <w:p w14:paraId="34B03727" w14:textId="77777777" w:rsidR="00265FBA" w:rsidRPr="00DC4148" w:rsidRDefault="00265FBA" w:rsidP="008C466D">
          <w:pPr>
            <w:shd w:val="clear" w:color="auto" w:fill="F7F7F7"/>
            <w:spacing w:after="0" w:line="240" w:lineRule="auto"/>
            <w:ind w:right="-58"/>
            <w:rPr>
              <w:b/>
              <w:bCs/>
              <w:color w:val="002060"/>
              <w:sz w:val="22"/>
              <w:szCs w:val="22"/>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CellMar>
              <w:left w:w="0" w:type="dxa"/>
              <w:right w:w="0" w:type="dxa"/>
            </w:tblCellMar>
            <w:tblLook w:val="04A0" w:firstRow="1" w:lastRow="0" w:firstColumn="1" w:lastColumn="0" w:noHBand="0" w:noVBand="1"/>
          </w:tblPr>
          <w:tblGrid>
            <w:gridCol w:w="10890"/>
          </w:tblGrid>
          <w:tr w:rsidR="002E0277" w14:paraId="36B2DD7A" w14:textId="77777777" w:rsidTr="006C53B3">
            <w:trPr>
              <w:trHeight w:val="403"/>
            </w:trPr>
            <w:tc>
              <w:tcPr>
                <w:tcW w:w="10890" w:type="dxa"/>
                <w:shd w:val="clear" w:color="auto" w:fill="F7F7F7"/>
                <w:vAlign w:val="center"/>
                <w:hideMark/>
              </w:tcPr>
              <w:p w14:paraId="6740A97C" w14:textId="77777777" w:rsidR="00265FBA" w:rsidRPr="00DC4148" w:rsidRDefault="0028050D" w:rsidP="004F1150">
                <w:pPr>
                  <w:keepNext/>
                  <w:ind w:left="90"/>
                  <w:rPr>
                    <w:b/>
                    <w:bCs/>
                    <w:sz w:val="22"/>
                    <w:szCs w:val="22"/>
                  </w:rPr>
                </w:pPr>
                <w:r w:rsidRPr="00DC4148">
                  <w:rPr>
                    <w:b/>
                    <w:bCs/>
                    <w:sz w:val="22"/>
                    <w:szCs w:val="22"/>
                  </w:rPr>
                  <w:t>IV. DETAILED CHANGE(S)</w:t>
                </w:r>
              </w:p>
            </w:tc>
          </w:tr>
          <w:tr w:rsidR="002E0277" w14:paraId="773D731B" w14:textId="77777777" w:rsidTr="00FB0453">
            <w:trPr>
              <w:trHeight w:val="198"/>
            </w:trPr>
            <w:tc>
              <w:tcPr>
                <w:tcW w:w="10890" w:type="dxa"/>
                <w:shd w:val="clear" w:color="auto" w:fill="F7F7F7"/>
                <w:vAlign w:val="center"/>
              </w:tcPr>
              <w:p w14:paraId="06E76C96" w14:textId="77777777" w:rsidR="00FB0453" w:rsidRPr="00DC4148" w:rsidRDefault="00FB0453" w:rsidP="004F1150">
                <w:pPr>
                  <w:keepNext/>
                  <w:ind w:left="90"/>
                  <w:rPr>
                    <w:b/>
                    <w:bCs/>
                    <w:sz w:val="22"/>
                    <w:szCs w:val="22"/>
                  </w:rPr>
                </w:pPr>
              </w:p>
            </w:tc>
          </w:tr>
        </w:tbl>
        <w:p w14:paraId="0B75D0FE" w14:textId="77777777" w:rsidR="00265FBA" w:rsidRDefault="00265FBA" w:rsidP="00FB0453">
          <w:pPr>
            <w:keepNext/>
            <w:shd w:val="clear" w:color="auto" w:fill="F7F7F7"/>
            <w:spacing w:after="0" w:line="14" w:lineRule="exact"/>
            <w:ind w:right="-72"/>
            <w:rPr>
              <w:b/>
              <w:bCs/>
              <w:color w:val="002060"/>
              <w:sz w:val="22"/>
              <w:szCs w:val="22"/>
            </w:rPr>
          </w:pPr>
        </w:p>
        <w:tbl>
          <w:tblPr>
            <w:tblStyle w:val="TableGrid"/>
            <w:tblW w:w="10885" w:type="dxa"/>
            <w:shd w:val="clear" w:color="auto" w:fill="F7F7F7"/>
            <w:tblLayout w:type="fixed"/>
            <w:tblCellMar>
              <w:left w:w="115" w:type="dxa"/>
              <w:right w:w="115" w:type="dxa"/>
            </w:tblCellMar>
            <w:tblLook w:val="04A0" w:firstRow="1" w:lastRow="0" w:firstColumn="1" w:lastColumn="0" w:noHBand="0" w:noVBand="1"/>
          </w:tblPr>
          <w:tblGrid>
            <w:gridCol w:w="4135"/>
            <w:gridCol w:w="2070"/>
            <w:gridCol w:w="4680"/>
          </w:tblGrid>
          <w:tr w:rsidR="002E0277" w14:paraId="2EF0462F" w14:textId="77777777" w:rsidTr="008C466D">
            <w:tc>
              <w:tcPr>
                <w:tcW w:w="10885" w:type="dxa"/>
                <w:gridSpan w:val="3"/>
                <w:tcBorders>
                  <w:top w:val="nil"/>
                  <w:left w:val="nil"/>
                  <w:bottom w:val="nil"/>
                  <w:right w:val="nil"/>
                </w:tcBorders>
                <w:shd w:val="clear" w:color="auto" w:fill="F7F7F7"/>
              </w:tcPr>
              <w:p w14:paraId="41DF4F41" w14:textId="77777777" w:rsidR="00D416EC" w:rsidRPr="00E63440" w:rsidRDefault="0028050D" w:rsidP="004F1150">
                <w:pPr>
                  <w:keepNext/>
                  <w:ind w:right="-58"/>
                  <w:rPr>
                    <w:b/>
                    <w:color w:val="002060"/>
                    <w:sz w:val="2"/>
                    <w:szCs w:val="2"/>
                  </w:rPr>
                </w:pPr>
                <w:r w:rsidRPr="00E663DB">
                  <w:rPr>
                    <w:b/>
                    <w:color w:val="FFFFFF" w:themeColor="background1"/>
                    <w:sz w:val="2"/>
                    <w:szCs w:val="2"/>
                  </w:rPr>
                  <w:t>OPS_DETAILEDCHANGES_IA_TABLE</w:t>
                </w:r>
              </w:p>
            </w:tc>
          </w:tr>
          <w:tr w:rsidR="002E0277" w14:paraId="5A55122F" w14:textId="77777777" w:rsidTr="008C466D">
            <w:tc>
              <w:tcPr>
                <w:tcW w:w="10885" w:type="dxa"/>
                <w:gridSpan w:val="3"/>
                <w:tcBorders>
                  <w:top w:val="nil"/>
                  <w:left w:val="nil"/>
                  <w:bottom w:val="nil"/>
                  <w:right w:val="nil"/>
                </w:tcBorders>
                <w:shd w:val="clear" w:color="auto" w:fill="F7F7F7"/>
              </w:tcPr>
              <w:p w14:paraId="52C13D2F" w14:textId="77777777" w:rsidR="008C466D" w:rsidRDefault="0028050D" w:rsidP="004F1150">
                <w:pPr>
                  <w:keepNext/>
                  <w:ind w:right="-58"/>
                  <w:rPr>
                    <w:b/>
                    <w:bCs/>
                    <w:color w:val="002060"/>
                    <w:sz w:val="22"/>
                    <w:szCs w:val="22"/>
                  </w:rPr>
                </w:pPr>
                <w:r w:rsidRPr="00DC4148">
                  <w:rPr>
                    <w:b/>
                    <w:color w:val="002060"/>
                    <w:sz w:val="22"/>
                    <w:szCs w:val="22"/>
                  </w:rPr>
                  <w:t>IMPLEMENTING AGENCY</w:t>
                </w:r>
              </w:p>
            </w:tc>
          </w:tr>
          <w:tr w:rsidR="002E0277" w14:paraId="0F25CF5F" w14:textId="77777777" w:rsidTr="008C466D">
            <w:tc>
              <w:tcPr>
                <w:tcW w:w="10885" w:type="dxa"/>
                <w:gridSpan w:val="3"/>
                <w:tcBorders>
                  <w:top w:val="nil"/>
                  <w:left w:val="nil"/>
                  <w:bottom w:val="nil"/>
                  <w:right w:val="nil"/>
                </w:tcBorders>
                <w:shd w:val="clear" w:color="auto" w:fill="F7F7F7"/>
              </w:tcPr>
              <w:p w14:paraId="0CA77450" w14:textId="77777777" w:rsidR="008C466D" w:rsidRDefault="008C466D" w:rsidP="004F1150">
                <w:pPr>
                  <w:keepNext/>
                  <w:ind w:right="-58"/>
                  <w:rPr>
                    <w:b/>
                    <w:bCs/>
                    <w:color w:val="002060"/>
                    <w:sz w:val="22"/>
                    <w:szCs w:val="22"/>
                  </w:rPr>
                </w:pPr>
              </w:p>
            </w:tc>
          </w:tr>
          <w:tr w:rsidR="002E0277" w14:paraId="33A04CE7" w14:textId="77777777" w:rsidTr="008C466D">
            <w:tc>
              <w:tcPr>
                <w:tcW w:w="4135" w:type="dxa"/>
                <w:tcBorders>
                  <w:top w:val="nil"/>
                  <w:left w:val="nil"/>
                  <w:bottom w:val="single" w:sz="12" w:space="0" w:color="D0CECE" w:themeColor="background2" w:themeShade="E6"/>
                  <w:right w:val="single" w:sz="4" w:space="0" w:color="D0CECE" w:themeColor="background2" w:themeShade="E6"/>
                </w:tcBorders>
                <w:shd w:val="clear" w:color="auto" w:fill="F7F7F7"/>
                <w:vAlign w:val="center"/>
              </w:tcPr>
              <w:p w14:paraId="38912CBB" w14:textId="77777777" w:rsidR="008C466D" w:rsidRPr="00DC4148" w:rsidRDefault="0028050D" w:rsidP="004F1150">
                <w:pPr>
                  <w:keepNext/>
                  <w:ind w:firstLine="14"/>
                  <w:rPr>
                    <w:b/>
                    <w:sz w:val="22"/>
                    <w:szCs w:val="22"/>
                  </w:rPr>
                </w:pPr>
                <w:r w:rsidRPr="00DC4148">
                  <w:rPr>
                    <w:b/>
                    <w:color w:val="767171" w:themeColor="background2" w:themeShade="80"/>
                    <w:sz w:val="22"/>
                    <w:szCs w:val="22"/>
                  </w:rPr>
                  <w:t>Implementing Agency Name</w:t>
                </w:r>
              </w:p>
            </w:tc>
            <w:tc>
              <w:tcPr>
                <w:tcW w:w="2070" w:type="dxa"/>
                <w:tcBorders>
                  <w:top w:val="nil"/>
                  <w:left w:val="single" w:sz="4" w:space="0" w:color="D0CECE" w:themeColor="background2" w:themeShade="E6"/>
                  <w:bottom w:val="single" w:sz="12" w:space="0" w:color="D0CECE" w:themeColor="background2" w:themeShade="E6"/>
                  <w:right w:val="single" w:sz="4" w:space="0" w:color="D0CECE" w:themeColor="background2" w:themeShade="E6"/>
                </w:tcBorders>
                <w:shd w:val="clear" w:color="auto" w:fill="F7F7F7"/>
                <w:vAlign w:val="center"/>
              </w:tcPr>
              <w:p w14:paraId="346DC4C5" w14:textId="77777777" w:rsidR="008C466D" w:rsidRPr="00DC4148" w:rsidRDefault="0028050D" w:rsidP="004F1150">
                <w:pPr>
                  <w:keepNext/>
                  <w:ind w:firstLine="14"/>
                  <w:rPr>
                    <w:b/>
                    <w:color w:val="767171" w:themeColor="background2" w:themeShade="80"/>
                    <w:sz w:val="22"/>
                    <w:szCs w:val="22"/>
                  </w:rPr>
                </w:pPr>
                <w:r w:rsidRPr="00DC4148">
                  <w:rPr>
                    <w:b/>
                    <w:color w:val="767171" w:themeColor="background2" w:themeShade="80"/>
                    <w:sz w:val="22"/>
                    <w:szCs w:val="22"/>
                  </w:rPr>
                  <w:t>Type</w:t>
                </w:r>
              </w:p>
            </w:tc>
            <w:tc>
              <w:tcPr>
                <w:tcW w:w="4680" w:type="dxa"/>
                <w:tcBorders>
                  <w:top w:val="nil"/>
                  <w:left w:val="single" w:sz="4" w:space="0" w:color="D0CECE" w:themeColor="background2" w:themeShade="E6"/>
                  <w:bottom w:val="single" w:sz="12" w:space="0" w:color="D0CECE" w:themeColor="background2" w:themeShade="E6"/>
                  <w:right w:val="nil"/>
                </w:tcBorders>
                <w:shd w:val="clear" w:color="auto" w:fill="F7F7F7"/>
                <w:vAlign w:val="center"/>
              </w:tcPr>
              <w:p w14:paraId="7222944D" w14:textId="77777777" w:rsidR="008C466D" w:rsidRPr="00DC4148" w:rsidRDefault="0028050D" w:rsidP="004F1150">
                <w:pPr>
                  <w:keepNext/>
                  <w:ind w:firstLine="14"/>
                  <w:rPr>
                    <w:b/>
                    <w:color w:val="767171" w:themeColor="background2" w:themeShade="80"/>
                    <w:sz w:val="22"/>
                    <w:szCs w:val="22"/>
                  </w:rPr>
                </w:pPr>
                <w:r w:rsidRPr="00DC4148">
                  <w:rPr>
                    <w:b/>
                    <w:color w:val="767171" w:themeColor="background2" w:themeShade="80"/>
                    <w:sz w:val="22"/>
                    <w:szCs w:val="22"/>
                  </w:rPr>
                  <w:t>Action</w:t>
                </w:r>
              </w:p>
            </w:tc>
          </w:tr>
          <w:tr w:rsidR="002E0277" w14:paraId="6FB28F91" w14:textId="77777777" w:rsidTr="00FB0453">
            <w:tc>
              <w:tcPr>
                <w:tcW w:w="4135" w:type="dxa"/>
                <w:tcBorders>
                  <w:top w:val="single" w:sz="12" w:space="0" w:color="D0CECE" w:themeColor="background2" w:themeShade="E6"/>
                  <w:left w:val="nil"/>
                  <w:bottom w:val="single" w:sz="4" w:space="0" w:color="D0CECE" w:themeColor="background2" w:themeShade="E6"/>
                  <w:right w:val="single" w:sz="4" w:space="0" w:color="D0CECE" w:themeColor="background2" w:themeShade="E6"/>
                </w:tcBorders>
                <w:shd w:val="clear" w:color="auto" w:fill="F7F7F7"/>
              </w:tcPr>
              <w:p w14:paraId="27B3085F" w14:textId="77777777" w:rsidR="008C466D" w:rsidRDefault="0028050D" w:rsidP="008C466D">
                <w:pPr>
                  <w:ind w:right="-58"/>
                  <w:rPr>
                    <w:b/>
                    <w:bCs/>
                    <w:color w:val="002060"/>
                    <w:sz w:val="22"/>
                    <w:szCs w:val="22"/>
                  </w:rPr>
                </w:pPr>
                <w:r w:rsidRPr="00DC4148">
                  <w:rPr>
                    <w:noProof/>
                    <w:sz w:val="22"/>
                    <w:szCs w:val="22"/>
                  </w:rPr>
                  <w:t>Office of the Senior Minister under the Office of the President</w:t>
                </w:r>
              </w:p>
            </w:tc>
            <w:tc>
              <w:tcPr>
                <w:tcW w:w="2070" w:type="dxa"/>
                <w:tcBorders>
                  <w:top w:val="single" w:sz="12"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F7F7F7"/>
                <w:vAlign w:val="center"/>
              </w:tcPr>
              <w:p w14:paraId="1A54DECF" w14:textId="77777777" w:rsidR="008C466D" w:rsidRPr="00DC4148" w:rsidRDefault="0028050D" w:rsidP="008C466D">
                <w:pPr>
                  <w:ind w:firstLine="14"/>
                  <w:rPr>
                    <w:noProof/>
                    <w:sz w:val="22"/>
                    <w:szCs w:val="22"/>
                    <w:highlight w:val="yellow"/>
                  </w:rPr>
                </w:pPr>
                <w:r w:rsidRPr="00DC4148">
                  <w:rPr>
                    <w:bCs/>
                    <w:noProof/>
                    <w:color w:val="000000"/>
                    <w:sz w:val="22"/>
                    <w:szCs w:val="22"/>
                  </w:rPr>
                  <w:t>Implementing Agency</w:t>
                </w:r>
              </w:p>
            </w:tc>
            <w:tc>
              <w:tcPr>
                <w:tcW w:w="4680" w:type="dxa"/>
                <w:tcBorders>
                  <w:top w:val="single" w:sz="12" w:space="0" w:color="D0CECE" w:themeColor="background2" w:themeShade="E6"/>
                  <w:left w:val="single" w:sz="4" w:space="0" w:color="D0CECE" w:themeColor="background2" w:themeShade="E6"/>
                  <w:bottom w:val="single" w:sz="4" w:space="0" w:color="D0CECE" w:themeColor="background2" w:themeShade="E6"/>
                  <w:right w:val="nil"/>
                </w:tcBorders>
                <w:shd w:val="clear" w:color="auto" w:fill="F7F7F7"/>
              </w:tcPr>
              <w:p w14:paraId="44F46AD0" w14:textId="77777777" w:rsidR="008C466D" w:rsidRDefault="0028050D" w:rsidP="008C466D">
                <w:pPr>
                  <w:ind w:right="-58"/>
                  <w:rPr>
                    <w:b/>
                    <w:bCs/>
                    <w:color w:val="002060"/>
                    <w:sz w:val="22"/>
                    <w:szCs w:val="22"/>
                  </w:rPr>
                </w:pPr>
                <w:r w:rsidRPr="00DC4148">
                  <w:rPr>
                    <w:bCs/>
                    <w:noProof/>
                    <w:color w:val="000000"/>
                    <w:sz w:val="22"/>
                    <w:szCs w:val="22"/>
                  </w:rPr>
                  <w:t>Marked for Deletion</w:t>
                </w:r>
              </w:p>
            </w:tc>
          </w:tr>
          <w:tr w:rsidR="002E0277" w14:paraId="2EB167E6" w14:textId="77777777" w:rsidTr="00FB0453">
            <w:tc>
              <w:tcPr>
                <w:tcW w:w="4135" w:type="dxa"/>
                <w:tcBorders>
                  <w:top w:val="single" w:sz="12" w:space="0" w:color="D0CECE" w:themeColor="background2" w:themeShade="E6"/>
                  <w:left w:val="nil"/>
                  <w:bottom w:val="single" w:sz="4" w:space="0" w:color="D0CECE" w:themeColor="background2" w:themeShade="E6"/>
                  <w:right w:val="single" w:sz="4" w:space="0" w:color="D0CECE" w:themeColor="background2" w:themeShade="E6"/>
                </w:tcBorders>
                <w:shd w:val="clear" w:color="auto" w:fill="F7F7F7"/>
              </w:tcPr>
              <w:p w14:paraId="303A9DFF" w14:textId="77777777" w:rsidR="008C466D" w:rsidRDefault="0028050D" w:rsidP="008C466D">
                <w:pPr>
                  <w:ind w:right="-58"/>
                  <w:rPr>
                    <w:b/>
                    <w:bCs/>
                    <w:color w:val="002060"/>
                    <w:sz w:val="22"/>
                    <w:szCs w:val="22"/>
                  </w:rPr>
                </w:pPr>
                <w:r w:rsidRPr="00DC4148">
                  <w:rPr>
                    <w:noProof/>
                    <w:sz w:val="22"/>
                    <w:szCs w:val="22"/>
                  </w:rPr>
                  <w:t>Office of the Senior Presidential Advisor</w:t>
                </w:r>
              </w:p>
            </w:tc>
            <w:tc>
              <w:tcPr>
                <w:tcW w:w="2070" w:type="dxa"/>
                <w:tcBorders>
                  <w:top w:val="single" w:sz="12"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F7F7F7"/>
                <w:vAlign w:val="center"/>
              </w:tcPr>
              <w:p w14:paraId="53CBFDE7" w14:textId="77777777" w:rsidR="008C466D" w:rsidRPr="00DC4148" w:rsidRDefault="0028050D" w:rsidP="008C466D">
                <w:pPr>
                  <w:ind w:firstLine="14"/>
                  <w:rPr>
                    <w:noProof/>
                    <w:sz w:val="22"/>
                    <w:szCs w:val="22"/>
                    <w:highlight w:val="yellow"/>
                  </w:rPr>
                </w:pPr>
                <w:r w:rsidRPr="00DC4148">
                  <w:rPr>
                    <w:bCs/>
                    <w:noProof/>
                    <w:color w:val="000000"/>
                    <w:sz w:val="22"/>
                    <w:szCs w:val="22"/>
                  </w:rPr>
                  <w:t>Implementing Agency</w:t>
                </w:r>
              </w:p>
            </w:tc>
            <w:tc>
              <w:tcPr>
                <w:tcW w:w="4680" w:type="dxa"/>
                <w:tcBorders>
                  <w:top w:val="single" w:sz="12" w:space="0" w:color="D0CECE" w:themeColor="background2" w:themeShade="E6"/>
                  <w:left w:val="single" w:sz="4" w:space="0" w:color="D0CECE" w:themeColor="background2" w:themeShade="E6"/>
                  <w:bottom w:val="single" w:sz="4" w:space="0" w:color="D0CECE" w:themeColor="background2" w:themeShade="E6"/>
                  <w:right w:val="nil"/>
                </w:tcBorders>
                <w:shd w:val="clear" w:color="auto" w:fill="F7F7F7"/>
              </w:tcPr>
              <w:p w14:paraId="53D85E95" w14:textId="77777777" w:rsidR="008C466D" w:rsidRDefault="0028050D" w:rsidP="008C466D">
                <w:pPr>
                  <w:ind w:right="-58"/>
                  <w:rPr>
                    <w:b/>
                    <w:bCs/>
                    <w:color w:val="002060"/>
                    <w:sz w:val="22"/>
                    <w:szCs w:val="22"/>
                  </w:rPr>
                </w:pPr>
                <w:r w:rsidRPr="00DC4148">
                  <w:rPr>
                    <w:bCs/>
                    <w:noProof/>
                    <w:color w:val="000000"/>
                    <w:sz w:val="22"/>
                    <w:szCs w:val="22"/>
                  </w:rPr>
                  <w:t>No Change</w:t>
                </w:r>
              </w:p>
            </w:tc>
          </w:tr>
          <w:tr w:rsidR="002E0277" w14:paraId="36026C78" w14:textId="77777777" w:rsidTr="00FB0453">
            <w:tc>
              <w:tcPr>
                <w:tcW w:w="4135" w:type="dxa"/>
                <w:tcBorders>
                  <w:top w:val="single" w:sz="4" w:space="0" w:color="D0CECE" w:themeColor="background2" w:themeShade="E6"/>
                  <w:left w:val="nil"/>
                  <w:bottom w:val="nil"/>
                  <w:right w:val="nil"/>
                </w:tcBorders>
                <w:shd w:val="clear" w:color="auto" w:fill="F7F7F7"/>
              </w:tcPr>
              <w:p w14:paraId="66EBC05D" w14:textId="77777777" w:rsidR="00FB0453" w:rsidRPr="00DC4148" w:rsidRDefault="00FB0453" w:rsidP="008C466D">
                <w:pPr>
                  <w:ind w:right="-58"/>
                  <w:rPr>
                    <w:noProof/>
                    <w:sz w:val="22"/>
                    <w:szCs w:val="22"/>
                  </w:rPr>
                </w:pPr>
              </w:p>
            </w:tc>
            <w:tc>
              <w:tcPr>
                <w:tcW w:w="2070" w:type="dxa"/>
                <w:tcBorders>
                  <w:top w:val="single" w:sz="4" w:space="0" w:color="D0CECE" w:themeColor="background2" w:themeShade="E6"/>
                  <w:left w:val="nil"/>
                  <w:bottom w:val="nil"/>
                  <w:right w:val="nil"/>
                </w:tcBorders>
                <w:shd w:val="clear" w:color="auto" w:fill="F7F7F7"/>
                <w:vAlign w:val="center"/>
              </w:tcPr>
              <w:p w14:paraId="7D3F9981" w14:textId="77777777" w:rsidR="00FB0453" w:rsidRPr="00DC4148" w:rsidRDefault="00FB0453" w:rsidP="008C466D">
                <w:pPr>
                  <w:ind w:firstLine="14"/>
                  <w:rPr>
                    <w:bCs/>
                    <w:noProof/>
                    <w:color w:val="000000"/>
                    <w:sz w:val="22"/>
                    <w:szCs w:val="22"/>
                  </w:rPr>
                </w:pPr>
              </w:p>
            </w:tc>
            <w:tc>
              <w:tcPr>
                <w:tcW w:w="4680" w:type="dxa"/>
                <w:tcBorders>
                  <w:top w:val="single" w:sz="4" w:space="0" w:color="D0CECE" w:themeColor="background2" w:themeShade="E6"/>
                  <w:left w:val="nil"/>
                  <w:bottom w:val="nil"/>
                  <w:right w:val="nil"/>
                </w:tcBorders>
                <w:shd w:val="clear" w:color="auto" w:fill="F7F7F7"/>
              </w:tcPr>
              <w:p w14:paraId="0BF0F562" w14:textId="77777777" w:rsidR="00FB0453" w:rsidRPr="00DC4148" w:rsidRDefault="00FB0453" w:rsidP="008C466D">
                <w:pPr>
                  <w:ind w:right="-58"/>
                  <w:rPr>
                    <w:bCs/>
                    <w:color w:val="000000"/>
                    <w:sz w:val="22"/>
                    <w:szCs w:val="22"/>
                  </w:rPr>
                </w:pPr>
              </w:p>
            </w:tc>
          </w:tr>
        </w:tbl>
        <w:p w14:paraId="16081675" w14:textId="77777777" w:rsidR="00DC0CDA" w:rsidRDefault="00DC0CDA" w:rsidP="00FB0453">
          <w:pPr>
            <w:keepNext/>
            <w:shd w:val="clear" w:color="auto" w:fill="F7F7F7"/>
            <w:spacing w:after="0" w:line="14" w:lineRule="exact"/>
            <w:ind w:right="-72"/>
            <w:rPr>
              <w:sz w:val="22"/>
              <w:szCs w:val="22"/>
            </w:rPr>
          </w:pPr>
        </w:p>
        <w:p w14:paraId="4F523855" w14:textId="77777777" w:rsidR="00580309" w:rsidRDefault="00580309" w:rsidP="00FB0453">
          <w:pPr>
            <w:keepNext/>
            <w:shd w:val="clear" w:color="auto" w:fill="F7F7F7"/>
            <w:spacing w:after="0" w:line="14" w:lineRule="exact"/>
            <w:ind w:right="-72"/>
            <w:rPr>
              <w:sz w:val="22"/>
              <w:szCs w:val="22"/>
            </w:rPr>
          </w:pPr>
        </w:p>
        <w:p w14:paraId="2047E6B4" w14:textId="77777777" w:rsidR="00C16CD8" w:rsidRDefault="00C16CD8" w:rsidP="00545980">
          <w:pPr>
            <w:shd w:val="clear" w:color="auto" w:fill="F7F7F7"/>
            <w:spacing w:after="0" w:line="240" w:lineRule="auto"/>
            <w:ind w:left="29" w:right="-58"/>
            <w:rPr>
              <w:sz w:val="22"/>
              <w:szCs w:val="22"/>
            </w:rPr>
          </w:pPr>
        </w:p>
        <w:p w14:paraId="016A485C" w14:textId="77777777" w:rsidR="00D17B61" w:rsidRDefault="00D17B61" w:rsidP="00167CE8">
          <w:pPr>
            <w:shd w:val="clear" w:color="auto" w:fill="F7F7F7"/>
            <w:spacing w:after="0" w:line="18" w:lineRule="exact"/>
            <w:ind w:left="29" w:right="-58"/>
            <w:rPr>
              <w:sz w:val="22"/>
              <w:szCs w:val="22"/>
            </w:rPr>
          </w:pPr>
        </w:p>
        <w:p w14:paraId="6566910A" w14:textId="77777777" w:rsidR="00132288" w:rsidRDefault="00132288" w:rsidP="00387DF5">
          <w:pPr>
            <w:shd w:val="clear" w:color="auto" w:fill="F7F7F7"/>
            <w:spacing w:after="0" w:line="18" w:lineRule="exact"/>
            <w:ind w:left="29" w:right="-58"/>
            <w:rPr>
              <w:sz w:val="22"/>
              <w:szCs w:val="22"/>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single" w:sz="4" w:space="0" w:color="D9D9D9" w:themeColor="background1" w:themeShade="D9"/>
            </w:tblBorders>
            <w:shd w:val="clear" w:color="auto" w:fill="F7F7F7"/>
            <w:tblLayout w:type="fixed"/>
            <w:tblCellMar>
              <w:left w:w="115" w:type="dxa"/>
              <w:right w:w="115" w:type="dxa"/>
            </w:tblCellMar>
            <w:tblLook w:val="04A0" w:firstRow="1" w:lastRow="0" w:firstColumn="1" w:lastColumn="0" w:noHBand="0" w:noVBand="1"/>
          </w:tblPr>
          <w:tblGrid>
            <w:gridCol w:w="3240"/>
            <w:gridCol w:w="1414"/>
            <w:gridCol w:w="1466"/>
            <w:gridCol w:w="3060"/>
            <w:gridCol w:w="1710"/>
          </w:tblGrid>
          <w:tr w:rsidR="002E0277" w14:paraId="19E041E7" w14:textId="77777777" w:rsidTr="00497CA5">
            <w:trPr>
              <w:trHeight w:val="80"/>
            </w:trPr>
            <w:tc>
              <w:tcPr>
                <w:tcW w:w="10890" w:type="dxa"/>
                <w:gridSpan w:val="5"/>
                <w:tcBorders>
                  <w:bottom w:val="nil"/>
                </w:tcBorders>
                <w:shd w:val="clear" w:color="auto" w:fill="F7F7F7"/>
                <w:vAlign w:val="center"/>
              </w:tcPr>
              <w:p w14:paraId="2AD71F80" w14:textId="77777777" w:rsidR="00D416EC" w:rsidRPr="004C42BE" w:rsidRDefault="0028050D" w:rsidP="004C42BE">
                <w:pPr>
                  <w:keepNext/>
                  <w:spacing w:line="14" w:lineRule="exact"/>
                  <w:jc w:val="both"/>
                  <w:rPr>
                    <w:b/>
                    <w:color w:val="F7F7F7"/>
                    <w:sz w:val="2"/>
                    <w:szCs w:val="2"/>
                  </w:rPr>
                </w:pPr>
                <w:r w:rsidRPr="004C42BE">
                  <w:rPr>
                    <w:b/>
                    <w:color w:val="F7F7F7"/>
                    <w:sz w:val="2"/>
                    <w:szCs w:val="2"/>
                  </w:rPr>
                  <w:t>OPS_DETAILEDCHANGES_COMPONENTS_TABLE</w:t>
                </w:r>
              </w:p>
            </w:tc>
          </w:tr>
          <w:tr w:rsidR="002E0277" w14:paraId="60CFD0F5" w14:textId="77777777" w:rsidTr="00497CA5">
            <w:trPr>
              <w:trHeight w:val="432"/>
            </w:trPr>
            <w:tc>
              <w:tcPr>
                <w:tcW w:w="10890" w:type="dxa"/>
                <w:gridSpan w:val="5"/>
                <w:tcBorders>
                  <w:bottom w:val="nil"/>
                </w:tcBorders>
                <w:shd w:val="clear" w:color="auto" w:fill="F7F7F7"/>
                <w:vAlign w:val="center"/>
                <w:hideMark/>
              </w:tcPr>
              <w:p w14:paraId="4B4CEA92" w14:textId="77777777" w:rsidR="00265FBA" w:rsidRPr="00DC4148" w:rsidRDefault="0028050D" w:rsidP="004C42BE">
                <w:pPr>
                  <w:keepNext/>
                  <w:jc w:val="both"/>
                  <w:rPr>
                    <w:b/>
                    <w:bCs/>
                    <w:sz w:val="22"/>
                    <w:szCs w:val="22"/>
                  </w:rPr>
                </w:pPr>
                <w:r w:rsidRPr="00DC4148">
                  <w:rPr>
                    <w:b/>
                    <w:color w:val="002060"/>
                    <w:sz w:val="22"/>
                    <w:szCs w:val="22"/>
                  </w:rPr>
                  <w:t>COMPONENTS</w:t>
                </w:r>
              </w:p>
            </w:tc>
          </w:tr>
          <w:tr w:rsidR="002E0277" w14:paraId="487D63A4" w14:textId="77777777" w:rsidTr="00497CA5">
            <w:tblPrEx>
              <w:tblBorders>
                <w:bottom w:val="single" w:sz="4" w:space="0" w:color="DFDFDF"/>
                <w:insideH w:val="single" w:sz="4" w:space="0" w:color="DFDFDF"/>
                <w:insideV w:val="none" w:sz="0" w:space="0" w:color="auto"/>
              </w:tblBorders>
              <w:tblCellMar>
                <w:top w:w="14" w:type="dxa"/>
                <w:bottom w:w="14" w:type="dxa"/>
              </w:tblCellMar>
            </w:tblPrEx>
            <w:trPr>
              <w:trHeight w:val="434"/>
            </w:trPr>
            <w:tc>
              <w:tcPr>
                <w:tcW w:w="3240" w:type="dxa"/>
                <w:tcBorders>
                  <w:top w:val="nil"/>
                  <w:bottom w:val="single" w:sz="12" w:space="0" w:color="D0CECE" w:themeColor="background2" w:themeShade="E6"/>
                </w:tcBorders>
                <w:shd w:val="clear" w:color="auto" w:fill="F7F7F7"/>
                <w:vAlign w:val="center"/>
              </w:tcPr>
              <w:p w14:paraId="1F9032C1" w14:textId="77777777" w:rsidR="00265FBA" w:rsidRPr="00DC4148" w:rsidRDefault="0028050D" w:rsidP="00D70B84">
                <w:pPr>
                  <w:keepNext/>
                  <w:rPr>
                    <w:b/>
                    <w:bCs/>
                    <w:sz w:val="22"/>
                    <w:szCs w:val="22"/>
                  </w:rPr>
                </w:pPr>
                <w:r w:rsidRPr="00DC4148">
                  <w:rPr>
                    <w:b/>
                    <w:bCs/>
                    <w:sz w:val="22"/>
                    <w:szCs w:val="22"/>
                  </w:rPr>
                  <w:t xml:space="preserve">Current </w:t>
                </w:r>
              </w:p>
              <w:p w14:paraId="79F7D13A" w14:textId="77777777" w:rsidR="00265FBA" w:rsidRPr="00DC4148" w:rsidRDefault="0028050D" w:rsidP="00D70B84">
                <w:pPr>
                  <w:keepNext/>
                  <w:rPr>
                    <w:sz w:val="22"/>
                    <w:szCs w:val="22"/>
                  </w:rPr>
                </w:pPr>
                <w:r w:rsidRPr="00DC4148">
                  <w:rPr>
                    <w:b/>
                    <w:bCs/>
                    <w:sz w:val="22"/>
                    <w:szCs w:val="22"/>
                  </w:rPr>
                  <w:t>Component Name</w:t>
                </w:r>
              </w:p>
            </w:tc>
            <w:tc>
              <w:tcPr>
                <w:tcW w:w="1414" w:type="dxa"/>
                <w:tcBorders>
                  <w:top w:val="nil"/>
                  <w:bottom w:val="single" w:sz="12" w:space="0" w:color="D0CECE" w:themeColor="background2" w:themeShade="E6"/>
                </w:tcBorders>
                <w:shd w:val="clear" w:color="auto" w:fill="F7F7F7"/>
                <w:vAlign w:val="center"/>
              </w:tcPr>
              <w:p w14:paraId="3322AA56" w14:textId="77777777" w:rsidR="00265FBA" w:rsidRPr="00DC4148" w:rsidRDefault="0028050D" w:rsidP="00D70B84">
                <w:pPr>
                  <w:keepNext/>
                  <w:jc w:val="right"/>
                  <w:rPr>
                    <w:b/>
                    <w:bCs/>
                    <w:sz w:val="22"/>
                    <w:szCs w:val="22"/>
                  </w:rPr>
                </w:pPr>
                <w:r w:rsidRPr="00DC4148">
                  <w:rPr>
                    <w:b/>
                    <w:bCs/>
                    <w:sz w:val="22"/>
                    <w:szCs w:val="22"/>
                  </w:rPr>
                  <w:t>Current</w:t>
                </w:r>
              </w:p>
              <w:p w14:paraId="53ED8047" w14:textId="77777777" w:rsidR="00265FBA" w:rsidRPr="00DC4148" w:rsidRDefault="0028050D" w:rsidP="00D70B84">
                <w:pPr>
                  <w:keepNext/>
                  <w:jc w:val="right"/>
                  <w:rPr>
                    <w:b/>
                    <w:bCs/>
                    <w:sz w:val="22"/>
                    <w:szCs w:val="22"/>
                  </w:rPr>
                </w:pPr>
                <w:r w:rsidRPr="00DC4148">
                  <w:rPr>
                    <w:b/>
                    <w:bCs/>
                    <w:sz w:val="22"/>
                    <w:szCs w:val="22"/>
                  </w:rPr>
                  <w:t xml:space="preserve"> Cost (US$M)</w:t>
                </w:r>
              </w:p>
            </w:tc>
            <w:tc>
              <w:tcPr>
                <w:tcW w:w="1466" w:type="dxa"/>
                <w:tcBorders>
                  <w:top w:val="nil"/>
                  <w:bottom w:val="single" w:sz="12" w:space="0" w:color="D0CECE" w:themeColor="background2" w:themeShade="E6"/>
                </w:tcBorders>
                <w:shd w:val="clear" w:color="auto" w:fill="F7F7F7"/>
                <w:vAlign w:val="center"/>
              </w:tcPr>
              <w:p w14:paraId="595F183B" w14:textId="77777777" w:rsidR="00265FBA" w:rsidRPr="00DC4148" w:rsidRDefault="0028050D" w:rsidP="00D70B84">
                <w:pPr>
                  <w:keepNext/>
                  <w:ind w:firstLine="1"/>
                  <w:jc w:val="right"/>
                  <w:rPr>
                    <w:b/>
                    <w:bCs/>
                    <w:sz w:val="22"/>
                    <w:szCs w:val="22"/>
                  </w:rPr>
                </w:pPr>
                <w:r w:rsidRPr="00DC4148">
                  <w:rPr>
                    <w:b/>
                    <w:bCs/>
                    <w:sz w:val="22"/>
                    <w:szCs w:val="22"/>
                  </w:rPr>
                  <w:t>Action</w:t>
                </w:r>
              </w:p>
            </w:tc>
            <w:tc>
              <w:tcPr>
                <w:tcW w:w="3060" w:type="dxa"/>
                <w:tcBorders>
                  <w:top w:val="nil"/>
                  <w:bottom w:val="single" w:sz="12" w:space="0" w:color="D0CECE" w:themeColor="background2" w:themeShade="E6"/>
                </w:tcBorders>
                <w:shd w:val="clear" w:color="auto" w:fill="F7F7F7"/>
                <w:vAlign w:val="center"/>
              </w:tcPr>
              <w:p w14:paraId="3031739D" w14:textId="77777777" w:rsidR="00265FBA" w:rsidRPr="00DC4148" w:rsidRDefault="0028050D" w:rsidP="0054106B">
                <w:pPr>
                  <w:keepNext/>
                  <w:rPr>
                    <w:b/>
                    <w:bCs/>
                    <w:sz w:val="22"/>
                    <w:szCs w:val="22"/>
                  </w:rPr>
                </w:pPr>
                <w:r w:rsidRPr="00DC4148">
                  <w:rPr>
                    <w:b/>
                    <w:bCs/>
                    <w:sz w:val="22"/>
                    <w:szCs w:val="22"/>
                  </w:rPr>
                  <w:t xml:space="preserve">Proposed </w:t>
                </w:r>
              </w:p>
              <w:p w14:paraId="742D2240" w14:textId="77777777" w:rsidR="00265FBA" w:rsidRPr="00DC4148" w:rsidRDefault="0028050D" w:rsidP="00724B89">
                <w:pPr>
                  <w:keepNext/>
                  <w:rPr>
                    <w:b/>
                    <w:bCs/>
                    <w:sz w:val="22"/>
                    <w:szCs w:val="22"/>
                  </w:rPr>
                </w:pPr>
                <w:r w:rsidRPr="00DC4148">
                  <w:rPr>
                    <w:b/>
                    <w:bCs/>
                    <w:sz w:val="22"/>
                    <w:szCs w:val="22"/>
                  </w:rPr>
                  <w:t>Component Name</w:t>
                </w:r>
              </w:p>
            </w:tc>
            <w:tc>
              <w:tcPr>
                <w:tcW w:w="1710" w:type="dxa"/>
                <w:tcBorders>
                  <w:top w:val="nil"/>
                  <w:bottom w:val="single" w:sz="12" w:space="0" w:color="D0CECE" w:themeColor="background2" w:themeShade="E6"/>
                </w:tcBorders>
                <w:shd w:val="clear" w:color="auto" w:fill="F7F7F7"/>
                <w:vAlign w:val="center"/>
              </w:tcPr>
              <w:p w14:paraId="0287F7C0" w14:textId="77777777" w:rsidR="00265FBA" w:rsidRPr="00DC4148" w:rsidRDefault="0028050D" w:rsidP="00D70B84">
                <w:pPr>
                  <w:keepNext/>
                  <w:jc w:val="right"/>
                  <w:rPr>
                    <w:b/>
                    <w:bCs/>
                    <w:sz w:val="22"/>
                    <w:szCs w:val="22"/>
                  </w:rPr>
                </w:pPr>
                <w:r w:rsidRPr="00DC4148">
                  <w:rPr>
                    <w:b/>
                    <w:bCs/>
                    <w:sz w:val="22"/>
                    <w:szCs w:val="22"/>
                  </w:rPr>
                  <w:t xml:space="preserve">Proposed </w:t>
                </w:r>
              </w:p>
              <w:p w14:paraId="35383606" w14:textId="77777777" w:rsidR="00265FBA" w:rsidRPr="00DC4148" w:rsidRDefault="0028050D" w:rsidP="00D70B84">
                <w:pPr>
                  <w:keepNext/>
                  <w:ind w:firstLine="198"/>
                  <w:jc w:val="right"/>
                  <w:rPr>
                    <w:sz w:val="22"/>
                    <w:szCs w:val="22"/>
                  </w:rPr>
                </w:pPr>
                <w:r w:rsidRPr="00DC4148">
                  <w:rPr>
                    <w:b/>
                    <w:bCs/>
                    <w:sz w:val="22"/>
                    <w:szCs w:val="22"/>
                  </w:rPr>
                  <w:t>Cost (US$M)</w:t>
                </w:r>
              </w:p>
            </w:tc>
          </w:tr>
          <w:tr w:rsidR="002E0277" w14:paraId="52C4CE98" w14:textId="77777777" w:rsidTr="00497CA5">
            <w:tblPrEx>
              <w:tblBorders>
                <w:bottom w:val="single" w:sz="4" w:space="0" w:color="DFDFDF"/>
                <w:insideH w:val="single" w:sz="4" w:space="0" w:color="DFDFDF"/>
                <w:insideV w:val="none" w:sz="0" w:space="0" w:color="auto"/>
              </w:tblBorders>
              <w:tblCellMar>
                <w:top w:w="14" w:type="dxa"/>
                <w:bottom w:w="14" w:type="dxa"/>
              </w:tblCellMar>
            </w:tblPrEx>
            <w:trPr>
              <w:trHeight w:val="434"/>
            </w:trPr>
            <w:tc>
              <w:tcPr>
                <w:tcW w:w="3240" w:type="dxa"/>
                <w:shd w:val="clear" w:color="auto" w:fill="F7F7F7"/>
                <w:vAlign w:val="center"/>
              </w:tcPr>
              <w:p w14:paraId="0D6464CC" w14:textId="77777777" w:rsidR="00265FBA" w:rsidRPr="00DC4148" w:rsidRDefault="0028050D" w:rsidP="00D70B84">
                <w:pPr>
                  <w:ind w:firstLine="13"/>
                  <w:rPr>
                    <w:noProof/>
                    <w:sz w:val="22"/>
                    <w:szCs w:val="22"/>
                  </w:rPr>
                </w:pPr>
                <w:r w:rsidRPr="00DC4148">
                  <w:rPr>
                    <w:noProof/>
                    <w:sz w:val="22"/>
                    <w:szCs w:val="22"/>
                  </w:rPr>
                  <w:t>1. Strengthening Organizational Performance</w:t>
                </w:r>
              </w:p>
            </w:tc>
            <w:tc>
              <w:tcPr>
                <w:tcW w:w="1414" w:type="dxa"/>
                <w:shd w:val="clear" w:color="auto" w:fill="F7F7F7"/>
                <w:vAlign w:val="center"/>
              </w:tcPr>
              <w:p w14:paraId="5F7B8DE5" w14:textId="77777777" w:rsidR="00265FBA" w:rsidRPr="00DC4148" w:rsidRDefault="0028050D" w:rsidP="00D70B84">
                <w:pPr>
                  <w:ind w:firstLine="13"/>
                  <w:jc w:val="right"/>
                  <w:rPr>
                    <w:b/>
                    <w:sz w:val="22"/>
                    <w:szCs w:val="22"/>
                  </w:rPr>
                </w:pPr>
                <w:r w:rsidRPr="00DC4148">
                  <w:rPr>
                    <w:bCs/>
                    <w:noProof/>
                    <w:color w:val="000000"/>
                    <w:sz w:val="22"/>
                    <w:szCs w:val="22"/>
                  </w:rPr>
                  <w:t>7.43</w:t>
                </w:r>
              </w:p>
            </w:tc>
            <w:tc>
              <w:tcPr>
                <w:tcW w:w="1466" w:type="dxa"/>
                <w:shd w:val="clear" w:color="auto" w:fill="F7F7F7"/>
                <w:vAlign w:val="center"/>
              </w:tcPr>
              <w:p w14:paraId="21FF7557" w14:textId="77777777" w:rsidR="00265FBA" w:rsidRPr="00DC4148" w:rsidRDefault="00265FBA" w:rsidP="00D70B84">
                <w:pPr>
                  <w:ind w:firstLine="13"/>
                  <w:jc w:val="right"/>
                  <w:rPr>
                    <w:bCs/>
                    <w:noProof/>
                    <w:color w:val="000000"/>
                    <w:sz w:val="22"/>
                    <w:szCs w:val="22"/>
                  </w:rPr>
                </w:pPr>
              </w:p>
            </w:tc>
            <w:tc>
              <w:tcPr>
                <w:tcW w:w="3060" w:type="dxa"/>
                <w:shd w:val="clear" w:color="auto" w:fill="F7F7F7"/>
                <w:vAlign w:val="center"/>
              </w:tcPr>
              <w:p w14:paraId="60455AB4" w14:textId="77777777" w:rsidR="00265FBA" w:rsidRPr="00DC4148" w:rsidRDefault="0028050D" w:rsidP="00724B89">
                <w:pPr>
                  <w:ind w:firstLine="13"/>
                  <w:rPr>
                    <w:bCs/>
                    <w:noProof/>
                    <w:color w:val="000000"/>
                    <w:sz w:val="22"/>
                    <w:szCs w:val="22"/>
                  </w:rPr>
                </w:pPr>
                <w:r w:rsidRPr="00DC4148">
                  <w:rPr>
                    <w:noProof/>
                    <w:sz w:val="22"/>
                    <w:szCs w:val="22"/>
                  </w:rPr>
                  <w:t>1. Strengthening Organizational Performance</w:t>
                </w:r>
              </w:p>
            </w:tc>
            <w:tc>
              <w:tcPr>
                <w:tcW w:w="1710" w:type="dxa"/>
                <w:shd w:val="clear" w:color="auto" w:fill="F7F7F7"/>
                <w:vAlign w:val="center"/>
              </w:tcPr>
              <w:p w14:paraId="5FB58BE6" w14:textId="77777777" w:rsidR="00265FBA" w:rsidRPr="00DC4148" w:rsidRDefault="0028050D" w:rsidP="00D70B84">
                <w:pPr>
                  <w:ind w:firstLine="13"/>
                  <w:jc w:val="right"/>
                  <w:rPr>
                    <w:bCs/>
                    <w:color w:val="000000"/>
                    <w:sz w:val="22"/>
                    <w:szCs w:val="22"/>
                  </w:rPr>
                </w:pPr>
                <w:r w:rsidRPr="00DC4148">
                  <w:rPr>
                    <w:bCs/>
                    <w:noProof/>
                    <w:color w:val="000000"/>
                    <w:sz w:val="22"/>
                    <w:szCs w:val="22"/>
                  </w:rPr>
                  <w:t>7.43</w:t>
                </w:r>
              </w:p>
            </w:tc>
          </w:tr>
          <w:tr w:rsidR="002E0277" w14:paraId="60E46E8D" w14:textId="77777777" w:rsidTr="00497CA5">
            <w:tblPrEx>
              <w:tblBorders>
                <w:bottom w:val="single" w:sz="4" w:space="0" w:color="DFDFDF"/>
                <w:insideH w:val="single" w:sz="4" w:space="0" w:color="DFDFDF"/>
                <w:insideV w:val="none" w:sz="0" w:space="0" w:color="auto"/>
              </w:tblBorders>
              <w:tblCellMar>
                <w:top w:w="14" w:type="dxa"/>
                <w:bottom w:w="14" w:type="dxa"/>
              </w:tblCellMar>
            </w:tblPrEx>
            <w:trPr>
              <w:trHeight w:val="434"/>
            </w:trPr>
            <w:tc>
              <w:tcPr>
                <w:tcW w:w="3240" w:type="dxa"/>
                <w:shd w:val="clear" w:color="auto" w:fill="F7F7F7"/>
                <w:vAlign w:val="center"/>
              </w:tcPr>
              <w:p w14:paraId="63368777" w14:textId="77777777" w:rsidR="00265FBA" w:rsidRPr="00DC4148" w:rsidRDefault="0028050D" w:rsidP="00D70B84">
                <w:pPr>
                  <w:ind w:firstLine="13"/>
                  <w:rPr>
                    <w:noProof/>
                    <w:sz w:val="22"/>
                    <w:szCs w:val="22"/>
                  </w:rPr>
                </w:pPr>
                <w:r w:rsidRPr="00DC4148">
                  <w:rPr>
                    <w:noProof/>
                    <w:sz w:val="22"/>
                    <w:szCs w:val="22"/>
                  </w:rPr>
                  <w:t>2. Improving Efficiency, Accountability and Citizen Engagement in the Delivery of Selected Services</w:t>
                </w:r>
              </w:p>
            </w:tc>
            <w:tc>
              <w:tcPr>
                <w:tcW w:w="1414" w:type="dxa"/>
                <w:shd w:val="clear" w:color="auto" w:fill="F7F7F7"/>
                <w:vAlign w:val="center"/>
              </w:tcPr>
              <w:p w14:paraId="3DF7CFCD" w14:textId="77777777" w:rsidR="00265FBA" w:rsidRPr="00DC4148" w:rsidRDefault="0028050D" w:rsidP="00D70B84">
                <w:pPr>
                  <w:ind w:firstLine="13"/>
                  <w:jc w:val="right"/>
                  <w:rPr>
                    <w:b/>
                    <w:sz w:val="22"/>
                    <w:szCs w:val="22"/>
                  </w:rPr>
                </w:pPr>
                <w:r w:rsidRPr="00DC4148">
                  <w:rPr>
                    <w:bCs/>
                    <w:noProof/>
                    <w:color w:val="000000"/>
                    <w:sz w:val="22"/>
                    <w:szCs w:val="22"/>
                  </w:rPr>
                  <w:t>20.19</w:t>
                </w:r>
              </w:p>
            </w:tc>
            <w:tc>
              <w:tcPr>
                <w:tcW w:w="1466" w:type="dxa"/>
                <w:shd w:val="clear" w:color="auto" w:fill="F7F7F7"/>
                <w:vAlign w:val="center"/>
              </w:tcPr>
              <w:p w14:paraId="66EBB0B4" w14:textId="77777777" w:rsidR="00265FBA" w:rsidRPr="00DC4148" w:rsidRDefault="0028050D" w:rsidP="00D70B84">
                <w:pPr>
                  <w:ind w:firstLine="13"/>
                  <w:jc w:val="right"/>
                  <w:rPr>
                    <w:bCs/>
                    <w:noProof/>
                    <w:color w:val="000000"/>
                    <w:sz w:val="22"/>
                    <w:szCs w:val="22"/>
                  </w:rPr>
                </w:pPr>
                <w:r w:rsidRPr="00DC4148">
                  <w:rPr>
                    <w:bCs/>
                    <w:noProof/>
                    <w:color w:val="000000"/>
                    <w:sz w:val="22"/>
                    <w:szCs w:val="22"/>
                  </w:rPr>
                  <w:t>Revised</w:t>
                </w:r>
              </w:p>
            </w:tc>
            <w:tc>
              <w:tcPr>
                <w:tcW w:w="3060" w:type="dxa"/>
                <w:shd w:val="clear" w:color="auto" w:fill="F7F7F7"/>
                <w:vAlign w:val="center"/>
              </w:tcPr>
              <w:p w14:paraId="7AE6E34C" w14:textId="77777777" w:rsidR="00265FBA" w:rsidRPr="00DC4148" w:rsidRDefault="0028050D" w:rsidP="00724B89">
                <w:pPr>
                  <w:ind w:firstLine="13"/>
                  <w:rPr>
                    <w:bCs/>
                    <w:noProof/>
                    <w:color w:val="000000"/>
                    <w:sz w:val="22"/>
                    <w:szCs w:val="22"/>
                  </w:rPr>
                </w:pPr>
                <w:r w:rsidRPr="00DC4148">
                  <w:rPr>
                    <w:noProof/>
                    <w:sz w:val="22"/>
                    <w:szCs w:val="22"/>
                  </w:rPr>
                  <w:t>2. Improving Efficiency, Accountability and Citizen Engagement in the Delivery of Selected Services</w:t>
                </w:r>
              </w:p>
            </w:tc>
            <w:tc>
              <w:tcPr>
                <w:tcW w:w="1710" w:type="dxa"/>
                <w:shd w:val="clear" w:color="auto" w:fill="F7F7F7"/>
                <w:vAlign w:val="center"/>
              </w:tcPr>
              <w:p w14:paraId="06AAC8C2" w14:textId="77777777" w:rsidR="00265FBA" w:rsidRPr="00DC4148" w:rsidRDefault="0028050D" w:rsidP="00D70B84">
                <w:pPr>
                  <w:ind w:firstLine="13"/>
                  <w:jc w:val="right"/>
                  <w:rPr>
                    <w:bCs/>
                    <w:color w:val="000000"/>
                    <w:sz w:val="22"/>
                    <w:szCs w:val="22"/>
                  </w:rPr>
                </w:pPr>
                <w:r w:rsidRPr="00DC4148">
                  <w:rPr>
                    <w:bCs/>
                    <w:noProof/>
                    <w:color w:val="000000"/>
                    <w:sz w:val="22"/>
                    <w:szCs w:val="22"/>
                  </w:rPr>
                  <w:t>18.52</w:t>
                </w:r>
              </w:p>
            </w:tc>
          </w:tr>
          <w:tr w:rsidR="002E0277" w14:paraId="23E20676" w14:textId="77777777" w:rsidTr="00497CA5">
            <w:tblPrEx>
              <w:tblBorders>
                <w:bottom w:val="single" w:sz="4" w:space="0" w:color="DFDFDF"/>
                <w:insideH w:val="single" w:sz="4" w:space="0" w:color="DFDFDF"/>
                <w:insideV w:val="none" w:sz="0" w:space="0" w:color="auto"/>
              </w:tblBorders>
              <w:tblCellMar>
                <w:top w:w="14" w:type="dxa"/>
                <w:bottom w:w="14" w:type="dxa"/>
              </w:tblCellMar>
            </w:tblPrEx>
            <w:trPr>
              <w:trHeight w:val="434"/>
            </w:trPr>
            <w:tc>
              <w:tcPr>
                <w:tcW w:w="3240" w:type="dxa"/>
                <w:shd w:val="clear" w:color="auto" w:fill="F7F7F7"/>
                <w:vAlign w:val="center"/>
              </w:tcPr>
              <w:p w14:paraId="3671FA47" w14:textId="77777777" w:rsidR="00265FBA" w:rsidRPr="00DC4148" w:rsidRDefault="0028050D" w:rsidP="00D70B84">
                <w:pPr>
                  <w:ind w:firstLine="13"/>
                  <w:rPr>
                    <w:noProof/>
                    <w:sz w:val="22"/>
                    <w:szCs w:val="22"/>
                  </w:rPr>
                </w:pPr>
                <w:r w:rsidRPr="00DC4148">
                  <w:rPr>
                    <w:noProof/>
                    <w:sz w:val="22"/>
                    <w:szCs w:val="22"/>
                  </w:rPr>
                  <w:t>3. Improving Monitoring and Evaluation</w:t>
                </w:r>
              </w:p>
            </w:tc>
            <w:tc>
              <w:tcPr>
                <w:tcW w:w="1414" w:type="dxa"/>
                <w:shd w:val="clear" w:color="auto" w:fill="F7F7F7"/>
                <w:vAlign w:val="center"/>
              </w:tcPr>
              <w:p w14:paraId="4D9B5494" w14:textId="77777777" w:rsidR="00265FBA" w:rsidRPr="00DC4148" w:rsidRDefault="0028050D" w:rsidP="00D70B84">
                <w:pPr>
                  <w:ind w:firstLine="13"/>
                  <w:jc w:val="right"/>
                  <w:rPr>
                    <w:b/>
                    <w:sz w:val="22"/>
                    <w:szCs w:val="22"/>
                  </w:rPr>
                </w:pPr>
                <w:r w:rsidRPr="00DC4148">
                  <w:rPr>
                    <w:bCs/>
                    <w:noProof/>
                    <w:color w:val="000000"/>
                    <w:sz w:val="22"/>
                    <w:szCs w:val="22"/>
                  </w:rPr>
                  <w:t>3.50</w:t>
                </w:r>
              </w:p>
            </w:tc>
            <w:tc>
              <w:tcPr>
                <w:tcW w:w="1466" w:type="dxa"/>
                <w:shd w:val="clear" w:color="auto" w:fill="F7F7F7"/>
                <w:vAlign w:val="center"/>
              </w:tcPr>
              <w:p w14:paraId="5B0882FD" w14:textId="77777777" w:rsidR="00265FBA" w:rsidRPr="00DC4148" w:rsidRDefault="00265FBA" w:rsidP="00D70B84">
                <w:pPr>
                  <w:ind w:firstLine="13"/>
                  <w:jc w:val="right"/>
                  <w:rPr>
                    <w:bCs/>
                    <w:noProof/>
                    <w:color w:val="000000"/>
                    <w:sz w:val="22"/>
                    <w:szCs w:val="22"/>
                  </w:rPr>
                </w:pPr>
              </w:p>
            </w:tc>
            <w:tc>
              <w:tcPr>
                <w:tcW w:w="3060" w:type="dxa"/>
                <w:shd w:val="clear" w:color="auto" w:fill="F7F7F7"/>
                <w:vAlign w:val="center"/>
              </w:tcPr>
              <w:p w14:paraId="7095F9DA" w14:textId="77777777" w:rsidR="00265FBA" w:rsidRPr="00DC4148" w:rsidRDefault="0028050D" w:rsidP="00724B89">
                <w:pPr>
                  <w:ind w:firstLine="13"/>
                  <w:rPr>
                    <w:bCs/>
                    <w:noProof/>
                    <w:color w:val="000000"/>
                    <w:sz w:val="22"/>
                    <w:szCs w:val="22"/>
                  </w:rPr>
                </w:pPr>
                <w:r w:rsidRPr="00DC4148">
                  <w:rPr>
                    <w:noProof/>
                    <w:sz w:val="22"/>
                    <w:szCs w:val="22"/>
                  </w:rPr>
                  <w:t>3. Improving Monitoring and Evaluation</w:t>
                </w:r>
              </w:p>
            </w:tc>
            <w:tc>
              <w:tcPr>
                <w:tcW w:w="1710" w:type="dxa"/>
                <w:shd w:val="clear" w:color="auto" w:fill="F7F7F7"/>
                <w:vAlign w:val="center"/>
              </w:tcPr>
              <w:p w14:paraId="449F0726" w14:textId="77777777" w:rsidR="00265FBA" w:rsidRPr="00DC4148" w:rsidRDefault="0028050D" w:rsidP="00D70B84">
                <w:pPr>
                  <w:ind w:firstLine="13"/>
                  <w:jc w:val="right"/>
                  <w:rPr>
                    <w:bCs/>
                    <w:color w:val="000000"/>
                    <w:sz w:val="22"/>
                    <w:szCs w:val="22"/>
                  </w:rPr>
                </w:pPr>
                <w:r w:rsidRPr="00DC4148">
                  <w:rPr>
                    <w:bCs/>
                    <w:noProof/>
                    <w:color w:val="000000"/>
                    <w:sz w:val="22"/>
                    <w:szCs w:val="22"/>
                  </w:rPr>
                  <w:t>3.50</w:t>
                </w:r>
              </w:p>
            </w:tc>
          </w:tr>
          <w:tr w:rsidR="002E0277" w14:paraId="45842CFF" w14:textId="77777777" w:rsidTr="00497CA5">
            <w:tblPrEx>
              <w:tblBorders>
                <w:bottom w:val="single" w:sz="4" w:space="0" w:color="DFDFDF"/>
                <w:insideH w:val="single" w:sz="4" w:space="0" w:color="DFDFDF"/>
                <w:insideV w:val="none" w:sz="0" w:space="0" w:color="auto"/>
              </w:tblBorders>
              <w:tblCellMar>
                <w:top w:w="14" w:type="dxa"/>
                <w:bottom w:w="14" w:type="dxa"/>
              </w:tblCellMar>
            </w:tblPrEx>
            <w:trPr>
              <w:trHeight w:val="434"/>
            </w:trPr>
            <w:tc>
              <w:tcPr>
                <w:tcW w:w="3240" w:type="dxa"/>
                <w:shd w:val="clear" w:color="auto" w:fill="F7F7F7"/>
                <w:vAlign w:val="center"/>
              </w:tcPr>
              <w:p w14:paraId="311EA58D" w14:textId="77777777" w:rsidR="00265FBA" w:rsidRPr="00DC4148" w:rsidRDefault="0028050D" w:rsidP="00D70B84">
                <w:pPr>
                  <w:ind w:firstLine="13"/>
                  <w:rPr>
                    <w:noProof/>
                    <w:sz w:val="22"/>
                    <w:szCs w:val="22"/>
                  </w:rPr>
                </w:pPr>
                <w:r w:rsidRPr="00DC4148">
                  <w:rPr>
                    <w:noProof/>
                    <w:sz w:val="22"/>
                    <w:szCs w:val="22"/>
                  </w:rPr>
                  <w:t>4. Project Management, Coordination and Public Reporting</w:t>
                </w:r>
              </w:p>
            </w:tc>
            <w:tc>
              <w:tcPr>
                <w:tcW w:w="1414" w:type="dxa"/>
                <w:shd w:val="clear" w:color="auto" w:fill="F7F7F7"/>
                <w:vAlign w:val="center"/>
              </w:tcPr>
              <w:p w14:paraId="7FC1CD0A" w14:textId="77777777" w:rsidR="00265FBA" w:rsidRPr="00DC4148" w:rsidRDefault="0028050D" w:rsidP="00D70B84">
                <w:pPr>
                  <w:ind w:firstLine="13"/>
                  <w:jc w:val="right"/>
                  <w:rPr>
                    <w:b/>
                    <w:sz w:val="22"/>
                    <w:szCs w:val="22"/>
                  </w:rPr>
                </w:pPr>
                <w:r w:rsidRPr="00DC4148">
                  <w:rPr>
                    <w:bCs/>
                    <w:noProof/>
                    <w:color w:val="000000"/>
                    <w:sz w:val="22"/>
                    <w:szCs w:val="22"/>
                  </w:rPr>
                  <w:t>2.55</w:t>
                </w:r>
              </w:p>
            </w:tc>
            <w:tc>
              <w:tcPr>
                <w:tcW w:w="1466" w:type="dxa"/>
                <w:shd w:val="clear" w:color="auto" w:fill="F7F7F7"/>
                <w:vAlign w:val="center"/>
              </w:tcPr>
              <w:p w14:paraId="48E3E906" w14:textId="77777777" w:rsidR="00265FBA" w:rsidRPr="00DC4148" w:rsidRDefault="00265FBA" w:rsidP="00D70B84">
                <w:pPr>
                  <w:ind w:firstLine="13"/>
                  <w:jc w:val="right"/>
                  <w:rPr>
                    <w:bCs/>
                    <w:noProof/>
                    <w:color w:val="000000"/>
                    <w:sz w:val="22"/>
                    <w:szCs w:val="22"/>
                  </w:rPr>
                </w:pPr>
              </w:p>
            </w:tc>
            <w:tc>
              <w:tcPr>
                <w:tcW w:w="3060" w:type="dxa"/>
                <w:shd w:val="clear" w:color="auto" w:fill="F7F7F7"/>
                <w:vAlign w:val="center"/>
              </w:tcPr>
              <w:p w14:paraId="6A6F76B3" w14:textId="77777777" w:rsidR="00265FBA" w:rsidRPr="00DC4148" w:rsidRDefault="0028050D" w:rsidP="00724B89">
                <w:pPr>
                  <w:ind w:firstLine="13"/>
                  <w:rPr>
                    <w:bCs/>
                    <w:noProof/>
                    <w:color w:val="000000"/>
                    <w:sz w:val="22"/>
                    <w:szCs w:val="22"/>
                  </w:rPr>
                </w:pPr>
                <w:r w:rsidRPr="00DC4148">
                  <w:rPr>
                    <w:noProof/>
                    <w:sz w:val="22"/>
                    <w:szCs w:val="22"/>
                  </w:rPr>
                  <w:t>4. Project Management, Coordination and Public Reporting</w:t>
                </w:r>
              </w:p>
            </w:tc>
            <w:tc>
              <w:tcPr>
                <w:tcW w:w="1710" w:type="dxa"/>
                <w:shd w:val="clear" w:color="auto" w:fill="F7F7F7"/>
                <w:vAlign w:val="center"/>
              </w:tcPr>
              <w:p w14:paraId="5129A3F7" w14:textId="77777777" w:rsidR="00265FBA" w:rsidRPr="00DC4148" w:rsidRDefault="0028050D" w:rsidP="00D70B84">
                <w:pPr>
                  <w:ind w:firstLine="13"/>
                  <w:jc w:val="right"/>
                  <w:rPr>
                    <w:bCs/>
                    <w:color w:val="000000"/>
                    <w:sz w:val="22"/>
                    <w:szCs w:val="22"/>
                  </w:rPr>
                </w:pPr>
                <w:r w:rsidRPr="00DC4148">
                  <w:rPr>
                    <w:bCs/>
                    <w:noProof/>
                    <w:color w:val="000000"/>
                    <w:sz w:val="22"/>
                    <w:szCs w:val="22"/>
                  </w:rPr>
                  <w:t>2.55</w:t>
                </w:r>
              </w:p>
            </w:tc>
          </w:tr>
          <w:tr w:rsidR="002E0277" w14:paraId="0E02AD10" w14:textId="77777777" w:rsidTr="00497CA5">
            <w:tblPrEx>
              <w:tblBorders>
                <w:bottom w:val="single" w:sz="4" w:space="0" w:color="DFDFDF"/>
                <w:insideH w:val="single" w:sz="4" w:space="0" w:color="DFDFDF"/>
                <w:insideV w:val="none" w:sz="0" w:space="0" w:color="auto"/>
              </w:tblBorders>
              <w:tblCellMar>
                <w:top w:w="14" w:type="dxa"/>
                <w:bottom w:w="14" w:type="dxa"/>
              </w:tblCellMar>
            </w:tblPrEx>
            <w:trPr>
              <w:trHeight w:val="434"/>
            </w:trPr>
            <w:tc>
              <w:tcPr>
                <w:tcW w:w="3240" w:type="dxa"/>
                <w:shd w:val="clear" w:color="auto" w:fill="F7F7F7"/>
                <w:vAlign w:val="center"/>
              </w:tcPr>
              <w:p w14:paraId="7ABF0C8C" w14:textId="77777777" w:rsidR="00265FBA" w:rsidRPr="00DC4148" w:rsidRDefault="0028050D" w:rsidP="00D70B84">
                <w:pPr>
                  <w:ind w:firstLine="13"/>
                  <w:rPr>
                    <w:noProof/>
                    <w:sz w:val="22"/>
                    <w:szCs w:val="22"/>
                  </w:rPr>
                </w:pPr>
                <w:r w:rsidRPr="00DC4148">
                  <w:rPr>
                    <w:noProof/>
                    <w:sz w:val="22"/>
                    <w:szCs w:val="22"/>
                  </w:rPr>
                  <w:t>Unallocated</w:t>
                </w:r>
              </w:p>
            </w:tc>
            <w:tc>
              <w:tcPr>
                <w:tcW w:w="1414" w:type="dxa"/>
                <w:shd w:val="clear" w:color="auto" w:fill="F7F7F7"/>
                <w:vAlign w:val="center"/>
              </w:tcPr>
              <w:p w14:paraId="0E5155DE" w14:textId="77777777" w:rsidR="00265FBA" w:rsidRPr="00DC4148" w:rsidRDefault="0028050D" w:rsidP="00D70B84">
                <w:pPr>
                  <w:ind w:firstLine="13"/>
                  <w:jc w:val="right"/>
                  <w:rPr>
                    <w:b/>
                    <w:sz w:val="22"/>
                    <w:szCs w:val="22"/>
                  </w:rPr>
                </w:pPr>
                <w:r w:rsidRPr="00DC4148">
                  <w:rPr>
                    <w:bCs/>
                    <w:noProof/>
                    <w:color w:val="000000"/>
                    <w:sz w:val="22"/>
                    <w:szCs w:val="22"/>
                  </w:rPr>
                  <w:t>1.33</w:t>
                </w:r>
              </w:p>
            </w:tc>
            <w:tc>
              <w:tcPr>
                <w:tcW w:w="1466" w:type="dxa"/>
                <w:shd w:val="clear" w:color="auto" w:fill="F7F7F7"/>
                <w:vAlign w:val="center"/>
              </w:tcPr>
              <w:p w14:paraId="6157D4A0" w14:textId="77777777" w:rsidR="00265FBA" w:rsidRPr="00DC4148" w:rsidRDefault="0028050D" w:rsidP="00D70B84">
                <w:pPr>
                  <w:ind w:firstLine="13"/>
                  <w:jc w:val="right"/>
                  <w:rPr>
                    <w:bCs/>
                    <w:noProof/>
                    <w:color w:val="000000"/>
                    <w:sz w:val="22"/>
                    <w:szCs w:val="22"/>
                  </w:rPr>
                </w:pPr>
                <w:r w:rsidRPr="00DC4148">
                  <w:rPr>
                    <w:bCs/>
                    <w:noProof/>
                    <w:color w:val="000000"/>
                    <w:sz w:val="22"/>
                    <w:szCs w:val="22"/>
                  </w:rPr>
                  <w:t>Revised</w:t>
                </w:r>
              </w:p>
            </w:tc>
            <w:tc>
              <w:tcPr>
                <w:tcW w:w="3060" w:type="dxa"/>
                <w:shd w:val="clear" w:color="auto" w:fill="F7F7F7"/>
                <w:vAlign w:val="center"/>
              </w:tcPr>
              <w:p w14:paraId="0184FA0F" w14:textId="77777777" w:rsidR="00265FBA" w:rsidRPr="00DC4148" w:rsidRDefault="0028050D" w:rsidP="00724B89">
                <w:pPr>
                  <w:ind w:firstLine="13"/>
                  <w:rPr>
                    <w:bCs/>
                    <w:noProof/>
                    <w:color w:val="000000"/>
                    <w:sz w:val="22"/>
                    <w:szCs w:val="22"/>
                  </w:rPr>
                </w:pPr>
                <w:r w:rsidRPr="00DC4148">
                  <w:rPr>
                    <w:noProof/>
                    <w:sz w:val="22"/>
                    <w:szCs w:val="22"/>
                  </w:rPr>
                  <w:t>Unallocated</w:t>
                </w:r>
              </w:p>
            </w:tc>
            <w:tc>
              <w:tcPr>
                <w:tcW w:w="1710" w:type="dxa"/>
                <w:shd w:val="clear" w:color="auto" w:fill="F7F7F7"/>
                <w:vAlign w:val="center"/>
              </w:tcPr>
              <w:p w14:paraId="6579D58F" w14:textId="77777777" w:rsidR="00265FBA" w:rsidRPr="00DC4148" w:rsidRDefault="0028050D" w:rsidP="00D70B84">
                <w:pPr>
                  <w:ind w:firstLine="13"/>
                  <w:jc w:val="right"/>
                  <w:rPr>
                    <w:bCs/>
                    <w:color w:val="000000"/>
                    <w:sz w:val="22"/>
                    <w:szCs w:val="22"/>
                  </w:rPr>
                </w:pPr>
                <w:r w:rsidRPr="00DC4148">
                  <w:rPr>
                    <w:bCs/>
                    <w:noProof/>
                    <w:color w:val="000000"/>
                    <w:sz w:val="22"/>
                    <w:szCs w:val="22"/>
                  </w:rPr>
                  <w:t>0.00</w:t>
                </w:r>
              </w:p>
            </w:tc>
          </w:tr>
          <w:tr w:rsidR="002E0277" w14:paraId="08E86978" w14:textId="77777777" w:rsidTr="00497CA5">
            <w:tblPrEx>
              <w:tblBorders>
                <w:bottom w:val="single" w:sz="4" w:space="0" w:color="DFDFDF"/>
                <w:insideH w:val="single" w:sz="4" w:space="0" w:color="DFDFDF"/>
                <w:insideV w:val="none" w:sz="0" w:space="0" w:color="auto"/>
              </w:tblBorders>
              <w:tblCellMar>
                <w:top w:w="14" w:type="dxa"/>
                <w:bottom w:w="14" w:type="dxa"/>
              </w:tblCellMar>
            </w:tblPrEx>
            <w:trPr>
              <w:trHeight w:val="434"/>
            </w:trPr>
            <w:tc>
              <w:tcPr>
                <w:tcW w:w="3240" w:type="dxa"/>
                <w:shd w:val="clear" w:color="auto" w:fill="F7F7F7"/>
                <w:vAlign w:val="center"/>
              </w:tcPr>
              <w:p w14:paraId="17B60326" w14:textId="77777777" w:rsidR="00265FBA" w:rsidRPr="00DC4148" w:rsidRDefault="0028050D" w:rsidP="00D70B84">
                <w:pPr>
                  <w:ind w:firstLine="13"/>
                  <w:rPr>
                    <w:b/>
                    <w:noProof/>
                    <w:sz w:val="22"/>
                    <w:szCs w:val="22"/>
                  </w:rPr>
                </w:pPr>
                <w:r w:rsidRPr="00DC4148">
                  <w:rPr>
                    <w:b/>
                    <w:noProof/>
                    <w:sz w:val="22"/>
                    <w:szCs w:val="22"/>
                  </w:rPr>
                  <w:t>TOTAL</w:t>
                </w:r>
              </w:p>
            </w:tc>
            <w:tc>
              <w:tcPr>
                <w:tcW w:w="1414" w:type="dxa"/>
                <w:shd w:val="clear" w:color="auto" w:fill="F7F7F7"/>
                <w:vAlign w:val="center"/>
              </w:tcPr>
              <w:p w14:paraId="3CA39575" w14:textId="77777777" w:rsidR="00265FBA" w:rsidRPr="00DC4148" w:rsidRDefault="0028050D" w:rsidP="00D70B84">
                <w:pPr>
                  <w:ind w:firstLine="13"/>
                  <w:jc w:val="right"/>
                  <w:rPr>
                    <w:b/>
                    <w:sz w:val="22"/>
                    <w:szCs w:val="22"/>
                  </w:rPr>
                </w:pPr>
                <w:r w:rsidRPr="00DC4148">
                  <w:rPr>
                    <w:b/>
                    <w:sz w:val="22"/>
                    <w:szCs w:val="22"/>
                  </w:rPr>
                  <w:fldChar w:fldCharType="begin"/>
                </w:r>
                <w:r w:rsidRPr="00DC4148">
                  <w:rPr>
                    <w:b/>
                    <w:sz w:val="22"/>
                    <w:szCs w:val="22"/>
                  </w:rPr>
                  <w:instrText xml:space="preserve"> =SUM(ABOVE) \# “#,##0.00” </w:instrText>
                </w:r>
                <w:r w:rsidRPr="00DC4148">
                  <w:rPr>
                    <w:b/>
                    <w:sz w:val="22"/>
                    <w:szCs w:val="22"/>
                  </w:rPr>
                  <w:fldChar w:fldCharType="separate"/>
                </w:r>
                <w:r w:rsidRPr="00DC4148">
                  <w:rPr>
                    <w:b/>
                    <w:sz w:val="22"/>
                    <w:szCs w:val="22"/>
                  </w:rPr>
                  <w:t xml:space="preserve">  35.00</w:t>
                </w:r>
                <w:r w:rsidRPr="00DC4148">
                  <w:rPr>
                    <w:b/>
                    <w:sz w:val="22"/>
                    <w:szCs w:val="22"/>
                  </w:rPr>
                  <w:fldChar w:fldCharType="end"/>
                </w:r>
              </w:p>
            </w:tc>
            <w:tc>
              <w:tcPr>
                <w:tcW w:w="1466" w:type="dxa"/>
                <w:shd w:val="clear" w:color="auto" w:fill="F7F7F7"/>
                <w:vAlign w:val="center"/>
              </w:tcPr>
              <w:p w14:paraId="6AA97C5F" w14:textId="77777777" w:rsidR="00265FBA" w:rsidRPr="00DC4148" w:rsidRDefault="00265FBA" w:rsidP="00D70B84">
                <w:pPr>
                  <w:ind w:firstLine="13"/>
                  <w:jc w:val="right"/>
                  <w:rPr>
                    <w:b/>
                    <w:bCs/>
                    <w:noProof/>
                    <w:color w:val="000000"/>
                    <w:sz w:val="22"/>
                    <w:szCs w:val="22"/>
                  </w:rPr>
                </w:pPr>
              </w:p>
            </w:tc>
            <w:tc>
              <w:tcPr>
                <w:tcW w:w="3060" w:type="dxa"/>
                <w:shd w:val="clear" w:color="auto" w:fill="F7F7F7"/>
                <w:vAlign w:val="center"/>
              </w:tcPr>
              <w:p w14:paraId="031544AC" w14:textId="77777777" w:rsidR="00265FBA" w:rsidRPr="00DC4148" w:rsidRDefault="00265FBA" w:rsidP="00D70B84">
                <w:pPr>
                  <w:ind w:firstLine="13"/>
                  <w:jc w:val="right"/>
                  <w:rPr>
                    <w:b/>
                    <w:noProof/>
                    <w:sz w:val="22"/>
                    <w:szCs w:val="22"/>
                  </w:rPr>
                </w:pPr>
              </w:p>
            </w:tc>
            <w:tc>
              <w:tcPr>
                <w:tcW w:w="1710" w:type="dxa"/>
                <w:shd w:val="clear" w:color="auto" w:fill="F7F7F7"/>
                <w:vAlign w:val="center"/>
              </w:tcPr>
              <w:p w14:paraId="61F82D22" w14:textId="77777777" w:rsidR="00265FBA" w:rsidRPr="00DC4148" w:rsidRDefault="0028050D" w:rsidP="00D70B84">
                <w:pPr>
                  <w:ind w:firstLine="13"/>
                  <w:jc w:val="right"/>
                  <w:rPr>
                    <w:b/>
                    <w:bCs/>
                    <w:color w:val="000000"/>
                    <w:sz w:val="22"/>
                    <w:szCs w:val="22"/>
                  </w:rPr>
                </w:pPr>
                <w:r w:rsidRPr="00DC4148">
                  <w:rPr>
                    <w:b/>
                    <w:sz w:val="22"/>
                    <w:szCs w:val="22"/>
                  </w:rPr>
                  <w:fldChar w:fldCharType="begin"/>
                </w:r>
                <w:r w:rsidRPr="00DC4148">
                  <w:rPr>
                    <w:b/>
                    <w:sz w:val="22"/>
                    <w:szCs w:val="22"/>
                  </w:rPr>
                  <w:instrText xml:space="preserve"> =SUM(ABOVE) \# “#,##0.00” </w:instrText>
                </w:r>
                <w:r w:rsidRPr="00DC4148">
                  <w:rPr>
                    <w:b/>
                    <w:sz w:val="22"/>
                    <w:szCs w:val="22"/>
                  </w:rPr>
                  <w:fldChar w:fldCharType="separate"/>
                </w:r>
                <w:r w:rsidRPr="00DC4148">
                  <w:rPr>
                    <w:b/>
                    <w:sz w:val="22"/>
                    <w:szCs w:val="22"/>
                  </w:rPr>
                  <w:t xml:space="preserve">  32.00</w:t>
                </w:r>
                <w:r w:rsidRPr="00DC4148">
                  <w:rPr>
                    <w:b/>
                    <w:sz w:val="22"/>
                    <w:szCs w:val="22"/>
                  </w:rPr>
                  <w:fldChar w:fldCharType="end"/>
                </w:r>
              </w:p>
            </w:tc>
          </w:tr>
          <w:tr w:rsidR="002E0277" w14:paraId="61B71499" w14:textId="77777777" w:rsidTr="00FB0453">
            <w:tblPrEx>
              <w:tblBorders>
                <w:bottom w:val="single" w:sz="4" w:space="0" w:color="DFDFDF"/>
                <w:insideH w:val="single" w:sz="4" w:space="0" w:color="DFDFDF"/>
                <w:insideV w:val="none" w:sz="0" w:space="0" w:color="auto"/>
              </w:tblBorders>
              <w:tblCellMar>
                <w:top w:w="14" w:type="dxa"/>
                <w:bottom w:w="14" w:type="dxa"/>
              </w:tblCellMar>
            </w:tblPrEx>
            <w:trPr>
              <w:trHeight w:val="56"/>
            </w:trPr>
            <w:tc>
              <w:tcPr>
                <w:tcW w:w="3240" w:type="dxa"/>
                <w:tcBorders>
                  <w:bottom w:val="nil"/>
                </w:tcBorders>
                <w:shd w:val="clear" w:color="auto" w:fill="F7F7F7"/>
                <w:vAlign w:val="center"/>
              </w:tcPr>
              <w:p w14:paraId="5722CB3A" w14:textId="77777777" w:rsidR="00537289" w:rsidRPr="00DC4148" w:rsidRDefault="00537289" w:rsidP="00D70B84">
                <w:pPr>
                  <w:ind w:firstLine="13"/>
                  <w:rPr>
                    <w:b/>
                    <w:noProof/>
                    <w:sz w:val="22"/>
                    <w:szCs w:val="22"/>
                  </w:rPr>
                </w:pPr>
              </w:p>
            </w:tc>
            <w:tc>
              <w:tcPr>
                <w:tcW w:w="1414" w:type="dxa"/>
                <w:tcBorders>
                  <w:bottom w:val="nil"/>
                </w:tcBorders>
                <w:shd w:val="clear" w:color="auto" w:fill="F7F7F7"/>
                <w:vAlign w:val="center"/>
              </w:tcPr>
              <w:p w14:paraId="6CDB5778" w14:textId="77777777" w:rsidR="00537289" w:rsidRPr="00DC4148" w:rsidRDefault="00537289" w:rsidP="00D70B84">
                <w:pPr>
                  <w:ind w:firstLine="13"/>
                  <w:jc w:val="right"/>
                  <w:rPr>
                    <w:b/>
                    <w:sz w:val="22"/>
                    <w:szCs w:val="22"/>
                  </w:rPr>
                </w:pPr>
              </w:p>
            </w:tc>
            <w:tc>
              <w:tcPr>
                <w:tcW w:w="1466" w:type="dxa"/>
                <w:tcBorders>
                  <w:bottom w:val="nil"/>
                </w:tcBorders>
                <w:shd w:val="clear" w:color="auto" w:fill="F7F7F7"/>
                <w:vAlign w:val="center"/>
              </w:tcPr>
              <w:p w14:paraId="35B789E9" w14:textId="77777777" w:rsidR="00537289" w:rsidRPr="00DC4148" w:rsidRDefault="00537289" w:rsidP="00D70B84">
                <w:pPr>
                  <w:ind w:firstLine="13"/>
                  <w:jc w:val="right"/>
                  <w:rPr>
                    <w:b/>
                    <w:bCs/>
                    <w:noProof/>
                    <w:color w:val="000000"/>
                    <w:sz w:val="22"/>
                    <w:szCs w:val="22"/>
                  </w:rPr>
                </w:pPr>
              </w:p>
            </w:tc>
            <w:tc>
              <w:tcPr>
                <w:tcW w:w="3060" w:type="dxa"/>
                <w:tcBorders>
                  <w:bottom w:val="nil"/>
                </w:tcBorders>
                <w:shd w:val="clear" w:color="auto" w:fill="F7F7F7"/>
                <w:vAlign w:val="center"/>
              </w:tcPr>
              <w:p w14:paraId="5D327819" w14:textId="77777777" w:rsidR="00537289" w:rsidRPr="00DC4148" w:rsidRDefault="00537289" w:rsidP="00D70B84">
                <w:pPr>
                  <w:ind w:firstLine="13"/>
                  <w:jc w:val="right"/>
                  <w:rPr>
                    <w:b/>
                    <w:noProof/>
                    <w:sz w:val="22"/>
                    <w:szCs w:val="22"/>
                  </w:rPr>
                </w:pPr>
              </w:p>
            </w:tc>
            <w:tc>
              <w:tcPr>
                <w:tcW w:w="1710" w:type="dxa"/>
                <w:tcBorders>
                  <w:bottom w:val="nil"/>
                </w:tcBorders>
                <w:shd w:val="clear" w:color="auto" w:fill="F7F7F7"/>
                <w:vAlign w:val="center"/>
              </w:tcPr>
              <w:p w14:paraId="743649B8" w14:textId="77777777" w:rsidR="00537289" w:rsidRPr="00DC4148" w:rsidRDefault="00537289" w:rsidP="00D70B84">
                <w:pPr>
                  <w:ind w:firstLine="13"/>
                  <w:jc w:val="right"/>
                  <w:rPr>
                    <w:b/>
                    <w:sz w:val="22"/>
                    <w:szCs w:val="22"/>
                  </w:rPr>
                </w:pPr>
              </w:p>
            </w:tc>
          </w:tr>
          <w:tr w:rsidR="002E0277" w14:paraId="3325F437" w14:textId="77777777" w:rsidTr="00FB0453">
            <w:tblPrEx>
              <w:tblBorders>
                <w:bottom w:val="single" w:sz="4" w:space="0" w:color="DFDFDF"/>
                <w:insideH w:val="single" w:sz="4" w:space="0" w:color="DFDFDF"/>
                <w:insideV w:val="none" w:sz="0" w:space="0" w:color="auto"/>
              </w:tblBorders>
              <w:tblCellMar>
                <w:top w:w="14" w:type="dxa"/>
                <w:bottom w:w="14" w:type="dxa"/>
              </w:tblCellMar>
            </w:tblPrEx>
            <w:trPr>
              <w:trHeight w:val="56"/>
            </w:trPr>
            <w:tc>
              <w:tcPr>
                <w:tcW w:w="3240" w:type="dxa"/>
                <w:tcBorders>
                  <w:top w:val="nil"/>
                  <w:bottom w:val="nil"/>
                </w:tcBorders>
                <w:shd w:val="clear" w:color="auto" w:fill="F7F7F7"/>
                <w:vAlign w:val="center"/>
              </w:tcPr>
              <w:p w14:paraId="479E1C0E" w14:textId="77777777" w:rsidR="00FB0453" w:rsidRPr="00DC4148" w:rsidRDefault="00FB0453" w:rsidP="00D70B84">
                <w:pPr>
                  <w:ind w:firstLine="13"/>
                  <w:rPr>
                    <w:b/>
                    <w:noProof/>
                    <w:sz w:val="22"/>
                    <w:szCs w:val="22"/>
                  </w:rPr>
                </w:pPr>
              </w:p>
            </w:tc>
            <w:tc>
              <w:tcPr>
                <w:tcW w:w="1414" w:type="dxa"/>
                <w:tcBorders>
                  <w:top w:val="nil"/>
                  <w:bottom w:val="nil"/>
                </w:tcBorders>
                <w:shd w:val="clear" w:color="auto" w:fill="F7F7F7"/>
                <w:vAlign w:val="center"/>
              </w:tcPr>
              <w:p w14:paraId="17A72333" w14:textId="77777777" w:rsidR="00FB0453" w:rsidRPr="00DC4148" w:rsidRDefault="00FB0453" w:rsidP="00D70B84">
                <w:pPr>
                  <w:ind w:firstLine="13"/>
                  <w:jc w:val="right"/>
                  <w:rPr>
                    <w:b/>
                    <w:sz w:val="22"/>
                    <w:szCs w:val="22"/>
                  </w:rPr>
                </w:pPr>
              </w:p>
            </w:tc>
            <w:tc>
              <w:tcPr>
                <w:tcW w:w="1466" w:type="dxa"/>
                <w:tcBorders>
                  <w:top w:val="nil"/>
                  <w:bottom w:val="nil"/>
                </w:tcBorders>
                <w:shd w:val="clear" w:color="auto" w:fill="F7F7F7"/>
                <w:vAlign w:val="center"/>
              </w:tcPr>
              <w:p w14:paraId="01FE1467" w14:textId="77777777" w:rsidR="00FB0453" w:rsidRPr="00DC4148" w:rsidRDefault="00FB0453" w:rsidP="00D70B84">
                <w:pPr>
                  <w:ind w:firstLine="13"/>
                  <w:jc w:val="right"/>
                  <w:rPr>
                    <w:b/>
                    <w:bCs/>
                    <w:noProof/>
                    <w:color w:val="000000"/>
                    <w:sz w:val="22"/>
                    <w:szCs w:val="22"/>
                  </w:rPr>
                </w:pPr>
              </w:p>
            </w:tc>
            <w:tc>
              <w:tcPr>
                <w:tcW w:w="3060" w:type="dxa"/>
                <w:tcBorders>
                  <w:top w:val="nil"/>
                  <w:bottom w:val="nil"/>
                </w:tcBorders>
                <w:shd w:val="clear" w:color="auto" w:fill="F7F7F7"/>
                <w:vAlign w:val="center"/>
              </w:tcPr>
              <w:p w14:paraId="0B6161BA" w14:textId="77777777" w:rsidR="00FB0453" w:rsidRPr="00DC4148" w:rsidRDefault="00FB0453" w:rsidP="00D70B84">
                <w:pPr>
                  <w:ind w:firstLine="13"/>
                  <w:jc w:val="right"/>
                  <w:rPr>
                    <w:b/>
                    <w:noProof/>
                    <w:sz w:val="22"/>
                    <w:szCs w:val="22"/>
                  </w:rPr>
                </w:pPr>
              </w:p>
            </w:tc>
            <w:tc>
              <w:tcPr>
                <w:tcW w:w="1710" w:type="dxa"/>
                <w:tcBorders>
                  <w:top w:val="nil"/>
                  <w:bottom w:val="nil"/>
                </w:tcBorders>
                <w:shd w:val="clear" w:color="auto" w:fill="F7F7F7"/>
                <w:vAlign w:val="center"/>
              </w:tcPr>
              <w:p w14:paraId="31EED9CA" w14:textId="77777777" w:rsidR="00FB0453" w:rsidRPr="00DC4148" w:rsidRDefault="00FB0453" w:rsidP="00D70B84">
                <w:pPr>
                  <w:ind w:firstLine="13"/>
                  <w:jc w:val="right"/>
                  <w:rPr>
                    <w:b/>
                    <w:sz w:val="22"/>
                    <w:szCs w:val="22"/>
                  </w:rPr>
                </w:pPr>
              </w:p>
            </w:tc>
          </w:tr>
        </w:tbl>
        <w:p w14:paraId="5216A467" w14:textId="77777777" w:rsidR="00265FBA" w:rsidRDefault="00265FBA" w:rsidP="00D17B61">
          <w:pPr>
            <w:shd w:val="clear" w:color="auto" w:fill="F7F7F7"/>
            <w:spacing w:after="0" w:line="240" w:lineRule="auto"/>
            <w:ind w:right="-72"/>
            <w:rPr>
              <w:sz w:val="22"/>
              <w:szCs w:val="22"/>
            </w:rPr>
          </w:pPr>
        </w:p>
        <w:p w14:paraId="49ADF160" w14:textId="77777777" w:rsidR="00265FBA" w:rsidRPr="00DC4148" w:rsidRDefault="00265FBA" w:rsidP="00FB0453">
          <w:pPr>
            <w:shd w:val="clear" w:color="auto" w:fill="F7F7F7"/>
            <w:spacing w:after="0" w:line="14" w:lineRule="exact"/>
            <w:ind w:right="-72"/>
            <w:rPr>
              <w:sz w:val="22"/>
              <w:szCs w:val="22"/>
            </w:rPr>
          </w:pPr>
        </w:p>
        <w:tbl>
          <w:tblPr>
            <w:tblStyle w:val="TableGrid9"/>
            <w:tblW w:w="5042" w:type="pct"/>
            <w:tblBorders>
              <w:top w:val="none" w:sz="0" w:space="0" w:color="auto"/>
              <w:left w:val="none" w:sz="0" w:space="0" w:color="auto"/>
              <w:bottom w:val="single" w:sz="2" w:space="0" w:color="DFDFDF"/>
              <w:right w:val="none" w:sz="0" w:space="0" w:color="auto"/>
              <w:insideH w:val="single" w:sz="2" w:space="0" w:color="DFDFDF"/>
              <w:insideV w:val="none" w:sz="0" w:space="0" w:color="auto"/>
            </w:tblBorders>
            <w:shd w:val="clear" w:color="auto" w:fill="F7F7F7"/>
            <w:tblLayout w:type="fixed"/>
            <w:tblCellMar>
              <w:left w:w="115" w:type="dxa"/>
              <w:right w:w="115" w:type="dxa"/>
            </w:tblCellMar>
            <w:tblLook w:val="04A0" w:firstRow="1" w:lastRow="0" w:firstColumn="1" w:lastColumn="0" w:noHBand="0" w:noVBand="1"/>
          </w:tblPr>
          <w:tblGrid>
            <w:gridCol w:w="1374"/>
            <w:gridCol w:w="921"/>
            <w:gridCol w:w="1103"/>
            <w:gridCol w:w="1564"/>
            <w:gridCol w:w="1564"/>
            <w:gridCol w:w="1562"/>
            <w:gridCol w:w="1562"/>
            <w:gridCol w:w="1473"/>
          </w:tblGrid>
          <w:tr w:rsidR="002E0277" w14:paraId="12C79F68" w14:textId="77777777" w:rsidTr="004F1150">
            <w:trPr>
              <w:trHeight w:val="63"/>
            </w:trPr>
            <w:tc>
              <w:tcPr>
                <w:tcW w:w="5000" w:type="pct"/>
                <w:gridSpan w:val="8"/>
                <w:tcBorders>
                  <w:top w:val="nil"/>
                  <w:bottom w:val="nil"/>
                </w:tcBorders>
                <w:shd w:val="clear" w:color="auto" w:fill="F7F7F7"/>
                <w:vAlign w:val="center"/>
              </w:tcPr>
              <w:p w14:paraId="3111CBE3" w14:textId="77777777" w:rsidR="00D416EC" w:rsidRPr="003E4B08" w:rsidRDefault="0028050D" w:rsidP="00D416EC">
                <w:pPr>
                  <w:ind w:left="-25"/>
                  <w:jc w:val="both"/>
                  <w:rPr>
                    <w:b/>
                    <w:color w:val="002060"/>
                    <w:sz w:val="2"/>
                    <w:szCs w:val="2"/>
                  </w:rPr>
                </w:pPr>
                <w:r w:rsidRPr="003E4B08">
                  <w:rPr>
                    <w:b/>
                    <w:color w:val="FFFFFF" w:themeColor="background1"/>
                    <w:sz w:val="2"/>
                    <w:szCs w:val="2"/>
                  </w:rPr>
                  <w:t>OPS_DETAILEDCHANGES_CANCELLATIONS_TABLE</w:t>
                </w:r>
              </w:p>
            </w:tc>
          </w:tr>
          <w:tr w:rsidR="002E0277" w14:paraId="66973A0D" w14:textId="77777777" w:rsidTr="0049154E">
            <w:trPr>
              <w:trHeight w:val="378"/>
            </w:trPr>
            <w:tc>
              <w:tcPr>
                <w:tcW w:w="5000" w:type="pct"/>
                <w:gridSpan w:val="8"/>
                <w:tcBorders>
                  <w:top w:val="nil"/>
                  <w:bottom w:val="nil"/>
                </w:tcBorders>
                <w:shd w:val="clear" w:color="auto" w:fill="F7F7F7"/>
                <w:vAlign w:val="center"/>
              </w:tcPr>
              <w:p w14:paraId="0F3B0764" w14:textId="77777777" w:rsidR="00265FBA" w:rsidRPr="00DC4148" w:rsidRDefault="0028050D" w:rsidP="004F1150">
                <w:pPr>
                  <w:keepNext/>
                  <w:ind w:left="-25"/>
                  <w:jc w:val="both"/>
                  <w:rPr>
                    <w:b/>
                    <w:color w:val="002060"/>
                    <w:sz w:val="22"/>
                    <w:szCs w:val="22"/>
                  </w:rPr>
                </w:pPr>
                <w:r w:rsidRPr="00DC4148">
                  <w:rPr>
                    <w:b/>
                    <w:color w:val="002060"/>
                    <w:sz w:val="22"/>
                    <w:szCs w:val="22"/>
                  </w:rPr>
                  <w:t>CANCELLATIONS</w:t>
                </w:r>
              </w:p>
            </w:tc>
          </w:tr>
          <w:tr w:rsidR="002E0277" w14:paraId="1FEDABB6" w14:textId="77777777" w:rsidTr="0049154E">
            <w:trPr>
              <w:trHeight w:val="360"/>
            </w:trPr>
            <w:tc>
              <w:tcPr>
                <w:tcW w:w="5000" w:type="pct"/>
                <w:gridSpan w:val="8"/>
                <w:tcBorders>
                  <w:top w:val="nil"/>
                  <w:bottom w:val="nil"/>
                </w:tcBorders>
                <w:shd w:val="clear" w:color="auto" w:fill="F7F7F7"/>
                <w:vAlign w:val="center"/>
              </w:tcPr>
              <w:p w14:paraId="529B03CD" w14:textId="77777777" w:rsidR="00265FBA" w:rsidRPr="00DC4148" w:rsidRDefault="00265FBA" w:rsidP="004F1150">
                <w:pPr>
                  <w:keepNext/>
                  <w:ind w:left="-115"/>
                  <w:jc w:val="both"/>
                  <w:rPr>
                    <w:b/>
                    <w:color w:val="002060"/>
                    <w:sz w:val="22"/>
                    <w:szCs w:val="22"/>
                  </w:rPr>
                </w:pPr>
              </w:p>
            </w:tc>
          </w:tr>
          <w:tr w:rsidR="002E0277" w14:paraId="08E6DF34" w14:textId="77777777" w:rsidTr="009B3A39">
            <w:trPr>
              <w:trHeight w:val="288"/>
            </w:trPr>
            <w:tc>
              <w:tcPr>
                <w:tcW w:w="618" w:type="pct"/>
                <w:tcBorders>
                  <w:top w:val="nil"/>
                </w:tcBorders>
                <w:shd w:val="clear" w:color="auto" w:fill="F7F7F7"/>
                <w:vAlign w:val="center"/>
              </w:tcPr>
              <w:p w14:paraId="7BE12F98" w14:textId="77777777" w:rsidR="00265FBA" w:rsidRPr="00DC4148" w:rsidRDefault="0028050D" w:rsidP="004F1150">
                <w:pPr>
                  <w:keepNext/>
                  <w:rPr>
                    <w:b/>
                    <w:sz w:val="22"/>
                    <w:szCs w:val="22"/>
                  </w:rPr>
                </w:pPr>
                <w:r w:rsidRPr="00DC4148">
                  <w:rPr>
                    <w:b/>
                    <w:sz w:val="22"/>
                    <w:szCs w:val="22"/>
                  </w:rPr>
                  <w:t>Ln/Cr/Tf</w:t>
                </w:r>
              </w:p>
            </w:tc>
            <w:tc>
              <w:tcPr>
                <w:tcW w:w="414" w:type="pct"/>
                <w:tcBorders>
                  <w:top w:val="nil"/>
                </w:tcBorders>
                <w:shd w:val="clear" w:color="auto" w:fill="F7F7F7"/>
                <w:vAlign w:val="center"/>
              </w:tcPr>
              <w:p w14:paraId="08EBC931" w14:textId="77777777" w:rsidR="00265FBA" w:rsidRPr="00DC4148" w:rsidRDefault="0028050D" w:rsidP="004F1150">
                <w:pPr>
                  <w:keepNext/>
                  <w:rPr>
                    <w:b/>
                    <w:sz w:val="22"/>
                    <w:szCs w:val="22"/>
                  </w:rPr>
                </w:pPr>
                <w:r w:rsidRPr="00DC4148">
                  <w:rPr>
                    <w:b/>
                    <w:sz w:val="22"/>
                    <w:szCs w:val="22"/>
                  </w:rPr>
                  <w:t>Status</w:t>
                </w:r>
              </w:p>
            </w:tc>
            <w:tc>
              <w:tcPr>
                <w:tcW w:w="496" w:type="pct"/>
                <w:tcBorders>
                  <w:top w:val="nil"/>
                </w:tcBorders>
                <w:shd w:val="clear" w:color="auto" w:fill="F7F7F7"/>
                <w:vAlign w:val="center"/>
              </w:tcPr>
              <w:p w14:paraId="589210BA" w14:textId="77777777" w:rsidR="00265FBA" w:rsidRPr="00DC4148" w:rsidRDefault="0028050D" w:rsidP="004F1150">
                <w:pPr>
                  <w:keepNext/>
                  <w:rPr>
                    <w:b/>
                    <w:sz w:val="22"/>
                    <w:szCs w:val="22"/>
                  </w:rPr>
                </w:pPr>
                <w:r w:rsidRPr="00DC4148">
                  <w:rPr>
                    <w:b/>
                    <w:sz w:val="22"/>
                    <w:szCs w:val="22"/>
                  </w:rPr>
                  <w:t xml:space="preserve">Currency </w:t>
                </w:r>
              </w:p>
            </w:tc>
            <w:tc>
              <w:tcPr>
                <w:tcW w:w="703" w:type="pct"/>
                <w:tcBorders>
                  <w:top w:val="nil"/>
                </w:tcBorders>
                <w:shd w:val="clear" w:color="auto" w:fill="F7F7F7"/>
                <w:vAlign w:val="center"/>
              </w:tcPr>
              <w:p w14:paraId="769884B0" w14:textId="77777777" w:rsidR="00265FBA" w:rsidRPr="00DC4148" w:rsidRDefault="0028050D" w:rsidP="009B7B4C">
                <w:pPr>
                  <w:keepNext/>
                  <w:jc w:val="right"/>
                  <w:rPr>
                    <w:b/>
                    <w:sz w:val="22"/>
                    <w:szCs w:val="22"/>
                  </w:rPr>
                </w:pPr>
                <w:r w:rsidRPr="00DC4148">
                  <w:rPr>
                    <w:b/>
                    <w:sz w:val="22"/>
                    <w:szCs w:val="22"/>
                  </w:rPr>
                  <w:t>Current Amount</w:t>
                </w:r>
              </w:p>
            </w:tc>
            <w:tc>
              <w:tcPr>
                <w:tcW w:w="703" w:type="pct"/>
                <w:tcBorders>
                  <w:top w:val="nil"/>
                </w:tcBorders>
                <w:shd w:val="clear" w:color="auto" w:fill="F7F7F7"/>
                <w:vAlign w:val="center"/>
              </w:tcPr>
              <w:p w14:paraId="54273AF7" w14:textId="77777777" w:rsidR="00265FBA" w:rsidRPr="00DC4148" w:rsidRDefault="0028050D" w:rsidP="009B7B4C">
                <w:pPr>
                  <w:keepNext/>
                  <w:jc w:val="right"/>
                  <w:rPr>
                    <w:b/>
                    <w:sz w:val="22"/>
                    <w:szCs w:val="22"/>
                  </w:rPr>
                </w:pPr>
                <w:r w:rsidRPr="00DC4148">
                  <w:rPr>
                    <w:b/>
                    <w:sz w:val="22"/>
                    <w:szCs w:val="22"/>
                  </w:rPr>
                  <w:t>Cancellation Amount</w:t>
                </w:r>
              </w:p>
            </w:tc>
            <w:tc>
              <w:tcPr>
                <w:tcW w:w="702" w:type="pct"/>
                <w:tcBorders>
                  <w:top w:val="nil"/>
                </w:tcBorders>
                <w:shd w:val="clear" w:color="auto" w:fill="F7F7F7"/>
                <w:vAlign w:val="center"/>
              </w:tcPr>
              <w:p w14:paraId="000DE648" w14:textId="77777777" w:rsidR="00265FBA" w:rsidRPr="00DC4148" w:rsidRDefault="0028050D" w:rsidP="004F1150">
                <w:pPr>
                  <w:keepNext/>
                  <w:jc w:val="right"/>
                  <w:rPr>
                    <w:b/>
                    <w:sz w:val="22"/>
                    <w:szCs w:val="22"/>
                  </w:rPr>
                </w:pPr>
                <w:r w:rsidRPr="00DC4148">
                  <w:rPr>
                    <w:b/>
                    <w:sz w:val="22"/>
                    <w:szCs w:val="22"/>
                  </w:rPr>
                  <w:t xml:space="preserve">Value </w:t>
                </w:r>
              </w:p>
              <w:p w14:paraId="304815C0" w14:textId="77777777" w:rsidR="00265FBA" w:rsidRPr="00DC4148" w:rsidRDefault="0028050D" w:rsidP="004F1150">
                <w:pPr>
                  <w:keepNext/>
                  <w:jc w:val="right"/>
                  <w:rPr>
                    <w:b/>
                    <w:sz w:val="22"/>
                    <w:szCs w:val="22"/>
                  </w:rPr>
                </w:pPr>
                <w:r w:rsidRPr="00DC4148">
                  <w:rPr>
                    <w:b/>
                    <w:sz w:val="22"/>
                    <w:szCs w:val="22"/>
                  </w:rPr>
                  <w:t>Date of Cancellation</w:t>
                </w:r>
              </w:p>
            </w:tc>
            <w:tc>
              <w:tcPr>
                <w:tcW w:w="702" w:type="pct"/>
                <w:tcBorders>
                  <w:top w:val="nil"/>
                </w:tcBorders>
                <w:shd w:val="clear" w:color="auto" w:fill="F7F7F7"/>
                <w:vAlign w:val="center"/>
              </w:tcPr>
              <w:p w14:paraId="58772611" w14:textId="77777777" w:rsidR="00265FBA" w:rsidRPr="00DC4148" w:rsidRDefault="0028050D" w:rsidP="004F1150">
                <w:pPr>
                  <w:keepNext/>
                  <w:jc w:val="right"/>
                  <w:rPr>
                    <w:b/>
                    <w:sz w:val="22"/>
                    <w:szCs w:val="22"/>
                  </w:rPr>
                </w:pPr>
                <w:r w:rsidRPr="00DC4148">
                  <w:rPr>
                    <w:b/>
                    <w:sz w:val="22"/>
                    <w:szCs w:val="22"/>
                  </w:rPr>
                  <w:t xml:space="preserve">New </w:t>
                </w:r>
              </w:p>
              <w:p w14:paraId="6DFC2DF1" w14:textId="77777777" w:rsidR="00265FBA" w:rsidRPr="00DC4148" w:rsidRDefault="0028050D" w:rsidP="009B7B4C">
                <w:pPr>
                  <w:keepNext/>
                  <w:jc w:val="right"/>
                  <w:rPr>
                    <w:b/>
                    <w:sz w:val="22"/>
                    <w:szCs w:val="22"/>
                  </w:rPr>
                </w:pPr>
                <w:r w:rsidRPr="00DC4148">
                  <w:rPr>
                    <w:b/>
                    <w:sz w:val="22"/>
                    <w:szCs w:val="22"/>
                  </w:rPr>
                  <w:t>Amount</w:t>
                </w:r>
              </w:p>
            </w:tc>
            <w:tc>
              <w:tcPr>
                <w:tcW w:w="662" w:type="pct"/>
                <w:tcBorders>
                  <w:top w:val="nil"/>
                </w:tcBorders>
                <w:shd w:val="clear" w:color="auto" w:fill="F7F7F7"/>
                <w:vAlign w:val="center"/>
              </w:tcPr>
              <w:p w14:paraId="7E7B7999" w14:textId="77777777" w:rsidR="00265FBA" w:rsidRPr="00DC4148" w:rsidRDefault="0028050D" w:rsidP="004F1150">
                <w:pPr>
                  <w:keepNext/>
                  <w:jc w:val="right"/>
                  <w:rPr>
                    <w:b/>
                    <w:sz w:val="22"/>
                    <w:szCs w:val="22"/>
                  </w:rPr>
                </w:pPr>
                <w:r w:rsidRPr="00DC4148">
                  <w:rPr>
                    <w:b/>
                    <w:sz w:val="22"/>
                    <w:szCs w:val="22"/>
                  </w:rPr>
                  <w:t>Reason</w:t>
                </w:r>
              </w:p>
              <w:p w14:paraId="61F4D6F2" w14:textId="77777777" w:rsidR="00265FBA" w:rsidRPr="00DC4148" w:rsidRDefault="0028050D" w:rsidP="004F1150">
                <w:pPr>
                  <w:keepNext/>
                  <w:jc w:val="right"/>
                  <w:rPr>
                    <w:b/>
                    <w:sz w:val="22"/>
                    <w:szCs w:val="22"/>
                  </w:rPr>
                </w:pPr>
                <w:r w:rsidRPr="00DC4148">
                  <w:rPr>
                    <w:b/>
                    <w:sz w:val="22"/>
                    <w:szCs w:val="22"/>
                  </w:rPr>
                  <w:t xml:space="preserve"> for Cancellation</w:t>
                </w:r>
              </w:p>
            </w:tc>
          </w:tr>
          <w:tr w:rsidR="002E0277" w14:paraId="45DBF7C8" w14:textId="77777777" w:rsidTr="009B3A39">
            <w:trPr>
              <w:trHeight w:val="432"/>
            </w:trPr>
            <w:tc>
              <w:tcPr>
                <w:tcW w:w="618" w:type="pct"/>
                <w:shd w:val="clear" w:color="auto" w:fill="F7F7F7"/>
                <w:vAlign w:val="center"/>
              </w:tcPr>
              <w:p w14:paraId="1C0D86D7" w14:textId="77777777" w:rsidR="00265FBA" w:rsidRPr="00DC4148" w:rsidRDefault="0028050D" w:rsidP="00D70B84">
                <w:pPr>
                  <w:rPr>
                    <w:sz w:val="22"/>
                    <w:szCs w:val="22"/>
                    <w:highlight w:val="yellow"/>
                  </w:rPr>
                </w:pPr>
                <w:r w:rsidRPr="00DC4148">
                  <w:rPr>
                    <w:bCs/>
                    <w:noProof/>
                    <w:sz w:val="22"/>
                    <w:szCs w:val="22"/>
                  </w:rPr>
                  <w:t>IDA-63230-001</w:t>
                </w:r>
              </w:p>
            </w:tc>
            <w:tc>
              <w:tcPr>
                <w:tcW w:w="414" w:type="pct"/>
                <w:shd w:val="clear" w:color="auto" w:fill="F7F7F7"/>
                <w:vAlign w:val="center"/>
              </w:tcPr>
              <w:p w14:paraId="4DFA9B61" w14:textId="77777777" w:rsidR="00265FBA" w:rsidRPr="00DC4148" w:rsidRDefault="0028050D" w:rsidP="00D70B84">
                <w:pPr>
                  <w:rPr>
                    <w:sz w:val="22"/>
                    <w:szCs w:val="22"/>
                    <w:highlight w:val="yellow"/>
                  </w:rPr>
                </w:pPr>
                <w:r w:rsidRPr="00DC4148">
                  <w:rPr>
                    <w:noProof/>
                    <w:sz w:val="22"/>
                    <w:szCs w:val="22"/>
                  </w:rPr>
                  <w:t>Disbursing</w:t>
                </w:r>
              </w:p>
            </w:tc>
            <w:tc>
              <w:tcPr>
                <w:tcW w:w="496" w:type="pct"/>
                <w:shd w:val="clear" w:color="auto" w:fill="F7F7F7"/>
                <w:vAlign w:val="center"/>
              </w:tcPr>
              <w:p w14:paraId="2227B7B3" w14:textId="77777777" w:rsidR="00265FBA" w:rsidRPr="00DC4148" w:rsidRDefault="0028050D" w:rsidP="00D70B84">
                <w:pPr>
                  <w:ind w:firstLine="45"/>
                  <w:rPr>
                    <w:sz w:val="22"/>
                    <w:szCs w:val="22"/>
                    <w:highlight w:val="yellow"/>
                  </w:rPr>
                </w:pPr>
                <w:r w:rsidRPr="00DC4148">
                  <w:rPr>
                    <w:noProof/>
                    <w:sz w:val="22"/>
                    <w:szCs w:val="22"/>
                  </w:rPr>
                  <w:t>XDR</w:t>
                </w:r>
              </w:p>
            </w:tc>
            <w:tc>
              <w:tcPr>
                <w:tcW w:w="703" w:type="pct"/>
                <w:shd w:val="clear" w:color="auto" w:fill="F7F7F7"/>
                <w:vAlign w:val="center"/>
              </w:tcPr>
              <w:p w14:paraId="68BF113C" w14:textId="77777777" w:rsidR="00265FBA" w:rsidRPr="00DC4148" w:rsidRDefault="0028050D" w:rsidP="00D70B84">
                <w:pPr>
                  <w:jc w:val="right"/>
                  <w:rPr>
                    <w:sz w:val="22"/>
                    <w:szCs w:val="22"/>
                    <w:highlight w:val="yellow"/>
                  </w:rPr>
                </w:pPr>
                <w:r w:rsidRPr="00DC4148">
                  <w:rPr>
                    <w:noProof/>
                    <w:sz w:val="22"/>
                    <w:szCs w:val="22"/>
                  </w:rPr>
                  <w:t>25,000,000.00</w:t>
                </w:r>
              </w:p>
            </w:tc>
            <w:tc>
              <w:tcPr>
                <w:tcW w:w="703" w:type="pct"/>
                <w:shd w:val="clear" w:color="auto" w:fill="F7F7F7"/>
                <w:vAlign w:val="center"/>
              </w:tcPr>
              <w:p w14:paraId="05052861" w14:textId="77777777" w:rsidR="00265FBA" w:rsidRPr="00DC4148" w:rsidRDefault="0028050D" w:rsidP="00D70B84">
                <w:pPr>
                  <w:jc w:val="right"/>
                  <w:rPr>
                    <w:sz w:val="22"/>
                    <w:szCs w:val="22"/>
                    <w:highlight w:val="yellow"/>
                  </w:rPr>
                </w:pPr>
                <w:r w:rsidRPr="00DC4148">
                  <w:rPr>
                    <w:noProof/>
                    <w:sz w:val="22"/>
                    <w:szCs w:val="22"/>
                  </w:rPr>
                  <w:t>2,143,000.00</w:t>
                </w:r>
              </w:p>
            </w:tc>
            <w:tc>
              <w:tcPr>
                <w:tcW w:w="702" w:type="pct"/>
                <w:shd w:val="clear" w:color="auto" w:fill="F7F7F7"/>
                <w:vAlign w:val="center"/>
              </w:tcPr>
              <w:p w14:paraId="31EAD533" w14:textId="77777777" w:rsidR="00265FBA" w:rsidRPr="00DC4148" w:rsidRDefault="0028050D" w:rsidP="00D70B84">
                <w:pPr>
                  <w:jc w:val="right"/>
                  <w:rPr>
                    <w:sz w:val="22"/>
                    <w:szCs w:val="22"/>
                    <w:highlight w:val="yellow"/>
                  </w:rPr>
                </w:pPr>
                <w:r w:rsidRPr="00DC4148">
                  <w:rPr>
                    <w:noProof/>
                    <w:sz w:val="22"/>
                    <w:szCs w:val="22"/>
                  </w:rPr>
                  <w:t>31-Jan-2022</w:t>
                </w:r>
              </w:p>
            </w:tc>
            <w:tc>
              <w:tcPr>
                <w:tcW w:w="702" w:type="pct"/>
                <w:shd w:val="clear" w:color="auto" w:fill="F7F7F7"/>
                <w:vAlign w:val="center"/>
              </w:tcPr>
              <w:p w14:paraId="1901D5B4" w14:textId="77777777" w:rsidR="00265FBA" w:rsidRPr="00DC4148" w:rsidRDefault="0028050D" w:rsidP="00D70B84">
                <w:pPr>
                  <w:jc w:val="right"/>
                  <w:rPr>
                    <w:sz w:val="22"/>
                    <w:szCs w:val="22"/>
                  </w:rPr>
                </w:pPr>
                <w:r w:rsidRPr="00DC4148">
                  <w:rPr>
                    <w:noProof/>
                    <w:sz w:val="22"/>
                    <w:szCs w:val="22"/>
                  </w:rPr>
                  <w:t>22,857,000.00</w:t>
                </w:r>
              </w:p>
            </w:tc>
            <w:tc>
              <w:tcPr>
                <w:tcW w:w="662" w:type="pct"/>
                <w:shd w:val="clear" w:color="auto" w:fill="F7F7F7"/>
                <w:vAlign w:val="center"/>
              </w:tcPr>
              <w:p w14:paraId="76701B80" w14:textId="77777777" w:rsidR="00265FBA" w:rsidRPr="00DC4148" w:rsidRDefault="0028050D" w:rsidP="00D70B84">
                <w:pPr>
                  <w:jc w:val="right"/>
                  <w:rPr>
                    <w:b/>
                    <w:sz w:val="22"/>
                    <w:szCs w:val="22"/>
                  </w:rPr>
                </w:pPr>
                <w:r w:rsidRPr="00DC4148">
                  <w:rPr>
                    <w:noProof/>
                    <w:sz w:val="22"/>
                    <w:szCs w:val="22"/>
                  </w:rPr>
                  <w:t>LOAN RESTRUCTURING, COST SAVINGS</w:t>
                </w:r>
              </w:p>
            </w:tc>
          </w:tr>
          <w:tr w:rsidR="002E0277" w14:paraId="1A16DBF5" w14:textId="77777777" w:rsidTr="00FB0453">
            <w:trPr>
              <w:trHeight w:val="292"/>
            </w:trPr>
            <w:tc>
              <w:tcPr>
                <w:tcW w:w="618" w:type="pct"/>
                <w:tcBorders>
                  <w:bottom w:val="nil"/>
                </w:tcBorders>
                <w:shd w:val="clear" w:color="auto" w:fill="F7F7F7"/>
                <w:vAlign w:val="center"/>
              </w:tcPr>
              <w:p w14:paraId="22BD9E48" w14:textId="77777777" w:rsidR="00537289" w:rsidRPr="00DC4148" w:rsidRDefault="00537289" w:rsidP="00FB0453">
                <w:pPr>
                  <w:rPr>
                    <w:bCs/>
                    <w:sz w:val="22"/>
                    <w:szCs w:val="22"/>
                  </w:rPr>
                </w:pPr>
              </w:p>
            </w:tc>
            <w:tc>
              <w:tcPr>
                <w:tcW w:w="414" w:type="pct"/>
                <w:tcBorders>
                  <w:bottom w:val="nil"/>
                </w:tcBorders>
                <w:shd w:val="clear" w:color="auto" w:fill="F7F7F7"/>
                <w:vAlign w:val="center"/>
              </w:tcPr>
              <w:p w14:paraId="5F6DF5D7" w14:textId="77777777" w:rsidR="00537289" w:rsidRPr="00DC4148" w:rsidRDefault="00537289" w:rsidP="00FB0453">
                <w:pPr>
                  <w:rPr>
                    <w:sz w:val="22"/>
                    <w:szCs w:val="22"/>
                  </w:rPr>
                </w:pPr>
              </w:p>
            </w:tc>
            <w:tc>
              <w:tcPr>
                <w:tcW w:w="496" w:type="pct"/>
                <w:tcBorders>
                  <w:bottom w:val="nil"/>
                </w:tcBorders>
                <w:shd w:val="clear" w:color="auto" w:fill="F7F7F7"/>
                <w:vAlign w:val="center"/>
              </w:tcPr>
              <w:p w14:paraId="187D101A" w14:textId="77777777" w:rsidR="00537289" w:rsidRPr="00DC4148" w:rsidRDefault="00537289" w:rsidP="00FB0453">
                <w:pPr>
                  <w:ind w:firstLine="45"/>
                  <w:rPr>
                    <w:sz w:val="22"/>
                    <w:szCs w:val="22"/>
                  </w:rPr>
                </w:pPr>
              </w:p>
            </w:tc>
            <w:tc>
              <w:tcPr>
                <w:tcW w:w="703" w:type="pct"/>
                <w:tcBorders>
                  <w:bottom w:val="nil"/>
                </w:tcBorders>
                <w:shd w:val="clear" w:color="auto" w:fill="F7F7F7"/>
                <w:vAlign w:val="center"/>
              </w:tcPr>
              <w:p w14:paraId="10DF6481" w14:textId="77777777" w:rsidR="00537289" w:rsidRPr="00DC4148" w:rsidRDefault="00537289" w:rsidP="00FB0453">
                <w:pPr>
                  <w:jc w:val="right"/>
                  <w:rPr>
                    <w:sz w:val="22"/>
                    <w:szCs w:val="22"/>
                  </w:rPr>
                </w:pPr>
              </w:p>
            </w:tc>
            <w:tc>
              <w:tcPr>
                <w:tcW w:w="703" w:type="pct"/>
                <w:tcBorders>
                  <w:bottom w:val="nil"/>
                </w:tcBorders>
                <w:shd w:val="clear" w:color="auto" w:fill="F7F7F7"/>
                <w:vAlign w:val="center"/>
              </w:tcPr>
              <w:p w14:paraId="651F5F09" w14:textId="77777777" w:rsidR="00537289" w:rsidRPr="00DC4148" w:rsidRDefault="00537289" w:rsidP="00FB0453">
                <w:pPr>
                  <w:jc w:val="right"/>
                  <w:rPr>
                    <w:sz w:val="22"/>
                    <w:szCs w:val="22"/>
                  </w:rPr>
                </w:pPr>
              </w:p>
            </w:tc>
            <w:tc>
              <w:tcPr>
                <w:tcW w:w="702" w:type="pct"/>
                <w:tcBorders>
                  <w:bottom w:val="nil"/>
                </w:tcBorders>
                <w:shd w:val="clear" w:color="auto" w:fill="F7F7F7"/>
                <w:vAlign w:val="center"/>
              </w:tcPr>
              <w:p w14:paraId="7F8DC29E" w14:textId="77777777" w:rsidR="00537289" w:rsidRPr="00DC4148" w:rsidRDefault="00537289" w:rsidP="00FB0453">
                <w:pPr>
                  <w:jc w:val="right"/>
                  <w:rPr>
                    <w:sz w:val="22"/>
                    <w:szCs w:val="22"/>
                  </w:rPr>
                </w:pPr>
              </w:p>
            </w:tc>
            <w:tc>
              <w:tcPr>
                <w:tcW w:w="702" w:type="pct"/>
                <w:tcBorders>
                  <w:bottom w:val="nil"/>
                </w:tcBorders>
                <w:shd w:val="clear" w:color="auto" w:fill="F7F7F7"/>
                <w:vAlign w:val="center"/>
              </w:tcPr>
              <w:p w14:paraId="7C702C3E" w14:textId="77777777" w:rsidR="00537289" w:rsidRPr="00DC4148" w:rsidRDefault="00537289" w:rsidP="00FB0453">
                <w:pPr>
                  <w:jc w:val="right"/>
                  <w:rPr>
                    <w:sz w:val="22"/>
                    <w:szCs w:val="22"/>
                  </w:rPr>
                </w:pPr>
              </w:p>
            </w:tc>
            <w:tc>
              <w:tcPr>
                <w:tcW w:w="662" w:type="pct"/>
                <w:tcBorders>
                  <w:bottom w:val="nil"/>
                </w:tcBorders>
                <w:shd w:val="clear" w:color="auto" w:fill="F7F7F7"/>
                <w:vAlign w:val="center"/>
              </w:tcPr>
              <w:p w14:paraId="765E48AC" w14:textId="77777777" w:rsidR="00537289" w:rsidRPr="00DC4148" w:rsidRDefault="00537289" w:rsidP="00FB0453">
                <w:pPr>
                  <w:jc w:val="right"/>
                  <w:rPr>
                    <w:sz w:val="22"/>
                    <w:szCs w:val="22"/>
                  </w:rPr>
                </w:pPr>
              </w:p>
            </w:tc>
          </w:tr>
        </w:tbl>
        <w:p w14:paraId="7A010803" w14:textId="77777777" w:rsidR="00D416EC" w:rsidRDefault="00D416EC" w:rsidP="00FB0453">
          <w:pPr>
            <w:shd w:val="clear" w:color="auto" w:fill="F7F7F7"/>
            <w:spacing w:after="0" w:line="14" w:lineRule="exact"/>
            <w:ind w:right="-72"/>
            <w:jc w:val="both"/>
            <w:rPr>
              <w:b/>
              <w:color w:val="002060"/>
              <w:sz w:val="22"/>
              <w:szCs w:val="22"/>
            </w:rPr>
          </w:pPr>
        </w:p>
        <w:p w14:paraId="149D5C45" w14:textId="77777777" w:rsidR="004E3077" w:rsidRDefault="004E3077" w:rsidP="003A2709">
          <w:pPr>
            <w:shd w:val="clear" w:color="auto" w:fill="F7F7F7"/>
            <w:spacing w:after="0" w:line="14" w:lineRule="exact"/>
            <w:ind w:right="-274"/>
            <w:rPr>
              <w:sz w:val="22"/>
              <w:szCs w:val="22"/>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0" w:type="dxa"/>
            </w:tblCellMar>
            <w:tblLook w:val="04A0" w:firstRow="1" w:lastRow="0" w:firstColumn="1" w:lastColumn="0" w:noHBand="0" w:noVBand="1"/>
          </w:tblPr>
          <w:tblGrid>
            <w:gridCol w:w="10890"/>
          </w:tblGrid>
          <w:tr w:rsidR="002E0277" w14:paraId="5F4FFA56" w14:textId="77777777" w:rsidTr="00785511">
            <w:tc>
              <w:tcPr>
                <w:tcW w:w="10890" w:type="dxa"/>
                <w:shd w:val="clear" w:color="auto" w:fill="F7F7F7"/>
              </w:tcPr>
              <w:p w14:paraId="73E97C3C" w14:textId="77777777" w:rsidR="004E3077" w:rsidRPr="002E7907" w:rsidRDefault="0028050D" w:rsidP="00D70B84">
                <w:pPr>
                  <w:rPr>
                    <w:sz w:val="2"/>
                    <w:szCs w:val="2"/>
                  </w:rPr>
                </w:pPr>
                <w:r w:rsidRPr="002E7907">
                  <w:rPr>
                    <w:b/>
                    <w:color w:val="FFFFFF" w:themeColor="background1"/>
                    <w:sz w:val="2"/>
                    <w:szCs w:val="2"/>
                  </w:rPr>
                  <w:t>OPS_DETAILEDCHANGES_REALLOCATION _TABLE</w:t>
                </w:r>
              </w:p>
            </w:tc>
          </w:tr>
          <w:tr w:rsidR="002E0277" w14:paraId="38C88BA1" w14:textId="77777777" w:rsidTr="00785511">
            <w:tc>
              <w:tcPr>
                <w:tcW w:w="10890" w:type="dxa"/>
                <w:shd w:val="clear" w:color="auto" w:fill="F7F7F7"/>
              </w:tcPr>
              <w:p w14:paraId="1A43AEDA" w14:textId="77777777" w:rsidR="004E3077" w:rsidRPr="00DC4148" w:rsidRDefault="004E3077" w:rsidP="009B3A39">
                <w:pPr>
                  <w:shd w:val="clear" w:color="auto" w:fill="F7F7F7"/>
                  <w:spacing w:line="14" w:lineRule="exact"/>
                  <w:ind w:right="-274"/>
                  <w:rPr>
                    <w:sz w:val="22"/>
                    <w:szCs w:val="22"/>
                  </w:rPr>
                </w:pPr>
              </w:p>
              <w:tbl>
                <w:tblPr>
                  <w:tblStyle w:val="TableGrid"/>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Look w:val="04A0" w:firstRow="1" w:lastRow="0" w:firstColumn="1" w:lastColumn="0" w:noHBand="0" w:noVBand="1"/>
                </w:tblPr>
                <w:tblGrid>
                  <w:gridCol w:w="11070"/>
                </w:tblGrid>
                <w:tr w:rsidR="002E0277" w14:paraId="23CCC701" w14:textId="77777777" w:rsidTr="000112B3">
                  <w:tc>
                    <w:tcPr>
                      <w:tcW w:w="11070" w:type="dxa"/>
                      <w:shd w:val="clear" w:color="auto" w:fill="F7F7F7"/>
                    </w:tcPr>
                    <w:p w14:paraId="3197B378" w14:textId="77777777" w:rsidR="004E3077" w:rsidRPr="00282563" w:rsidRDefault="0028050D" w:rsidP="004E3077">
                      <w:pPr>
                        <w:keepNext/>
                        <w:rPr>
                          <w:b/>
                          <w:color w:val="002060"/>
                        </w:rPr>
                      </w:pPr>
                      <w:r w:rsidRPr="00282563">
                        <w:rPr>
                          <w:b/>
                          <w:color w:val="002060"/>
                        </w:rPr>
                        <w:t>REALLOCATION BETWEEN DISBURSEMENT CATEGORIES</w:t>
                      </w:r>
                    </w:p>
                  </w:tc>
                </w:tr>
                <w:tr w:rsidR="002E0277" w14:paraId="1F92464C" w14:textId="77777777" w:rsidTr="000112B3">
                  <w:tc>
                    <w:tcPr>
                      <w:tcW w:w="11070" w:type="dxa"/>
                      <w:shd w:val="clear" w:color="auto" w:fill="F7F7F7"/>
                    </w:tcPr>
                    <w:p w14:paraId="01FB44FD" w14:textId="77777777" w:rsidR="004E3077" w:rsidRPr="00282563" w:rsidRDefault="004E3077" w:rsidP="004E3077">
                      <w:pPr>
                        <w:keepNext/>
                        <w:rPr>
                          <w:b/>
                          <w:color w:val="002060"/>
                        </w:rPr>
                      </w:pPr>
                    </w:p>
                  </w:tc>
                </w:tr>
              </w:tbl>
              <w:tbl>
                <w:tblPr>
                  <w:tblStyle w:val="TableGrid9"/>
                  <w:tblW w:w="10860" w:type="dxa"/>
                  <w:tblBorders>
                    <w:top w:val="none" w:sz="0" w:space="0" w:color="auto"/>
                    <w:left w:val="none" w:sz="0" w:space="0" w:color="auto"/>
                    <w:bottom w:val="single" w:sz="2" w:space="0" w:color="DFDFDF"/>
                    <w:right w:val="none" w:sz="0" w:space="0" w:color="auto"/>
                    <w:insideH w:val="single" w:sz="2" w:space="0" w:color="DFDFDF"/>
                    <w:insideV w:val="none" w:sz="0" w:space="0" w:color="auto"/>
                  </w:tblBorders>
                  <w:shd w:val="clear" w:color="auto" w:fill="F7F7F7"/>
                  <w:tblLayout w:type="fixed"/>
                  <w:tblCellMar>
                    <w:left w:w="115" w:type="dxa"/>
                    <w:right w:w="115" w:type="dxa"/>
                  </w:tblCellMar>
                  <w:tblLook w:val="04A0" w:firstRow="1" w:lastRow="0" w:firstColumn="1" w:lastColumn="0" w:noHBand="0" w:noVBand="1"/>
                </w:tblPr>
                <w:tblGrid>
                  <w:gridCol w:w="2700"/>
                  <w:gridCol w:w="2791"/>
                  <w:gridCol w:w="2613"/>
                  <w:gridCol w:w="1379"/>
                  <w:gridCol w:w="1377"/>
                </w:tblGrid>
                <w:tr w:rsidR="002E0277" w14:paraId="194581C1" w14:textId="77777777" w:rsidTr="00216667">
                  <w:trPr>
                    <w:trHeight w:val="300"/>
                  </w:trPr>
                  <w:tc>
                    <w:tcPr>
                      <w:tcW w:w="1243" w:type="pct"/>
                      <w:tcBorders>
                        <w:top w:val="nil"/>
                        <w:bottom w:val="nil"/>
                      </w:tcBorders>
                      <w:shd w:val="clear" w:color="auto" w:fill="F7F7F7"/>
                      <w:vAlign w:val="center"/>
                    </w:tcPr>
                    <w:p w14:paraId="499FA7C7" w14:textId="77777777" w:rsidR="00D42D3A" w:rsidRPr="00DC4148" w:rsidRDefault="0028050D" w:rsidP="004E3077">
                      <w:pPr>
                        <w:jc w:val="right"/>
                        <w:rPr>
                          <w:b/>
                        </w:rPr>
                      </w:pPr>
                      <w:r w:rsidRPr="00DC4148">
                        <w:rPr>
                          <w:b/>
                        </w:rPr>
                        <w:t>Current Allocation</w:t>
                      </w:r>
                    </w:p>
                  </w:tc>
                  <w:tc>
                    <w:tcPr>
                      <w:tcW w:w="1285" w:type="pct"/>
                      <w:tcBorders>
                        <w:top w:val="nil"/>
                        <w:bottom w:val="nil"/>
                      </w:tcBorders>
                      <w:shd w:val="clear" w:color="auto" w:fill="F7F7F7"/>
                      <w:vAlign w:val="center"/>
                    </w:tcPr>
                    <w:p w14:paraId="0CF469CB" w14:textId="77777777" w:rsidR="00D42D3A" w:rsidRPr="00DC4148" w:rsidRDefault="0028050D" w:rsidP="004E3077">
                      <w:pPr>
                        <w:jc w:val="right"/>
                        <w:rPr>
                          <w:b/>
                        </w:rPr>
                      </w:pPr>
                      <w:r w:rsidRPr="00DC4148">
                        <w:rPr>
                          <w:b/>
                        </w:rPr>
                        <w:t>Actuals + Committed</w:t>
                      </w:r>
                    </w:p>
                  </w:tc>
                  <w:tc>
                    <w:tcPr>
                      <w:tcW w:w="1203" w:type="pct"/>
                      <w:tcBorders>
                        <w:top w:val="nil"/>
                        <w:bottom w:val="nil"/>
                      </w:tcBorders>
                      <w:shd w:val="clear" w:color="auto" w:fill="F7F7F7"/>
                      <w:vAlign w:val="center"/>
                    </w:tcPr>
                    <w:p w14:paraId="178B44D3" w14:textId="77777777" w:rsidR="00D42D3A" w:rsidRPr="00DC4148" w:rsidRDefault="0028050D" w:rsidP="004E3077">
                      <w:pPr>
                        <w:ind w:left="313"/>
                        <w:jc w:val="right"/>
                        <w:rPr>
                          <w:b/>
                        </w:rPr>
                      </w:pPr>
                      <w:r w:rsidRPr="00DC4148">
                        <w:rPr>
                          <w:b/>
                        </w:rPr>
                        <w:t>Proposed Allocation</w:t>
                      </w:r>
                    </w:p>
                  </w:tc>
                  <w:tc>
                    <w:tcPr>
                      <w:tcW w:w="1269" w:type="pct"/>
                      <w:gridSpan w:val="2"/>
                      <w:tcBorders>
                        <w:top w:val="nil"/>
                        <w:bottom w:val="single" w:sz="6" w:space="0" w:color="D0CECE"/>
                      </w:tcBorders>
                      <w:shd w:val="clear" w:color="auto" w:fill="F7F7F7"/>
                      <w:vAlign w:val="center"/>
                    </w:tcPr>
                    <w:p w14:paraId="54DC0F58" w14:textId="77777777" w:rsidR="00D42D3A" w:rsidRPr="00DC4148" w:rsidRDefault="0028050D" w:rsidP="004E3077">
                      <w:pPr>
                        <w:jc w:val="center"/>
                        <w:rPr>
                          <w:b/>
                        </w:rPr>
                      </w:pPr>
                      <w:r w:rsidRPr="00BB398B">
                        <w:rPr>
                          <w:b/>
                        </w:rPr>
                        <w:t xml:space="preserve">Financing </w:t>
                      </w:r>
                      <w:r w:rsidRPr="00DC4148">
                        <w:rPr>
                          <w:b/>
                        </w:rPr>
                        <w:t>%</w:t>
                      </w:r>
                      <w:r w:rsidRPr="00DC4148">
                        <w:rPr>
                          <w:b/>
                        </w:rPr>
                        <w:br/>
                        <w:t>(Type Total)</w:t>
                      </w:r>
                    </w:p>
                  </w:tc>
                </w:tr>
                <w:tr w:rsidR="002E0277" w14:paraId="1FE8F2A8" w14:textId="77777777" w:rsidTr="00216667">
                  <w:trPr>
                    <w:trHeight w:val="450"/>
                  </w:trPr>
                  <w:tc>
                    <w:tcPr>
                      <w:tcW w:w="1243" w:type="pct"/>
                      <w:tcBorders>
                        <w:top w:val="nil"/>
                        <w:bottom w:val="single" w:sz="12" w:space="0" w:color="D0CECE" w:themeColor="background2" w:themeShade="E6"/>
                      </w:tcBorders>
                      <w:shd w:val="clear" w:color="auto" w:fill="F7F7F7"/>
                      <w:vAlign w:val="center"/>
                    </w:tcPr>
                    <w:p w14:paraId="1A8F9A57" w14:textId="77777777" w:rsidR="00D42D3A" w:rsidRPr="00DC4148" w:rsidRDefault="00D42D3A" w:rsidP="004E3077">
                      <w:pPr>
                        <w:shd w:val="clear" w:color="auto" w:fill="F7F7F7"/>
                        <w:ind w:left="-17"/>
                        <w:jc w:val="right"/>
                        <w:rPr>
                          <w:b/>
                          <w:color w:val="7F7F7F"/>
                        </w:rPr>
                      </w:pPr>
                    </w:p>
                  </w:tc>
                  <w:tc>
                    <w:tcPr>
                      <w:tcW w:w="1285" w:type="pct"/>
                      <w:tcBorders>
                        <w:top w:val="nil"/>
                        <w:bottom w:val="single" w:sz="12" w:space="0" w:color="D0CECE" w:themeColor="background2" w:themeShade="E6"/>
                      </w:tcBorders>
                      <w:shd w:val="clear" w:color="auto" w:fill="F7F7F7"/>
                      <w:vAlign w:val="center"/>
                    </w:tcPr>
                    <w:p w14:paraId="1220AB30" w14:textId="77777777" w:rsidR="00D42D3A" w:rsidRPr="00DC4148" w:rsidRDefault="00D42D3A" w:rsidP="004E3077">
                      <w:pPr>
                        <w:shd w:val="clear" w:color="auto" w:fill="F7F7F7"/>
                        <w:ind w:left="-17"/>
                        <w:jc w:val="right"/>
                        <w:rPr>
                          <w:b/>
                          <w:color w:val="7F7F7F"/>
                        </w:rPr>
                      </w:pPr>
                    </w:p>
                  </w:tc>
                  <w:tc>
                    <w:tcPr>
                      <w:tcW w:w="1203" w:type="pct"/>
                      <w:tcBorders>
                        <w:top w:val="nil"/>
                        <w:bottom w:val="single" w:sz="12" w:space="0" w:color="D0CECE" w:themeColor="background2" w:themeShade="E6"/>
                      </w:tcBorders>
                      <w:shd w:val="clear" w:color="auto" w:fill="F7F7F7"/>
                      <w:vAlign w:val="center"/>
                    </w:tcPr>
                    <w:p w14:paraId="0A541107" w14:textId="77777777" w:rsidR="00D42D3A" w:rsidRPr="00DC4148" w:rsidRDefault="00D42D3A" w:rsidP="004E3077">
                      <w:pPr>
                        <w:shd w:val="clear" w:color="auto" w:fill="F7F7F7"/>
                        <w:ind w:left="-17"/>
                        <w:jc w:val="right"/>
                        <w:rPr>
                          <w:b/>
                          <w:color w:val="7F7F7F"/>
                        </w:rPr>
                      </w:pPr>
                    </w:p>
                  </w:tc>
                  <w:tc>
                    <w:tcPr>
                      <w:tcW w:w="635" w:type="pct"/>
                      <w:tcBorders>
                        <w:top w:val="single" w:sz="6" w:space="0" w:color="D0CECE"/>
                        <w:bottom w:val="single" w:sz="12" w:space="0" w:color="D0CECE" w:themeColor="background2" w:themeShade="E6"/>
                        <w:right w:val="nil"/>
                      </w:tcBorders>
                      <w:shd w:val="clear" w:color="auto" w:fill="F7F7F7"/>
                      <w:vAlign w:val="center"/>
                    </w:tcPr>
                    <w:p w14:paraId="561E030C" w14:textId="77777777" w:rsidR="00D42D3A" w:rsidRPr="00DC4148" w:rsidRDefault="0028050D" w:rsidP="00724B89">
                      <w:pPr>
                        <w:shd w:val="clear" w:color="auto" w:fill="F7F7F7"/>
                        <w:ind w:left="-118" w:hanging="90"/>
                        <w:jc w:val="right"/>
                        <w:rPr>
                          <w:b/>
                          <w:color w:val="7F7F7F"/>
                        </w:rPr>
                      </w:pPr>
                      <w:r w:rsidRPr="00DC4148">
                        <w:rPr>
                          <w:b/>
                          <w:color w:val="7F7F7F"/>
                        </w:rPr>
                        <w:t>Current</w:t>
                      </w:r>
                    </w:p>
                  </w:tc>
                  <w:tc>
                    <w:tcPr>
                      <w:tcW w:w="635" w:type="pct"/>
                      <w:tcBorders>
                        <w:top w:val="single" w:sz="6" w:space="0" w:color="D0CECE"/>
                        <w:left w:val="nil"/>
                        <w:bottom w:val="single" w:sz="12" w:space="0" w:color="D0CECE" w:themeColor="background2" w:themeShade="E6"/>
                      </w:tcBorders>
                      <w:shd w:val="clear" w:color="auto" w:fill="F7F7F7"/>
                      <w:vAlign w:val="center"/>
                    </w:tcPr>
                    <w:p w14:paraId="5867C477" w14:textId="77777777" w:rsidR="00D42D3A" w:rsidRPr="00DC4148" w:rsidRDefault="0028050D" w:rsidP="00785511">
                      <w:pPr>
                        <w:shd w:val="clear" w:color="auto" w:fill="F7F7F7"/>
                        <w:ind w:left="-17" w:right="4"/>
                        <w:jc w:val="right"/>
                        <w:rPr>
                          <w:b/>
                          <w:color w:val="7F7F7F"/>
                        </w:rPr>
                      </w:pPr>
                      <w:r w:rsidRPr="00DC4148">
                        <w:rPr>
                          <w:b/>
                          <w:color w:val="7F7F7F"/>
                        </w:rPr>
                        <w:t>Proposed</w:t>
                      </w:r>
                    </w:p>
                  </w:tc>
                </w:tr>
              </w:tbl>
              <w:tbl>
                <w:tblPr>
                  <w:tblStyle w:val="TableGrid"/>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0" w:type="dxa"/>
                  </w:tblCellMar>
                  <w:tblLook w:val="04A0" w:firstRow="1" w:lastRow="0" w:firstColumn="1" w:lastColumn="0" w:noHBand="0" w:noVBand="1"/>
                </w:tblPr>
                <w:tblGrid>
                  <w:gridCol w:w="11070"/>
                </w:tblGrid>
                <w:tr w:rsidR="002E0277" w14:paraId="2D1B47BF" w14:textId="77777777" w:rsidTr="00E251B0">
                  <w:tc>
                    <w:tcPr>
                      <w:tcW w:w="11070" w:type="dxa"/>
                      <w:shd w:val="clear" w:color="auto" w:fill="F7F7F7"/>
                      <w:vAlign w:val="center"/>
                    </w:tcPr>
                    <w:p w14:paraId="46B1E050" w14:textId="77777777" w:rsidR="004E3077" w:rsidRPr="00DC4148" w:rsidRDefault="004E3077" w:rsidP="00983FB7">
                      <w:pPr>
                        <w:shd w:val="clear" w:color="auto" w:fill="F7FCFE"/>
                        <w:spacing w:line="60" w:lineRule="exact"/>
                      </w:pPr>
                    </w:p>
                    <w:tbl>
                      <w:tblPr>
                        <w:tblStyle w:val="TableGrid"/>
                        <w:tblW w:w="10890" w:type="dxa"/>
                        <w:tblLayout w:type="fixed"/>
                        <w:tblCellMar>
                          <w:left w:w="0" w:type="dxa"/>
                          <w:right w:w="0" w:type="dxa"/>
                        </w:tblCellMar>
                        <w:tblLook w:val="04A0" w:firstRow="1" w:lastRow="0" w:firstColumn="1" w:lastColumn="0" w:noHBand="0" w:noVBand="1"/>
                      </w:tblPr>
                      <w:tblGrid>
                        <w:gridCol w:w="630"/>
                        <w:gridCol w:w="2070"/>
                        <w:gridCol w:w="2790"/>
                        <w:gridCol w:w="2610"/>
                        <w:gridCol w:w="1350"/>
                        <w:gridCol w:w="1440"/>
                      </w:tblGrid>
                      <w:tr w:rsidR="002E0277" w14:paraId="14F6E521" w14:textId="77777777" w:rsidTr="00111361">
                        <w:trPr>
                          <w:trHeight w:val="468"/>
                        </w:trPr>
                        <w:tc>
                          <w:tcPr>
                            <w:tcW w:w="10890" w:type="dxa"/>
                            <w:gridSpan w:val="6"/>
                            <w:tcBorders>
                              <w:top w:val="nil"/>
                              <w:left w:val="nil"/>
                              <w:bottom w:val="single" w:sz="4" w:space="0" w:color="D0CECE" w:themeColor="background2" w:themeShade="E6"/>
                              <w:right w:val="nil"/>
                            </w:tcBorders>
                            <w:shd w:val="clear" w:color="auto" w:fill="F7FCFE"/>
                            <w:vAlign w:val="center"/>
                          </w:tcPr>
                          <w:p w14:paraId="30F72944" w14:textId="77777777" w:rsidR="00D42D3A" w:rsidRPr="006C778C" w:rsidRDefault="0028050D" w:rsidP="00983FB7">
                            <w:pPr>
                              <w:shd w:val="clear" w:color="auto" w:fill="F7FCFE"/>
                              <w:ind w:left="115" w:right="274"/>
                            </w:pPr>
                            <w:r w:rsidRPr="006C778C">
                              <w:rPr>
                                <w:noProof/>
                              </w:rPr>
                              <w:t>IDA-63230-001</w:t>
                            </w:r>
                            <w:r w:rsidRPr="006C778C">
                              <w:t xml:space="preserve">    </w:t>
                            </w:r>
                            <w:r w:rsidRPr="002352E3">
                              <w:rPr>
                                <w:b/>
                                <w:color w:val="DDDDDD"/>
                                <w:sz w:val="27"/>
                              </w:rPr>
                              <w:t>|</w:t>
                            </w:r>
                            <w:r w:rsidRPr="006C778C">
                              <w:rPr>
                                <w:color w:val="7F7F7F"/>
                              </w:rPr>
                              <w:t xml:space="preserve">    </w:t>
                            </w:r>
                            <w:r w:rsidRPr="006C778C">
                              <w:rPr>
                                <w:color w:val="666666"/>
                              </w:rPr>
                              <w:t xml:space="preserve">Currency: </w:t>
                            </w:r>
                            <w:r w:rsidRPr="006C778C">
                              <w:rPr>
                                <w:noProof/>
                              </w:rPr>
                              <w:t>XDR</w:t>
                            </w:r>
                          </w:p>
                        </w:tc>
                      </w:tr>
                      <w:tr w:rsidR="002E0277" w14:paraId="328F15DD" w14:textId="77777777" w:rsidTr="00111361">
                        <w:trPr>
                          <w:trHeight w:val="311"/>
                        </w:trPr>
                        <w:tc>
                          <w:tcPr>
                            <w:tcW w:w="10890" w:type="dxa"/>
                            <w:gridSpan w:val="6"/>
                            <w:tcBorders>
                              <w:top w:val="single" w:sz="4" w:space="0" w:color="D0CECE" w:themeColor="background2" w:themeShade="E6"/>
                              <w:left w:val="nil"/>
                              <w:bottom w:val="nil"/>
                              <w:right w:val="nil"/>
                            </w:tcBorders>
                          </w:tcPr>
                          <w:p w14:paraId="5EC0EB25" w14:textId="77777777" w:rsidR="00D42D3A" w:rsidRDefault="00D42D3A" w:rsidP="00E251B0">
                            <w:pPr>
                              <w:shd w:val="clear" w:color="auto" w:fill="F7F7F7"/>
                              <w:spacing w:line="14" w:lineRule="exact"/>
                              <w:ind w:left="115" w:right="274"/>
                              <w:rPr>
                                <w:b/>
                              </w:rPr>
                            </w:pPr>
                          </w:p>
                          <w:tbl>
                            <w:tblPr>
                              <w:tblStyle w:val="TableGrid9"/>
                              <w:tblW w:w="10887" w:type="dxa"/>
                              <w:tblBorders>
                                <w:top w:val="none" w:sz="0" w:space="0" w:color="auto"/>
                                <w:left w:val="none" w:sz="0" w:space="0" w:color="auto"/>
                                <w:bottom w:val="single" w:sz="2" w:space="0" w:color="DFDFDF"/>
                                <w:right w:val="none" w:sz="0" w:space="0" w:color="auto"/>
                                <w:insideH w:val="single" w:sz="2" w:space="0" w:color="DFDFDF"/>
                                <w:insideV w:val="none" w:sz="0" w:space="0" w:color="auto"/>
                              </w:tblBorders>
                              <w:shd w:val="clear" w:color="auto" w:fill="F7F7F7"/>
                              <w:tblLayout w:type="fixed"/>
                              <w:tblCellMar>
                                <w:left w:w="115" w:type="dxa"/>
                                <w:right w:w="115" w:type="dxa"/>
                              </w:tblCellMar>
                              <w:tblLook w:val="04A0" w:firstRow="1" w:lastRow="0" w:firstColumn="1" w:lastColumn="0" w:noHBand="0" w:noVBand="1"/>
                            </w:tblPr>
                            <w:tblGrid>
                              <w:gridCol w:w="2697"/>
                              <w:gridCol w:w="1080"/>
                              <w:gridCol w:w="1694"/>
                              <w:gridCol w:w="2611"/>
                              <w:gridCol w:w="1350"/>
                              <w:gridCol w:w="1455"/>
                            </w:tblGrid>
                            <w:tr w:rsidR="002E0277" w14:paraId="3DD9DBE3" w14:textId="77777777" w:rsidTr="00B5110F">
                              <w:trPr>
                                <w:cantSplit/>
                                <w:trHeight w:val="602"/>
                              </w:trPr>
                              <w:tc>
                                <w:tcPr>
                                  <w:tcW w:w="1735" w:type="pct"/>
                                  <w:gridSpan w:val="2"/>
                                  <w:tcBorders>
                                    <w:top w:val="nil"/>
                                    <w:left w:val="nil"/>
                                    <w:bottom w:val="nil"/>
                                  </w:tcBorders>
                                  <w:shd w:val="clear" w:color="auto" w:fill="F7F7F7"/>
                                  <w:vAlign w:val="center"/>
                                </w:tcPr>
                                <w:p w14:paraId="2A09C136" w14:textId="77777777" w:rsidR="00D843AD" w:rsidRPr="006C778C" w:rsidRDefault="0028050D" w:rsidP="00E251B0">
                                  <w:pPr>
                                    <w:shd w:val="clear" w:color="auto" w:fill="F7F7F7"/>
                                    <w:tabs>
                                      <w:tab w:val="left" w:pos="3495"/>
                                    </w:tabs>
                                    <w:ind w:left="-17"/>
                                    <w:rPr>
                                      <w:color w:val="000000" w:themeColor="text1"/>
                                    </w:rPr>
                                  </w:pPr>
                                  <w:r w:rsidRPr="006C778C">
                                    <w:rPr>
                                      <w:color w:val="000000" w:themeColor="text1"/>
                                    </w:rPr>
                                    <w:t xml:space="preserve">iLap Category Sequence No: </w:t>
                                  </w:r>
                                  <w:r w:rsidR="00FD6AD3" w:rsidRPr="006C778C">
                                    <w:rPr>
                                      <w:noProof/>
                                      <w:color w:val="000000" w:themeColor="text1"/>
                                    </w:rPr>
                                    <w:t>1</w:t>
                                  </w:r>
                                </w:p>
                              </w:tc>
                              <w:tc>
                                <w:tcPr>
                                  <w:tcW w:w="3265" w:type="pct"/>
                                  <w:gridSpan w:val="4"/>
                                  <w:tcBorders>
                                    <w:top w:val="nil"/>
                                    <w:bottom w:val="nil"/>
                                  </w:tcBorders>
                                  <w:shd w:val="clear" w:color="auto" w:fill="F7F7F7"/>
                                  <w:vAlign w:val="center"/>
                                </w:tcPr>
                                <w:p w14:paraId="5345F521" w14:textId="77777777" w:rsidR="00D843AD" w:rsidRPr="006C778C" w:rsidRDefault="0028050D" w:rsidP="00E251B0">
                                  <w:pPr>
                                    <w:shd w:val="clear" w:color="auto" w:fill="F7F7F7"/>
                                    <w:ind w:left="-17" w:right="-51"/>
                                    <w:rPr>
                                      <w:color w:val="000000" w:themeColor="text1"/>
                                    </w:rPr>
                                  </w:pPr>
                                  <w:r w:rsidRPr="006C778C">
                                    <w:rPr>
                                      <w:color w:val="000000" w:themeColor="text1"/>
                                    </w:rPr>
                                    <w:t xml:space="preserve">Current Expenditure Category: </w:t>
                                  </w:r>
                                  <w:r w:rsidR="0009675A" w:rsidRPr="006C778C">
                                    <w:rPr>
                                      <w:noProof/>
                                      <w:color w:val="000000" w:themeColor="text1"/>
                                    </w:rPr>
                                    <w:t>GDS NCS CS TR OC Prt 1exc 1.4,2 3 4</w:t>
                                  </w:r>
                                </w:p>
                              </w:tc>
                            </w:tr>
                            <w:tr w:rsidR="002E0277" w14:paraId="29F327FF" w14:textId="77777777" w:rsidTr="00B5110F">
                              <w:trPr>
                                <w:cantSplit/>
                                <w:trHeight w:val="610"/>
                              </w:trPr>
                              <w:tc>
                                <w:tcPr>
                                  <w:tcW w:w="1239" w:type="pct"/>
                                  <w:tcBorders>
                                    <w:top w:val="nil"/>
                                    <w:left w:val="nil"/>
                                    <w:bottom w:val="single" w:sz="4" w:space="0" w:color="D0CECE" w:themeColor="background2" w:themeShade="E6"/>
                                  </w:tcBorders>
                                  <w:shd w:val="clear" w:color="auto" w:fill="F7F7F7"/>
                                  <w:vAlign w:val="center"/>
                                </w:tcPr>
                                <w:p w14:paraId="69D578B1" w14:textId="77777777" w:rsidR="00D843AD" w:rsidRPr="00DC4148" w:rsidRDefault="0028050D" w:rsidP="00BA2249">
                                  <w:pPr>
                                    <w:shd w:val="clear" w:color="auto" w:fill="F7F7F7"/>
                                    <w:ind w:left="-27"/>
                                    <w:jc w:val="right"/>
                                  </w:pPr>
                                  <w:r w:rsidRPr="00DC4148">
                                    <w:rPr>
                                      <w:noProof/>
                                    </w:rPr>
                                    <w:t>15,600,000.00</w:t>
                                  </w:r>
                                </w:p>
                              </w:tc>
                              <w:tc>
                                <w:tcPr>
                                  <w:tcW w:w="1274" w:type="pct"/>
                                  <w:gridSpan w:val="2"/>
                                  <w:tcBorders>
                                    <w:top w:val="nil"/>
                                    <w:bottom w:val="single" w:sz="4" w:space="0" w:color="D0CECE" w:themeColor="background2" w:themeShade="E6"/>
                                  </w:tcBorders>
                                  <w:shd w:val="clear" w:color="auto" w:fill="F7F7F7"/>
                                  <w:vAlign w:val="center"/>
                                </w:tcPr>
                                <w:p w14:paraId="3D84075A" w14:textId="77777777" w:rsidR="00D843AD" w:rsidRPr="00DC4148" w:rsidRDefault="0012533E" w:rsidP="00BA2249">
                                  <w:pPr>
                                    <w:shd w:val="clear" w:color="auto" w:fill="F7F7F7"/>
                                    <w:ind w:left="-17"/>
                                    <w:jc w:val="right"/>
                                  </w:pPr>
                                  <w:r>
                                    <w:rPr>
                                      <w:noProof/>
                                    </w:rPr>
                                    <w:t>2,812,563.08</w:t>
                                  </w:r>
                                </w:p>
                              </w:tc>
                              <w:tc>
                                <w:tcPr>
                                  <w:tcW w:w="1199" w:type="pct"/>
                                  <w:tcBorders>
                                    <w:top w:val="nil"/>
                                    <w:bottom w:val="single" w:sz="4" w:space="0" w:color="D0CECE" w:themeColor="background2" w:themeShade="E6"/>
                                  </w:tcBorders>
                                  <w:shd w:val="clear" w:color="auto" w:fill="F7F7F7"/>
                                  <w:vAlign w:val="center"/>
                                </w:tcPr>
                                <w:p w14:paraId="0D1AD480" w14:textId="77777777" w:rsidR="00D843AD" w:rsidRPr="00DC4148" w:rsidRDefault="0028050D" w:rsidP="00BA2249">
                                  <w:pPr>
                                    <w:shd w:val="clear" w:color="auto" w:fill="F7F7F7"/>
                                    <w:ind w:left="-1"/>
                                    <w:jc w:val="right"/>
                                  </w:pPr>
                                  <w:r w:rsidRPr="00DC4148">
                                    <w:rPr>
                                      <w:noProof/>
                                    </w:rPr>
                                    <w:t>14,457,000.00</w:t>
                                  </w:r>
                                </w:p>
                              </w:tc>
                              <w:tc>
                                <w:tcPr>
                                  <w:tcW w:w="620" w:type="pct"/>
                                  <w:tcBorders>
                                    <w:top w:val="nil"/>
                                    <w:bottom w:val="single" w:sz="4" w:space="0" w:color="D0CECE" w:themeColor="background2" w:themeShade="E6"/>
                                  </w:tcBorders>
                                  <w:shd w:val="clear" w:color="auto" w:fill="F7F7F7"/>
                                  <w:vAlign w:val="center"/>
                                </w:tcPr>
                                <w:p w14:paraId="5956ECF1" w14:textId="77777777" w:rsidR="00D843AD" w:rsidRPr="00DC4148" w:rsidRDefault="0028050D" w:rsidP="00BA2249">
                                  <w:pPr>
                                    <w:shd w:val="clear" w:color="auto" w:fill="F7F7F7"/>
                                    <w:ind w:left="-17" w:firstLine="121"/>
                                    <w:jc w:val="right"/>
                                  </w:pPr>
                                  <w:r w:rsidRPr="00DC4148">
                                    <w:rPr>
                                      <w:noProof/>
                                    </w:rPr>
                                    <w:t>100.00</w:t>
                                  </w:r>
                                </w:p>
                              </w:tc>
                              <w:tc>
                                <w:tcPr>
                                  <w:tcW w:w="668" w:type="pct"/>
                                  <w:tcBorders>
                                    <w:top w:val="nil"/>
                                    <w:bottom w:val="single" w:sz="4" w:space="0" w:color="D0CECE" w:themeColor="background2" w:themeShade="E6"/>
                                  </w:tcBorders>
                                  <w:shd w:val="clear" w:color="auto" w:fill="F7F7F7"/>
                                  <w:vAlign w:val="center"/>
                                </w:tcPr>
                                <w:p w14:paraId="76CCCD76" w14:textId="77777777" w:rsidR="00D843AD" w:rsidRPr="00DC4148" w:rsidRDefault="0028050D" w:rsidP="00BA2249">
                                  <w:pPr>
                                    <w:shd w:val="clear" w:color="auto" w:fill="F7F7F7"/>
                                    <w:ind w:left="-17" w:right="-51"/>
                                    <w:jc w:val="right"/>
                                  </w:pPr>
                                  <w:r>
                                    <w:rPr>
                                      <w:noProof/>
                                    </w:rPr>
                                    <w:t>100.00</w:t>
                                  </w:r>
                                </w:p>
                              </w:tc>
                            </w:tr>
                          </w:tbl>
                          <w:p w14:paraId="70522C7D" w14:textId="77777777" w:rsidR="00D843AD" w:rsidRPr="00D42D3A" w:rsidRDefault="00D843AD" w:rsidP="00E251B0">
                            <w:pPr>
                              <w:shd w:val="clear" w:color="auto" w:fill="F7F7F7"/>
                              <w:spacing w:line="14" w:lineRule="exact"/>
                              <w:ind w:left="115" w:right="274"/>
                              <w:rPr>
                                <w:b/>
                              </w:rPr>
                            </w:pPr>
                          </w:p>
                          <w:p w14:paraId="1B81A2DC" w14:textId="77777777" w:rsidR="00D42D3A" w:rsidRDefault="00D42D3A" w:rsidP="00E251B0">
                            <w:pPr>
                              <w:shd w:val="clear" w:color="auto" w:fill="F7F7F7"/>
                              <w:spacing w:line="14" w:lineRule="exact"/>
                              <w:ind w:left="115" w:right="274"/>
                              <w:rPr>
                                <w:b/>
                              </w:rPr>
                            </w:pPr>
                          </w:p>
                          <w:tbl>
                            <w:tblPr>
                              <w:tblStyle w:val="TableGrid9"/>
                              <w:tblW w:w="10887" w:type="dxa"/>
                              <w:tblBorders>
                                <w:top w:val="none" w:sz="0" w:space="0" w:color="auto"/>
                                <w:left w:val="none" w:sz="0" w:space="0" w:color="auto"/>
                                <w:bottom w:val="single" w:sz="2" w:space="0" w:color="DFDFDF"/>
                                <w:right w:val="none" w:sz="0" w:space="0" w:color="auto"/>
                                <w:insideH w:val="single" w:sz="2" w:space="0" w:color="DFDFDF"/>
                                <w:insideV w:val="none" w:sz="0" w:space="0" w:color="auto"/>
                              </w:tblBorders>
                              <w:shd w:val="clear" w:color="auto" w:fill="F7F7F7"/>
                              <w:tblLayout w:type="fixed"/>
                              <w:tblCellMar>
                                <w:left w:w="115" w:type="dxa"/>
                                <w:right w:w="115" w:type="dxa"/>
                              </w:tblCellMar>
                              <w:tblLook w:val="04A0" w:firstRow="1" w:lastRow="0" w:firstColumn="1" w:lastColumn="0" w:noHBand="0" w:noVBand="1"/>
                            </w:tblPr>
                            <w:tblGrid>
                              <w:gridCol w:w="2697"/>
                              <w:gridCol w:w="1080"/>
                              <w:gridCol w:w="1694"/>
                              <w:gridCol w:w="2611"/>
                              <w:gridCol w:w="1350"/>
                              <w:gridCol w:w="1455"/>
                            </w:tblGrid>
                            <w:tr w:rsidR="002E0277" w14:paraId="34898548" w14:textId="77777777" w:rsidTr="00B5110F">
                              <w:trPr>
                                <w:cantSplit/>
                                <w:trHeight w:val="602"/>
                              </w:trPr>
                              <w:tc>
                                <w:tcPr>
                                  <w:tcW w:w="1735" w:type="pct"/>
                                  <w:gridSpan w:val="2"/>
                                  <w:tcBorders>
                                    <w:top w:val="nil"/>
                                    <w:left w:val="nil"/>
                                    <w:bottom w:val="nil"/>
                                  </w:tcBorders>
                                  <w:shd w:val="clear" w:color="auto" w:fill="F7F7F7"/>
                                  <w:vAlign w:val="center"/>
                                </w:tcPr>
                                <w:p w14:paraId="575197AE" w14:textId="77777777" w:rsidR="00D843AD" w:rsidRPr="006C778C" w:rsidRDefault="0028050D" w:rsidP="00E251B0">
                                  <w:pPr>
                                    <w:shd w:val="clear" w:color="auto" w:fill="F7F7F7"/>
                                    <w:tabs>
                                      <w:tab w:val="left" w:pos="3495"/>
                                    </w:tabs>
                                    <w:ind w:left="-17"/>
                                    <w:rPr>
                                      <w:color w:val="000000" w:themeColor="text1"/>
                                    </w:rPr>
                                  </w:pPr>
                                  <w:r w:rsidRPr="006C778C">
                                    <w:rPr>
                                      <w:color w:val="000000" w:themeColor="text1"/>
                                    </w:rPr>
                                    <w:t xml:space="preserve">iLap Category Sequence No: </w:t>
                                  </w:r>
                                  <w:r w:rsidR="00FD6AD3" w:rsidRPr="006C778C">
                                    <w:rPr>
                                      <w:noProof/>
                                      <w:color w:val="000000" w:themeColor="text1"/>
                                    </w:rPr>
                                    <w:t>2</w:t>
                                  </w:r>
                                </w:p>
                              </w:tc>
                              <w:tc>
                                <w:tcPr>
                                  <w:tcW w:w="3265" w:type="pct"/>
                                  <w:gridSpan w:val="4"/>
                                  <w:tcBorders>
                                    <w:top w:val="nil"/>
                                    <w:bottom w:val="nil"/>
                                  </w:tcBorders>
                                  <w:shd w:val="clear" w:color="auto" w:fill="F7F7F7"/>
                                  <w:vAlign w:val="center"/>
                                </w:tcPr>
                                <w:p w14:paraId="7034CC2B" w14:textId="77777777" w:rsidR="00D843AD" w:rsidRPr="006C778C" w:rsidRDefault="0028050D" w:rsidP="00E251B0">
                                  <w:pPr>
                                    <w:shd w:val="clear" w:color="auto" w:fill="F7F7F7"/>
                                    <w:ind w:left="-17" w:right="-51"/>
                                    <w:rPr>
                                      <w:color w:val="000000" w:themeColor="text1"/>
                                    </w:rPr>
                                  </w:pPr>
                                  <w:r w:rsidRPr="006C778C">
                                    <w:rPr>
                                      <w:color w:val="000000" w:themeColor="text1"/>
                                    </w:rPr>
                                    <w:t xml:space="preserve">Current Expenditure Category: </w:t>
                                  </w:r>
                                  <w:r w:rsidR="0009675A" w:rsidRPr="006C778C">
                                    <w:rPr>
                                      <w:noProof/>
                                      <w:color w:val="000000" w:themeColor="text1"/>
                                    </w:rPr>
                                    <w:t>Eligible exp prog prts 1.4 &amp; 2.3</w:t>
                                  </w:r>
                                </w:p>
                              </w:tc>
                            </w:tr>
                            <w:tr w:rsidR="002E0277" w14:paraId="4A8B6D0A" w14:textId="77777777" w:rsidTr="00B5110F">
                              <w:trPr>
                                <w:cantSplit/>
                                <w:trHeight w:val="610"/>
                              </w:trPr>
                              <w:tc>
                                <w:tcPr>
                                  <w:tcW w:w="1239" w:type="pct"/>
                                  <w:tcBorders>
                                    <w:top w:val="nil"/>
                                    <w:left w:val="nil"/>
                                    <w:bottom w:val="single" w:sz="4" w:space="0" w:color="D0CECE" w:themeColor="background2" w:themeShade="E6"/>
                                  </w:tcBorders>
                                  <w:shd w:val="clear" w:color="auto" w:fill="F7F7F7"/>
                                  <w:vAlign w:val="center"/>
                                </w:tcPr>
                                <w:p w14:paraId="1ACAF825" w14:textId="77777777" w:rsidR="00D843AD" w:rsidRPr="00DC4148" w:rsidRDefault="0028050D" w:rsidP="00BA2249">
                                  <w:pPr>
                                    <w:shd w:val="clear" w:color="auto" w:fill="F7F7F7"/>
                                    <w:ind w:left="-27"/>
                                    <w:jc w:val="right"/>
                                  </w:pPr>
                                  <w:r w:rsidRPr="00DC4148">
                                    <w:rPr>
                                      <w:noProof/>
                                    </w:rPr>
                                    <w:t>8,400,000.00</w:t>
                                  </w:r>
                                </w:p>
                              </w:tc>
                              <w:tc>
                                <w:tcPr>
                                  <w:tcW w:w="1274" w:type="pct"/>
                                  <w:gridSpan w:val="2"/>
                                  <w:tcBorders>
                                    <w:top w:val="nil"/>
                                    <w:bottom w:val="single" w:sz="4" w:space="0" w:color="D0CECE" w:themeColor="background2" w:themeShade="E6"/>
                                  </w:tcBorders>
                                  <w:shd w:val="clear" w:color="auto" w:fill="F7F7F7"/>
                                  <w:vAlign w:val="center"/>
                                </w:tcPr>
                                <w:p w14:paraId="779E66E0" w14:textId="77777777" w:rsidR="00D843AD" w:rsidRPr="00DC4148" w:rsidRDefault="0012533E" w:rsidP="00BA2249">
                                  <w:pPr>
                                    <w:shd w:val="clear" w:color="auto" w:fill="F7F7F7"/>
                                    <w:ind w:left="-17"/>
                                    <w:jc w:val="right"/>
                                  </w:pPr>
                                  <w:r>
                                    <w:rPr>
                                      <w:noProof/>
                                    </w:rPr>
                                    <w:t xml:space="preserve"> 0.00</w:t>
                                  </w:r>
                                </w:p>
                              </w:tc>
                              <w:tc>
                                <w:tcPr>
                                  <w:tcW w:w="1199" w:type="pct"/>
                                  <w:tcBorders>
                                    <w:top w:val="nil"/>
                                    <w:bottom w:val="single" w:sz="4" w:space="0" w:color="D0CECE" w:themeColor="background2" w:themeShade="E6"/>
                                  </w:tcBorders>
                                  <w:shd w:val="clear" w:color="auto" w:fill="F7F7F7"/>
                                  <w:vAlign w:val="center"/>
                                </w:tcPr>
                                <w:p w14:paraId="12DD8B80" w14:textId="77777777" w:rsidR="00D843AD" w:rsidRPr="00DC4148" w:rsidRDefault="0028050D" w:rsidP="00BA2249">
                                  <w:pPr>
                                    <w:shd w:val="clear" w:color="auto" w:fill="F7F7F7"/>
                                    <w:ind w:left="-1"/>
                                    <w:jc w:val="right"/>
                                  </w:pPr>
                                  <w:r w:rsidRPr="00DC4148">
                                    <w:rPr>
                                      <w:noProof/>
                                    </w:rPr>
                                    <w:t>8,400,000.00</w:t>
                                  </w:r>
                                </w:p>
                              </w:tc>
                              <w:tc>
                                <w:tcPr>
                                  <w:tcW w:w="620" w:type="pct"/>
                                  <w:tcBorders>
                                    <w:top w:val="nil"/>
                                    <w:bottom w:val="single" w:sz="4" w:space="0" w:color="D0CECE" w:themeColor="background2" w:themeShade="E6"/>
                                  </w:tcBorders>
                                  <w:shd w:val="clear" w:color="auto" w:fill="F7F7F7"/>
                                  <w:vAlign w:val="center"/>
                                </w:tcPr>
                                <w:p w14:paraId="583D652C" w14:textId="77777777" w:rsidR="00D843AD" w:rsidRPr="00DC4148" w:rsidRDefault="0028050D" w:rsidP="00BA2249">
                                  <w:pPr>
                                    <w:shd w:val="clear" w:color="auto" w:fill="F7F7F7"/>
                                    <w:ind w:left="-17" w:firstLine="121"/>
                                    <w:jc w:val="right"/>
                                  </w:pPr>
                                  <w:r w:rsidRPr="00DC4148">
                                    <w:rPr>
                                      <w:noProof/>
                                    </w:rPr>
                                    <w:t>100.00</w:t>
                                  </w:r>
                                </w:p>
                              </w:tc>
                              <w:tc>
                                <w:tcPr>
                                  <w:tcW w:w="668" w:type="pct"/>
                                  <w:tcBorders>
                                    <w:top w:val="nil"/>
                                    <w:bottom w:val="single" w:sz="4" w:space="0" w:color="D0CECE" w:themeColor="background2" w:themeShade="E6"/>
                                  </w:tcBorders>
                                  <w:shd w:val="clear" w:color="auto" w:fill="F7F7F7"/>
                                  <w:vAlign w:val="center"/>
                                </w:tcPr>
                                <w:p w14:paraId="465F2140" w14:textId="77777777" w:rsidR="00D843AD" w:rsidRPr="00DC4148" w:rsidRDefault="0028050D" w:rsidP="00BA2249">
                                  <w:pPr>
                                    <w:shd w:val="clear" w:color="auto" w:fill="F7F7F7"/>
                                    <w:ind w:left="-17" w:right="-51"/>
                                    <w:jc w:val="right"/>
                                  </w:pPr>
                                  <w:r>
                                    <w:rPr>
                                      <w:noProof/>
                                    </w:rPr>
                                    <w:t>100.00</w:t>
                                  </w:r>
                                </w:p>
                              </w:tc>
                            </w:tr>
                          </w:tbl>
                          <w:p w14:paraId="61E2FBD6" w14:textId="77777777" w:rsidR="00D843AD" w:rsidRPr="00D42D3A" w:rsidRDefault="00D843AD" w:rsidP="00E251B0">
                            <w:pPr>
                              <w:shd w:val="clear" w:color="auto" w:fill="F7F7F7"/>
                              <w:spacing w:line="14" w:lineRule="exact"/>
                              <w:ind w:left="115" w:right="274"/>
                              <w:rPr>
                                <w:b/>
                              </w:rPr>
                            </w:pPr>
                          </w:p>
                          <w:p w14:paraId="5BE42D76" w14:textId="77777777" w:rsidR="00D42D3A" w:rsidRDefault="00D42D3A" w:rsidP="00E251B0">
                            <w:pPr>
                              <w:shd w:val="clear" w:color="auto" w:fill="F7F7F7"/>
                              <w:spacing w:line="14" w:lineRule="exact"/>
                              <w:ind w:left="115" w:right="274"/>
                              <w:rPr>
                                <w:b/>
                              </w:rPr>
                            </w:pPr>
                          </w:p>
                          <w:tbl>
                            <w:tblPr>
                              <w:tblStyle w:val="TableGrid9"/>
                              <w:tblW w:w="10887" w:type="dxa"/>
                              <w:tblBorders>
                                <w:top w:val="none" w:sz="0" w:space="0" w:color="auto"/>
                                <w:left w:val="none" w:sz="0" w:space="0" w:color="auto"/>
                                <w:bottom w:val="single" w:sz="2" w:space="0" w:color="DFDFDF"/>
                                <w:right w:val="none" w:sz="0" w:space="0" w:color="auto"/>
                                <w:insideH w:val="single" w:sz="2" w:space="0" w:color="DFDFDF"/>
                                <w:insideV w:val="none" w:sz="0" w:space="0" w:color="auto"/>
                              </w:tblBorders>
                              <w:shd w:val="clear" w:color="auto" w:fill="F7F7F7"/>
                              <w:tblLayout w:type="fixed"/>
                              <w:tblCellMar>
                                <w:left w:w="115" w:type="dxa"/>
                                <w:right w:w="115" w:type="dxa"/>
                              </w:tblCellMar>
                              <w:tblLook w:val="04A0" w:firstRow="1" w:lastRow="0" w:firstColumn="1" w:lastColumn="0" w:noHBand="0" w:noVBand="1"/>
                            </w:tblPr>
                            <w:tblGrid>
                              <w:gridCol w:w="2697"/>
                              <w:gridCol w:w="1080"/>
                              <w:gridCol w:w="1694"/>
                              <w:gridCol w:w="2611"/>
                              <w:gridCol w:w="1350"/>
                              <w:gridCol w:w="1455"/>
                            </w:tblGrid>
                            <w:tr w:rsidR="002E0277" w14:paraId="7A541B9B" w14:textId="77777777" w:rsidTr="00B5110F">
                              <w:trPr>
                                <w:cantSplit/>
                                <w:trHeight w:val="602"/>
                              </w:trPr>
                              <w:tc>
                                <w:tcPr>
                                  <w:tcW w:w="1735" w:type="pct"/>
                                  <w:gridSpan w:val="2"/>
                                  <w:tcBorders>
                                    <w:top w:val="nil"/>
                                    <w:left w:val="nil"/>
                                    <w:bottom w:val="nil"/>
                                  </w:tcBorders>
                                  <w:shd w:val="clear" w:color="auto" w:fill="F7F7F7"/>
                                  <w:vAlign w:val="center"/>
                                </w:tcPr>
                                <w:p w14:paraId="5BB0F736" w14:textId="77777777" w:rsidR="00D843AD" w:rsidRPr="006C778C" w:rsidRDefault="0028050D" w:rsidP="00E251B0">
                                  <w:pPr>
                                    <w:shd w:val="clear" w:color="auto" w:fill="F7F7F7"/>
                                    <w:tabs>
                                      <w:tab w:val="left" w:pos="3495"/>
                                    </w:tabs>
                                    <w:ind w:left="-17"/>
                                    <w:rPr>
                                      <w:color w:val="000000" w:themeColor="text1"/>
                                    </w:rPr>
                                  </w:pPr>
                                  <w:r w:rsidRPr="006C778C">
                                    <w:rPr>
                                      <w:color w:val="000000" w:themeColor="text1"/>
                                    </w:rPr>
                                    <w:t xml:space="preserve">iLap Category Sequence No: </w:t>
                                  </w:r>
                                  <w:r w:rsidR="00FD6AD3" w:rsidRPr="006C778C">
                                    <w:rPr>
                                      <w:noProof/>
                                      <w:color w:val="000000" w:themeColor="text1"/>
                                    </w:rPr>
                                    <w:t>3</w:t>
                                  </w:r>
                                </w:p>
                              </w:tc>
                              <w:tc>
                                <w:tcPr>
                                  <w:tcW w:w="3265" w:type="pct"/>
                                  <w:gridSpan w:val="4"/>
                                  <w:tcBorders>
                                    <w:top w:val="nil"/>
                                    <w:bottom w:val="nil"/>
                                  </w:tcBorders>
                                  <w:shd w:val="clear" w:color="auto" w:fill="F7F7F7"/>
                                  <w:vAlign w:val="center"/>
                                </w:tcPr>
                                <w:p w14:paraId="2F08A950" w14:textId="77777777" w:rsidR="00D843AD" w:rsidRPr="006C778C" w:rsidRDefault="0028050D" w:rsidP="00E251B0">
                                  <w:pPr>
                                    <w:shd w:val="clear" w:color="auto" w:fill="F7F7F7"/>
                                    <w:ind w:left="-17" w:right="-51"/>
                                    <w:rPr>
                                      <w:color w:val="000000" w:themeColor="text1"/>
                                    </w:rPr>
                                  </w:pPr>
                                  <w:r w:rsidRPr="006C778C">
                                    <w:rPr>
                                      <w:color w:val="000000" w:themeColor="text1"/>
                                    </w:rPr>
                                    <w:t xml:space="preserve">Current Expenditure Category: </w:t>
                                  </w:r>
                                  <w:r w:rsidR="0009675A" w:rsidRPr="006C778C">
                                    <w:rPr>
                                      <w:noProof/>
                                      <w:color w:val="000000" w:themeColor="text1"/>
                                    </w:rPr>
                                    <w:t>Unallocated</w:t>
                                  </w:r>
                                </w:p>
                              </w:tc>
                            </w:tr>
                            <w:tr w:rsidR="002E0277" w14:paraId="106CE69B" w14:textId="77777777" w:rsidTr="00B5110F">
                              <w:trPr>
                                <w:cantSplit/>
                                <w:trHeight w:val="610"/>
                              </w:trPr>
                              <w:tc>
                                <w:tcPr>
                                  <w:tcW w:w="1239" w:type="pct"/>
                                  <w:tcBorders>
                                    <w:top w:val="nil"/>
                                    <w:left w:val="nil"/>
                                    <w:bottom w:val="single" w:sz="4" w:space="0" w:color="D0CECE" w:themeColor="background2" w:themeShade="E6"/>
                                  </w:tcBorders>
                                  <w:shd w:val="clear" w:color="auto" w:fill="F7F7F7"/>
                                  <w:vAlign w:val="center"/>
                                </w:tcPr>
                                <w:p w14:paraId="07B3F655" w14:textId="77777777" w:rsidR="00D843AD" w:rsidRPr="00DC4148" w:rsidRDefault="0028050D" w:rsidP="00BA2249">
                                  <w:pPr>
                                    <w:shd w:val="clear" w:color="auto" w:fill="F7F7F7"/>
                                    <w:ind w:left="-27"/>
                                    <w:jc w:val="right"/>
                                  </w:pPr>
                                  <w:r w:rsidRPr="00DC4148">
                                    <w:rPr>
                                      <w:noProof/>
                                    </w:rPr>
                                    <w:t>1,000,000.00</w:t>
                                  </w:r>
                                </w:p>
                              </w:tc>
                              <w:tc>
                                <w:tcPr>
                                  <w:tcW w:w="1274" w:type="pct"/>
                                  <w:gridSpan w:val="2"/>
                                  <w:tcBorders>
                                    <w:top w:val="nil"/>
                                    <w:bottom w:val="single" w:sz="4" w:space="0" w:color="D0CECE" w:themeColor="background2" w:themeShade="E6"/>
                                  </w:tcBorders>
                                  <w:shd w:val="clear" w:color="auto" w:fill="F7F7F7"/>
                                  <w:vAlign w:val="center"/>
                                </w:tcPr>
                                <w:p w14:paraId="1DFDD972" w14:textId="77777777" w:rsidR="00D843AD" w:rsidRPr="00DC4148" w:rsidRDefault="0012533E" w:rsidP="00BA2249">
                                  <w:pPr>
                                    <w:shd w:val="clear" w:color="auto" w:fill="F7F7F7"/>
                                    <w:ind w:left="-17"/>
                                    <w:jc w:val="right"/>
                                  </w:pPr>
                                  <w:r>
                                    <w:rPr>
                                      <w:noProof/>
                                    </w:rPr>
                                    <w:t xml:space="preserve"> 0.00</w:t>
                                  </w:r>
                                </w:p>
                              </w:tc>
                              <w:tc>
                                <w:tcPr>
                                  <w:tcW w:w="1199" w:type="pct"/>
                                  <w:tcBorders>
                                    <w:top w:val="nil"/>
                                    <w:bottom w:val="single" w:sz="4" w:space="0" w:color="D0CECE" w:themeColor="background2" w:themeShade="E6"/>
                                  </w:tcBorders>
                                  <w:shd w:val="clear" w:color="auto" w:fill="F7F7F7"/>
                                  <w:vAlign w:val="center"/>
                                </w:tcPr>
                                <w:p w14:paraId="2E8BB797" w14:textId="77777777" w:rsidR="00D843AD" w:rsidRPr="00DC4148" w:rsidRDefault="0028050D" w:rsidP="00BA2249">
                                  <w:pPr>
                                    <w:shd w:val="clear" w:color="auto" w:fill="F7F7F7"/>
                                    <w:ind w:left="-1"/>
                                    <w:jc w:val="right"/>
                                  </w:pPr>
                                  <w:r w:rsidRPr="00DC4148">
                                    <w:rPr>
                                      <w:noProof/>
                                    </w:rPr>
                                    <w:t xml:space="preserve"> 0.00</w:t>
                                  </w:r>
                                </w:p>
                              </w:tc>
                              <w:tc>
                                <w:tcPr>
                                  <w:tcW w:w="620" w:type="pct"/>
                                  <w:tcBorders>
                                    <w:top w:val="nil"/>
                                    <w:bottom w:val="single" w:sz="4" w:space="0" w:color="D0CECE" w:themeColor="background2" w:themeShade="E6"/>
                                  </w:tcBorders>
                                  <w:shd w:val="clear" w:color="auto" w:fill="F7F7F7"/>
                                  <w:vAlign w:val="center"/>
                                </w:tcPr>
                                <w:p w14:paraId="410EF924" w14:textId="77777777" w:rsidR="00D843AD" w:rsidRPr="00DC4148" w:rsidRDefault="0028050D" w:rsidP="00BA2249">
                                  <w:pPr>
                                    <w:shd w:val="clear" w:color="auto" w:fill="F7F7F7"/>
                                    <w:ind w:left="-17" w:firstLine="121"/>
                                    <w:jc w:val="right"/>
                                  </w:pPr>
                                  <w:r w:rsidRPr="00DC4148">
                                    <w:rPr>
                                      <w:noProof/>
                                    </w:rPr>
                                    <w:t>0.00</w:t>
                                  </w:r>
                                </w:p>
                              </w:tc>
                              <w:tc>
                                <w:tcPr>
                                  <w:tcW w:w="668" w:type="pct"/>
                                  <w:tcBorders>
                                    <w:top w:val="nil"/>
                                    <w:bottom w:val="single" w:sz="4" w:space="0" w:color="D0CECE" w:themeColor="background2" w:themeShade="E6"/>
                                  </w:tcBorders>
                                  <w:shd w:val="clear" w:color="auto" w:fill="F7F7F7"/>
                                  <w:vAlign w:val="center"/>
                                </w:tcPr>
                                <w:p w14:paraId="7678B962" w14:textId="77777777" w:rsidR="00D843AD" w:rsidRPr="00DC4148" w:rsidRDefault="0028050D" w:rsidP="00BA2249">
                                  <w:pPr>
                                    <w:shd w:val="clear" w:color="auto" w:fill="F7F7F7"/>
                                    <w:ind w:left="-17" w:right="-51"/>
                                    <w:jc w:val="right"/>
                                  </w:pPr>
                                  <w:r>
                                    <w:rPr>
                                      <w:noProof/>
                                    </w:rPr>
                                    <w:t>0.00</w:t>
                                  </w:r>
                                </w:p>
                              </w:tc>
                            </w:tr>
                          </w:tbl>
                          <w:p w14:paraId="3CD7817B" w14:textId="77777777" w:rsidR="00D843AD" w:rsidRPr="00D42D3A" w:rsidRDefault="00D843AD" w:rsidP="00E251B0">
                            <w:pPr>
                              <w:shd w:val="clear" w:color="auto" w:fill="F7F7F7"/>
                              <w:spacing w:line="14" w:lineRule="exact"/>
                              <w:ind w:left="115" w:right="274"/>
                              <w:rPr>
                                <w:b/>
                              </w:rPr>
                            </w:pPr>
                          </w:p>
                        </w:tc>
                      </w:tr>
                      <w:tr w:rsidR="002E0277" w14:paraId="1D766E79" w14:textId="77777777" w:rsidTr="00E251B0">
                        <w:trPr>
                          <w:trHeight w:val="657"/>
                        </w:trPr>
                        <w:tc>
                          <w:tcPr>
                            <w:tcW w:w="630" w:type="dxa"/>
                            <w:tcBorders>
                              <w:top w:val="nil"/>
                              <w:left w:val="nil"/>
                              <w:bottom w:val="single" w:sz="4" w:space="0" w:color="D9D9D9" w:themeColor="background1" w:themeShade="D9"/>
                              <w:right w:val="nil"/>
                            </w:tcBorders>
                            <w:vAlign w:val="center"/>
                          </w:tcPr>
                          <w:p w14:paraId="36469262" w14:textId="77777777" w:rsidR="00D843AD" w:rsidRPr="00213A61" w:rsidRDefault="0028050D" w:rsidP="00E251B0">
                            <w:pPr>
                              <w:shd w:val="clear" w:color="auto" w:fill="F7F7F7"/>
                              <w:ind w:left="115"/>
                              <w:rPr>
                                <w:b/>
                              </w:rPr>
                            </w:pPr>
                            <w:r w:rsidRPr="00213A61">
                              <w:rPr>
                                <w:b/>
                              </w:rPr>
                              <w:t>Total</w:t>
                            </w:r>
                          </w:p>
                        </w:tc>
                        <w:tc>
                          <w:tcPr>
                            <w:tcW w:w="2070" w:type="dxa"/>
                            <w:tcBorders>
                              <w:top w:val="nil"/>
                              <w:left w:val="nil"/>
                              <w:bottom w:val="single" w:sz="4" w:space="0" w:color="D9D9D9" w:themeColor="background1" w:themeShade="D9"/>
                              <w:right w:val="nil"/>
                            </w:tcBorders>
                            <w:vAlign w:val="center"/>
                          </w:tcPr>
                          <w:p w14:paraId="4C6A7DF0" w14:textId="77777777" w:rsidR="00D843AD" w:rsidRPr="00E45BBB" w:rsidRDefault="001E0A0B" w:rsidP="00E251B0">
                            <w:pPr>
                              <w:shd w:val="clear" w:color="auto" w:fill="F7F7F7"/>
                              <w:ind w:left="29" w:right="101"/>
                              <w:jc w:val="right"/>
                              <w:rPr>
                                <w:b/>
                              </w:rPr>
                            </w:pPr>
                            <w:r w:rsidRPr="00E45BBB">
                              <w:rPr>
                                <w:b/>
                                <w:noProof/>
                              </w:rPr>
                              <w:t>25,000,000.00</w:t>
                            </w:r>
                          </w:p>
                        </w:tc>
                        <w:tc>
                          <w:tcPr>
                            <w:tcW w:w="2790" w:type="dxa"/>
                            <w:tcBorders>
                              <w:top w:val="nil"/>
                              <w:left w:val="nil"/>
                              <w:bottom w:val="single" w:sz="4" w:space="0" w:color="D9D9D9" w:themeColor="background1" w:themeShade="D9"/>
                              <w:right w:val="nil"/>
                            </w:tcBorders>
                            <w:vAlign w:val="center"/>
                          </w:tcPr>
                          <w:p w14:paraId="2C6E2CD7" w14:textId="77777777" w:rsidR="00D843AD" w:rsidRPr="00E45BBB" w:rsidRDefault="001E0A0B" w:rsidP="00E251B0">
                            <w:pPr>
                              <w:shd w:val="clear" w:color="auto" w:fill="F7F7F7"/>
                              <w:ind w:left="29" w:right="101"/>
                              <w:jc w:val="right"/>
                              <w:rPr>
                                <w:b/>
                              </w:rPr>
                            </w:pPr>
                            <w:r w:rsidRPr="00E45BBB">
                              <w:rPr>
                                <w:b/>
                                <w:noProof/>
                              </w:rPr>
                              <w:t>2,812,563.08</w:t>
                            </w:r>
                          </w:p>
                        </w:tc>
                        <w:tc>
                          <w:tcPr>
                            <w:tcW w:w="2610" w:type="dxa"/>
                            <w:tcBorders>
                              <w:top w:val="nil"/>
                              <w:left w:val="nil"/>
                              <w:bottom w:val="single" w:sz="4" w:space="0" w:color="D9D9D9" w:themeColor="background1" w:themeShade="D9"/>
                              <w:right w:val="nil"/>
                            </w:tcBorders>
                            <w:vAlign w:val="center"/>
                          </w:tcPr>
                          <w:p w14:paraId="19BB06FB" w14:textId="77777777" w:rsidR="00D843AD" w:rsidRPr="00E45BBB" w:rsidRDefault="000B43A5" w:rsidP="00E251B0">
                            <w:pPr>
                              <w:shd w:val="clear" w:color="auto" w:fill="F7F7F7"/>
                              <w:tabs>
                                <w:tab w:val="left" w:pos="2430"/>
                              </w:tabs>
                              <w:ind w:left="29" w:right="101"/>
                              <w:jc w:val="right"/>
                              <w:rPr>
                                <w:b/>
                              </w:rPr>
                            </w:pPr>
                            <w:r w:rsidRPr="00E45BBB">
                              <w:rPr>
                                <w:b/>
                                <w:noProof/>
                              </w:rPr>
                              <w:t>22,857,000.00</w:t>
                            </w:r>
                          </w:p>
                        </w:tc>
                        <w:tc>
                          <w:tcPr>
                            <w:tcW w:w="1350" w:type="dxa"/>
                            <w:tcBorders>
                              <w:top w:val="nil"/>
                              <w:left w:val="nil"/>
                              <w:bottom w:val="single" w:sz="4" w:space="0" w:color="D9D9D9" w:themeColor="background1" w:themeShade="D9"/>
                              <w:right w:val="nil"/>
                            </w:tcBorders>
                            <w:vAlign w:val="center"/>
                          </w:tcPr>
                          <w:p w14:paraId="37077A9D" w14:textId="77777777" w:rsidR="00D843AD" w:rsidRDefault="00D843AD" w:rsidP="00E251B0">
                            <w:pPr>
                              <w:shd w:val="clear" w:color="auto" w:fill="F7F7F7"/>
                              <w:ind w:left="115" w:right="274"/>
                              <w:jc w:val="right"/>
                            </w:pPr>
                          </w:p>
                        </w:tc>
                        <w:tc>
                          <w:tcPr>
                            <w:tcW w:w="1440" w:type="dxa"/>
                            <w:tcBorders>
                              <w:top w:val="nil"/>
                              <w:left w:val="nil"/>
                              <w:bottom w:val="single" w:sz="4" w:space="0" w:color="D9D9D9" w:themeColor="background1" w:themeShade="D9"/>
                              <w:right w:val="nil"/>
                            </w:tcBorders>
                            <w:vAlign w:val="center"/>
                          </w:tcPr>
                          <w:p w14:paraId="34F7B20D" w14:textId="77777777" w:rsidR="00D843AD" w:rsidRDefault="00D843AD" w:rsidP="00E251B0">
                            <w:pPr>
                              <w:shd w:val="clear" w:color="auto" w:fill="F7F7F7"/>
                              <w:ind w:left="115" w:right="274"/>
                              <w:jc w:val="right"/>
                            </w:pPr>
                          </w:p>
                        </w:tc>
                      </w:tr>
                    </w:tbl>
                    <w:p w14:paraId="6378D1F3" w14:textId="77777777" w:rsidR="004E3077" w:rsidRPr="00DC4148" w:rsidRDefault="004E3077" w:rsidP="00A04223">
                      <w:pPr>
                        <w:shd w:val="clear" w:color="auto" w:fill="F7F7F7"/>
                      </w:pPr>
                    </w:p>
                  </w:tc>
                </w:tr>
                <w:tr w:rsidR="002E0277" w14:paraId="25E42E69" w14:textId="77777777" w:rsidTr="000112B3">
                  <w:tc>
                    <w:tcPr>
                      <w:tcW w:w="11070" w:type="dxa"/>
                      <w:shd w:val="clear" w:color="auto" w:fill="F7F7F7"/>
                    </w:tcPr>
                    <w:p w14:paraId="0A9C3684" w14:textId="77777777" w:rsidR="004E3077" w:rsidRPr="00DC4148" w:rsidRDefault="004E3077" w:rsidP="004E3077"/>
                  </w:tc>
                </w:tr>
              </w:tbl>
              <w:p w14:paraId="3DD53E6C" w14:textId="77777777" w:rsidR="004E3077" w:rsidRDefault="004E3077" w:rsidP="00D70B84">
                <w:pPr>
                  <w:rPr>
                    <w:sz w:val="22"/>
                    <w:szCs w:val="22"/>
                  </w:rPr>
                </w:pPr>
              </w:p>
            </w:tc>
          </w:tr>
        </w:tbl>
        <w:p w14:paraId="00A16387" w14:textId="77777777" w:rsidR="00B12A46" w:rsidRDefault="00B12A46" w:rsidP="00785511">
          <w:pPr>
            <w:shd w:val="clear" w:color="auto" w:fill="F7F7F7"/>
            <w:spacing w:after="0" w:line="14" w:lineRule="exact"/>
            <w:ind w:right="-72"/>
            <w:rPr>
              <w:sz w:val="22"/>
              <w:szCs w:val="22"/>
            </w:rPr>
          </w:pPr>
        </w:p>
        <w:tbl>
          <w:tblPr>
            <w:tblStyle w:val="TableGrid"/>
            <w:tblW w:w="10890" w:type="dxa"/>
            <w:shd w:val="clear" w:color="auto" w:fill="F7F7F7"/>
            <w:tblLayout w:type="fixed"/>
            <w:tblCellMar>
              <w:top w:w="14" w:type="dxa"/>
              <w:left w:w="115" w:type="dxa"/>
              <w:bottom w:w="14" w:type="dxa"/>
              <w:right w:w="115" w:type="dxa"/>
            </w:tblCellMar>
            <w:tblLook w:val="04A0" w:firstRow="1" w:lastRow="0" w:firstColumn="1" w:lastColumn="0" w:noHBand="0" w:noVBand="1"/>
          </w:tblPr>
          <w:tblGrid>
            <w:gridCol w:w="10890"/>
          </w:tblGrid>
          <w:tr w:rsidR="002E0277" w14:paraId="5AD175A5" w14:textId="77777777" w:rsidTr="00785511">
            <w:tc>
              <w:tcPr>
                <w:tcW w:w="10890" w:type="dxa"/>
                <w:tcBorders>
                  <w:top w:val="nil"/>
                  <w:left w:val="nil"/>
                  <w:bottom w:val="nil"/>
                  <w:right w:val="nil"/>
                </w:tcBorders>
                <w:shd w:val="clear" w:color="auto" w:fill="F7F7F7"/>
              </w:tcPr>
              <w:p w14:paraId="4A73E2D2" w14:textId="77777777" w:rsidR="00B12A46" w:rsidRPr="00792764" w:rsidRDefault="0028050D" w:rsidP="00D70B84">
                <w:pPr>
                  <w:keepNext/>
                  <w:spacing w:before="100" w:beforeAutospacing="1" w:after="100" w:afterAutospacing="1"/>
                  <w:contextualSpacing/>
                  <w:jc w:val="both"/>
                  <w:rPr>
                    <w:b/>
                    <w:color w:val="002060"/>
                    <w:sz w:val="2"/>
                    <w:szCs w:val="2"/>
                  </w:rPr>
                </w:pPr>
                <w:r w:rsidRPr="00792764">
                  <w:rPr>
                    <w:b/>
                    <w:color w:val="FFFFFF" w:themeColor="background1"/>
                    <w:sz w:val="2"/>
                    <w:szCs w:val="2"/>
                  </w:rPr>
                  <w:t>OPS_DETAILEDCHANGES_DISBURSEMENT_TABLE</w:t>
                </w:r>
              </w:p>
            </w:tc>
          </w:tr>
          <w:tr w:rsidR="002E0277" w14:paraId="495C241C" w14:textId="77777777" w:rsidTr="00785511">
            <w:tc>
              <w:tcPr>
                <w:tcW w:w="10890" w:type="dxa"/>
                <w:tcBorders>
                  <w:top w:val="nil"/>
                  <w:left w:val="nil"/>
                  <w:bottom w:val="nil"/>
                  <w:right w:val="nil"/>
                </w:tcBorders>
                <w:shd w:val="clear" w:color="auto" w:fill="F7F7F7"/>
              </w:tcPr>
              <w:p w14:paraId="309B1AB3" w14:textId="77777777" w:rsidR="00265FBA" w:rsidRPr="00DC4148" w:rsidRDefault="0028050D" w:rsidP="00C72FAF">
                <w:pPr>
                  <w:keepNext/>
                  <w:spacing w:before="100" w:beforeAutospacing="1" w:after="100" w:afterAutospacing="1"/>
                  <w:contextualSpacing/>
                  <w:jc w:val="both"/>
                  <w:rPr>
                    <w:b/>
                    <w:color w:val="002060"/>
                    <w:sz w:val="22"/>
                    <w:szCs w:val="22"/>
                  </w:rPr>
                </w:pPr>
                <w:r w:rsidRPr="00DC4148">
                  <w:rPr>
                    <w:b/>
                    <w:color w:val="002060"/>
                    <w:sz w:val="22"/>
                    <w:szCs w:val="22"/>
                  </w:rPr>
                  <w:t xml:space="preserve">DISBURSEMENT </w:t>
                </w:r>
                <w:r w:rsidR="00C72FAF">
                  <w:rPr>
                    <w:b/>
                    <w:color w:val="002060"/>
                    <w:sz w:val="22"/>
                    <w:szCs w:val="22"/>
                  </w:rPr>
                  <w:t>ESTIMATES</w:t>
                </w:r>
              </w:p>
            </w:tc>
          </w:tr>
          <w:tr w:rsidR="002E0277" w14:paraId="76D5A386" w14:textId="77777777" w:rsidTr="00785511">
            <w:trPr>
              <w:trHeight w:val="80"/>
            </w:trPr>
            <w:tc>
              <w:tcPr>
                <w:tcW w:w="10890" w:type="dxa"/>
                <w:tcBorders>
                  <w:top w:val="nil"/>
                  <w:left w:val="nil"/>
                  <w:bottom w:val="nil"/>
                  <w:right w:val="nil"/>
                </w:tcBorders>
                <w:shd w:val="clear" w:color="auto" w:fill="F7F7F7"/>
              </w:tcPr>
              <w:p w14:paraId="6EE23344" w14:textId="77777777" w:rsidR="00265FBA" w:rsidRPr="00DC4148" w:rsidRDefault="00265FBA" w:rsidP="00D70B84">
                <w:pPr>
                  <w:keepNext/>
                  <w:spacing w:before="100" w:beforeAutospacing="1" w:after="100" w:afterAutospacing="1"/>
                  <w:contextualSpacing/>
                  <w:rPr>
                    <w:b/>
                    <w:color w:val="002060"/>
                    <w:sz w:val="22"/>
                    <w:szCs w:val="22"/>
                  </w:rPr>
                </w:pPr>
              </w:p>
            </w:tc>
          </w:tr>
          <w:tr w:rsidR="002E0277" w14:paraId="7FB297B6" w14:textId="77777777" w:rsidTr="00785511">
            <w:tc>
              <w:tcPr>
                <w:tcW w:w="10890" w:type="dxa"/>
                <w:tcBorders>
                  <w:top w:val="nil"/>
                  <w:left w:val="nil"/>
                  <w:bottom w:val="nil"/>
                  <w:right w:val="nil"/>
                </w:tcBorders>
                <w:shd w:val="clear" w:color="auto" w:fill="F7F7F7"/>
                <w:vAlign w:val="center"/>
              </w:tcPr>
              <w:p w14:paraId="7CEF3434" w14:textId="77777777" w:rsidR="000112B3" w:rsidRPr="00DC4148" w:rsidRDefault="0028050D" w:rsidP="000112B3">
                <w:pPr>
                  <w:contextualSpacing/>
                  <w:rPr>
                    <w:b/>
                    <w:color w:val="002060"/>
                    <w:sz w:val="22"/>
                    <w:szCs w:val="22"/>
                  </w:rPr>
                </w:pPr>
                <w:r w:rsidRPr="00DC4148">
                  <w:rPr>
                    <w:color w:val="767171" w:themeColor="background2" w:themeShade="80"/>
                    <w:sz w:val="22"/>
                    <w:szCs w:val="22"/>
                  </w:rPr>
                  <w:t xml:space="preserve">Change in Disbursement </w:t>
                </w:r>
                <w:r>
                  <w:rPr>
                    <w:color w:val="767171" w:themeColor="background2" w:themeShade="80"/>
                    <w:sz w:val="22"/>
                    <w:szCs w:val="22"/>
                  </w:rPr>
                  <w:t>Estimates</w:t>
                </w:r>
              </w:p>
            </w:tc>
          </w:tr>
          <w:tr w:rsidR="002E0277" w14:paraId="397E90C7" w14:textId="77777777" w:rsidTr="00785511">
            <w:tc>
              <w:tcPr>
                <w:tcW w:w="10890" w:type="dxa"/>
                <w:tcBorders>
                  <w:top w:val="nil"/>
                  <w:left w:val="nil"/>
                  <w:bottom w:val="nil"/>
                  <w:right w:val="nil"/>
                </w:tcBorders>
                <w:shd w:val="clear" w:color="auto" w:fill="F7F7F7"/>
                <w:vAlign w:val="center"/>
              </w:tcPr>
              <w:p w14:paraId="017325D2" w14:textId="77777777" w:rsidR="000112B3" w:rsidRPr="00DC4148" w:rsidRDefault="0028050D" w:rsidP="000112B3">
                <w:pPr>
                  <w:rPr>
                    <w:color w:val="767171" w:themeColor="background2" w:themeShade="80"/>
                    <w:sz w:val="22"/>
                    <w:szCs w:val="22"/>
                  </w:rPr>
                </w:pPr>
                <w:r>
                  <w:rPr>
                    <w:noProof/>
                    <w:sz w:val="22"/>
                    <w:szCs w:val="22"/>
                  </w:rPr>
                  <w:t>Yes</w:t>
                </w:r>
              </w:p>
            </w:tc>
          </w:tr>
          <w:tr w:rsidR="002E0277" w14:paraId="0A8A190E" w14:textId="77777777" w:rsidTr="00785511">
            <w:tc>
              <w:tcPr>
                <w:tcW w:w="10890" w:type="dxa"/>
                <w:tcBorders>
                  <w:top w:val="nil"/>
                  <w:left w:val="nil"/>
                  <w:bottom w:val="nil"/>
                  <w:right w:val="nil"/>
                </w:tcBorders>
                <w:shd w:val="clear" w:color="auto" w:fill="F7F7F7"/>
                <w:vAlign w:val="center"/>
              </w:tcPr>
              <w:p w14:paraId="4784F191" w14:textId="77777777" w:rsidR="00537289" w:rsidRDefault="00537289" w:rsidP="00D70B84">
                <w:pPr>
                  <w:ind w:left="-144" w:firstLine="36"/>
                  <w:rPr>
                    <w:noProof/>
                    <w:sz w:val="22"/>
                    <w:szCs w:val="22"/>
                  </w:rPr>
                </w:pPr>
              </w:p>
              <w:tbl>
                <w:tblPr>
                  <w:tblStyle w:val="TableGrid"/>
                  <w:tblW w:w="10595" w:type="dxa"/>
                  <w:tblLayout w:type="fixed"/>
                  <w:tblCellMar>
                    <w:left w:w="0" w:type="dxa"/>
                    <w:right w:w="0" w:type="dxa"/>
                  </w:tblCellMar>
                  <w:tblLook w:val="04A0" w:firstRow="1" w:lastRow="0" w:firstColumn="1" w:lastColumn="0" w:noHBand="0" w:noVBand="1"/>
                </w:tblPr>
                <w:tblGrid>
                  <w:gridCol w:w="3583"/>
                  <w:gridCol w:w="3583"/>
                  <w:gridCol w:w="3429"/>
                </w:tblGrid>
                <w:tr w:rsidR="002E0277" w14:paraId="1C9D2474" w14:textId="77777777" w:rsidTr="00A15A6E">
                  <w:trPr>
                    <w:trHeight w:val="361"/>
                  </w:trPr>
                  <w:tc>
                    <w:tcPr>
                      <w:tcW w:w="3583" w:type="dxa"/>
                      <w:tcBorders>
                        <w:top w:val="nil"/>
                        <w:left w:val="nil"/>
                        <w:bottom w:val="single" w:sz="4" w:space="0" w:color="D0CECE" w:themeColor="background2" w:themeShade="E6"/>
                        <w:right w:val="nil"/>
                      </w:tcBorders>
                      <w:vAlign w:val="center"/>
                    </w:tcPr>
                    <w:p w14:paraId="523433B9" w14:textId="77777777" w:rsidR="007F6B64" w:rsidRPr="000112B3" w:rsidRDefault="0028050D" w:rsidP="00797248">
                      <w:pPr>
                        <w:ind w:left="65"/>
                        <w:rPr>
                          <w:b/>
                        </w:rPr>
                      </w:pPr>
                      <w:r w:rsidRPr="000112B3">
                        <w:rPr>
                          <w:b/>
                        </w:rPr>
                        <w:t>Year</w:t>
                      </w:r>
                    </w:p>
                  </w:tc>
                  <w:tc>
                    <w:tcPr>
                      <w:tcW w:w="3583" w:type="dxa"/>
                      <w:tcBorders>
                        <w:top w:val="nil"/>
                        <w:left w:val="nil"/>
                        <w:bottom w:val="single" w:sz="4" w:space="0" w:color="D0CECE" w:themeColor="background2" w:themeShade="E6"/>
                        <w:right w:val="nil"/>
                      </w:tcBorders>
                      <w:vAlign w:val="center"/>
                    </w:tcPr>
                    <w:p w14:paraId="37B11733" w14:textId="77777777" w:rsidR="007F6B64" w:rsidRPr="000112B3" w:rsidRDefault="0028050D" w:rsidP="007F6B64">
                      <w:pPr>
                        <w:ind w:right="225"/>
                        <w:jc w:val="right"/>
                        <w:rPr>
                          <w:b/>
                        </w:rPr>
                      </w:pPr>
                      <w:r w:rsidRPr="000112B3">
                        <w:rPr>
                          <w:b/>
                        </w:rPr>
                        <w:t>Current</w:t>
                      </w:r>
                    </w:p>
                  </w:tc>
                  <w:tc>
                    <w:tcPr>
                      <w:tcW w:w="3429" w:type="dxa"/>
                      <w:tcBorders>
                        <w:top w:val="nil"/>
                        <w:left w:val="nil"/>
                        <w:bottom w:val="single" w:sz="4" w:space="0" w:color="D0CECE" w:themeColor="background2" w:themeShade="E6"/>
                        <w:right w:val="nil"/>
                      </w:tcBorders>
                      <w:vAlign w:val="center"/>
                    </w:tcPr>
                    <w:p w14:paraId="1FD3D4F3" w14:textId="77777777" w:rsidR="007F6B64" w:rsidRPr="000112B3" w:rsidRDefault="0028050D" w:rsidP="007F6B64">
                      <w:pPr>
                        <w:ind w:right="145"/>
                        <w:jc w:val="right"/>
                        <w:rPr>
                          <w:b/>
                        </w:rPr>
                      </w:pPr>
                      <w:r>
                        <w:rPr>
                          <w:b/>
                        </w:rPr>
                        <w:t>Proposed</w:t>
                      </w:r>
                    </w:p>
                  </w:tc>
                </w:tr>
                <w:tr w:rsidR="002E0277" w14:paraId="546FCD8C" w14:textId="77777777" w:rsidTr="00A15A6E">
                  <w:trPr>
                    <w:trHeight w:val="415"/>
                  </w:trPr>
                  <w:tc>
                    <w:tcPr>
                      <w:tcW w:w="3583" w:type="dxa"/>
                      <w:tcBorders>
                        <w:top w:val="single" w:sz="4" w:space="0" w:color="D0CECE" w:themeColor="background2" w:themeShade="E6"/>
                        <w:left w:val="nil"/>
                        <w:bottom w:val="single" w:sz="4" w:space="0" w:color="D0CECE" w:themeColor="background2" w:themeShade="E6"/>
                        <w:right w:val="nil"/>
                      </w:tcBorders>
                      <w:vAlign w:val="center"/>
                    </w:tcPr>
                    <w:p w14:paraId="538C3621" w14:textId="77777777" w:rsidR="007F6B64" w:rsidRPr="007F6B64" w:rsidRDefault="0028050D" w:rsidP="00797248">
                      <w:pPr>
                        <w:shd w:val="clear" w:color="auto" w:fill="F7F7F7"/>
                        <w:ind w:left="65" w:right="223"/>
                      </w:pPr>
                      <w:r>
                        <w:rPr>
                          <w:noProof/>
                        </w:rPr>
                        <w:t>2019</w:t>
                      </w:r>
                    </w:p>
                  </w:tc>
                  <w:tc>
                    <w:tcPr>
                      <w:tcW w:w="3583" w:type="dxa"/>
                      <w:tcBorders>
                        <w:top w:val="single" w:sz="4" w:space="0" w:color="D0CECE" w:themeColor="background2" w:themeShade="E6"/>
                        <w:left w:val="nil"/>
                        <w:bottom w:val="single" w:sz="4" w:space="0" w:color="D0CECE" w:themeColor="background2" w:themeShade="E6"/>
                        <w:right w:val="nil"/>
                      </w:tcBorders>
                      <w:vAlign w:val="center"/>
                    </w:tcPr>
                    <w:p w14:paraId="45056E79" w14:textId="77777777" w:rsidR="007F6B64" w:rsidRDefault="0028050D" w:rsidP="007F6B64">
                      <w:pPr>
                        <w:ind w:right="225"/>
                        <w:jc w:val="right"/>
                        <w:rPr>
                          <w:noProof/>
                          <w:sz w:val="22"/>
                          <w:szCs w:val="22"/>
                        </w:rPr>
                      </w:pPr>
                      <w:r>
                        <w:rPr>
                          <w:noProof/>
                        </w:rPr>
                        <w:t>300,000.00</w:t>
                      </w:r>
                    </w:p>
                  </w:tc>
                  <w:tc>
                    <w:tcPr>
                      <w:tcW w:w="3429" w:type="dxa"/>
                      <w:tcBorders>
                        <w:top w:val="single" w:sz="4" w:space="0" w:color="D0CECE" w:themeColor="background2" w:themeShade="E6"/>
                        <w:left w:val="nil"/>
                        <w:bottom w:val="single" w:sz="4" w:space="0" w:color="D0CECE" w:themeColor="background2" w:themeShade="E6"/>
                        <w:right w:val="nil"/>
                      </w:tcBorders>
                      <w:vAlign w:val="center"/>
                    </w:tcPr>
                    <w:p w14:paraId="7C6BF3AA" w14:textId="77777777" w:rsidR="007F6B64" w:rsidRDefault="0028050D" w:rsidP="007F6B64">
                      <w:pPr>
                        <w:ind w:right="145"/>
                        <w:jc w:val="right"/>
                        <w:rPr>
                          <w:noProof/>
                          <w:sz w:val="22"/>
                          <w:szCs w:val="22"/>
                        </w:rPr>
                      </w:pPr>
                      <w:r>
                        <w:rPr>
                          <w:noProof/>
                        </w:rPr>
                        <w:t>300,000.00</w:t>
                      </w:r>
                    </w:p>
                  </w:tc>
                </w:tr>
                <w:tr w:rsidR="002E0277" w14:paraId="0CCD77BB" w14:textId="77777777" w:rsidTr="00A15A6E">
                  <w:trPr>
                    <w:trHeight w:val="415"/>
                  </w:trPr>
                  <w:tc>
                    <w:tcPr>
                      <w:tcW w:w="3583" w:type="dxa"/>
                      <w:tcBorders>
                        <w:top w:val="single" w:sz="4" w:space="0" w:color="D0CECE" w:themeColor="background2" w:themeShade="E6"/>
                        <w:left w:val="nil"/>
                        <w:bottom w:val="single" w:sz="4" w:space="0" w:color="D0CECE" w:themeColor="background2" w:themeShade="E6"/>
                        <w:right w:val="nil"/>
                      </w:tcBorders>
                      <w:vAlign w:val="center"/>
                    </w:tcPr>
                    <w:p w14:paraId="602D5963" w14:textId="77777777" w:rsidR="007F6B64" w:rsidRPr="007F6B64" w:rsidRDefault="0028050D" w:rsidP="00797248">
                      <w:pPr>
                        <w:shd w:val="clear" w:color="auto" w:fill="F7F7F7"/>
                        <w:ind w:left="65" w:right="223"/>
                      </w:pPr>
                      <w:r>
                        <w:rPr>
                          <w:noProof/>
                        </w:rPr>
                        <w:lastRenderedPageBreak/>
                        <w:t>2020</w:t>
                      </w:r>
                    </w:p>
                  </w:tc>
                  <w:tc>
                    <w:tcPr>
                      <w:tcW w:w="3583" w:type="dxa"/>
                      <w:tcBorders>
                        <w:top w:val="single" w:sz="4" w:space="0" w:color="D0CECE" w:themeColor="background2" w:themeShade="E6"/>
                        <w:left w:val="nil"/>
                        <w:bottom w:val="single" w:sz="4" w:space="0" w:color="D0CECE" w:themeColor="background2" w:themeShade="E6"/>
                        <w:right w:val="nil"/>
                      </w:tcBorders>
                      <w:vAlign w:val="center"/>
                    </w:tcPr>
                    <w:p w14:paraId="46CB0986" w14:textId="77777777" w:rsidR="007F6B64" w:rsidRDefault="0028050D" w:rsidP="007F6B64">
                      <w:pPr>
                        <w:ind w:right="225"/>
                        <w:jc w:val="right"/>
                        <w:rPr>
                          <w:noProof/>
                          <w:sz w:val="22"/>
                          <w:szCs w:val="22"/>
                        </w:rPr>
                      </w:pPr>
                      <w:r>
                        <w:rPr>
                          <w:noProof/>
                        </w:rPr>
                        <w:t>875,000.00</w:t>
                      </w:r>
                    </w:p>
                  </w:tc>
                  <w:tc>
                    <w:tcPr>
                      <w:tcW w:w="3429" w:type="dxa"/>
                      <w:tcBorders>
                        <w:top w:val="single" w:sz="4" w:space="0" w:color="D0CECE" w:themeColor="background2" w:themeShade="E6"/>
                        <w:left w:val="nil"/>
                        <w:bottom w:val="single" w:sz="4" w:space="0" w:color="D0CECE" w:themeColor="background2" w:themeShade="E6"/>
                        <w:right w:val="nil"/>
                      </w:tcBorders>
                      <w:vAlign w:val="center"/>
                    </w:tcPr>
                    <w:p w14:paraId="76393C5B" w14:textId="77777777" w:rsidR="007F6B64" w:rsidRDefault="0028050D" w:rsidP="007F6B64">
                      <w:pPr>
                        <w:ind w:right="145"/>
                        <w:jc w:val="right"/>
                        <w:rPr>
                          <w:noProof/>
                          <w:sz w:val="22"/>
                          <w:szCs w:val="22"/>
                        </w:rPr>
                      </w:pPr>
                      <w:r>
                        <w:rPr>
                          <w:noProof/>
                        </w:rPr>
                        <w:t>875,000.00</w:t>
                      </w:r>
                    </w:p>
                  </w:tc>
                </w:tr>
                <w:tr w:rsidR="002E0277" w14:paraId="7AAF2A17" w14:textId="77777777" w:rsidTr="00A15A6E">
                  <w:trPr>
                    <w:trHeight w:val="415"/>
                  </w:trPr>
                  <w:tc>
                    <w:tcPr>
                      <w:tcW w:w="3583" w:type="dxa"/>
                      <w:tcBorders>
                        <w:top w:val="single" w:sz="4" w:space="0" w:color="D0CECE" w:themeColor="background2" w:themeShade="E6"/>
                        <w:left w:val="nil"/>
                        <w:bottom w:val="single" w:sz="4" w:space="0" w:color="D0CECE" w:themeColor="background2" w:themeShade="E6"/>
                        <w:right w:val="nil"/>
                      </w:tcBorders>
                      <w:vAlign w:val="center"/>
                    </w:tcPr>
                    <w:p w14:paraId="41770066" w14:textId="77777777" w:rsidR="007F6B64" w:rsidRPr="007F6B64" w:rsidRDefault="0028050D" w:rsidP="00797248">
                      <w:pPr>
                        <w:shd w:val="clear" w:color="auto" w:fill="F7F7F7"/>
                        <w:ind w:left="65" w:right="223"/>
                      </w:pPr>
                      <w:r>
                        <w:rPr>
                          <w:noProof/>
                        </w:rPr>
                        <w:t>2021</w:t>
                      </w:r>
                    </w:p>
                  </w:tc>
                  <w:tc>
                    <w:tcPr>
                      <w:tcW w:w="3583" w:type="dxa"/>
                      <w:tcBorders>
                        <w:top w:val="single" w:sz="4" w:space="0" w:color="D0CECE" w:themeColor="background2" w:themeShade="E6"/>
                        <w:left w:val="nil"/>
                        <w:bottom w:val="single" w:sz="4" w:space="0" w:color="D0CECE" w:themeColor="background2" w:themeShade="E6"/>
                        <w:right w:val="nil"/>
                      </w:tcBorders>
                      <w:vAlign w:val="center"/>
                    </w:tcPr>
                    <w:p w14:paraId="0D571D21" w14:textId="77777777" w:rsidR="007F6B64" w:rsidRDefault="0028050D" w:rsidP="007F6B64">
                      <w:pPr>
                        <w:ind w:right="225"/>
                        <w:jc w:val="right"/>
                        <w:rPr>
                          <w:noProof/>
                          <w:sz w:val="22"/>
                          <w:szCs w:val="22"/>
                        </w:rPr>
                      </w:pPr>
                      <w:r>
                        <w:rPr>
                          <w:noProof/>
                        </w:rPr>
                        <w:t>2,550,000.00</w:t>
                      </w:r>
                    </w:p>
                  </w:tc>
                  <w:tc>
                    <w:tcPr>
                      <w:tcW w:w="3429" w:type="dxa"/>
                      <w:tcBorders>
                        <w:top w:val="single" w:sz="4" w:space="0" w:color="D0CECE" w:themeColor="background2" w:themeShade="E6"/>
                        <w:left w:val="nil"/>
                        <w:bottom w:val="single" w:sz="4" w:space="0" w:color="D0CECE" w:themeColor="background2" w:themeShade="E6"/>
                        <w:right w:val="nil"/>
                      </w:tcBorders>
                      <w:vAlign w:val="center"/>
                    </w:tcPr>
                    <w:p w14:paraId="620526D2" w14:textId="77777777" w:rsidR="007F6B64" w:rsidRDefault="0028050D" w:rsidP="007F6B64">
                      <w:pPr>
                        <w:ind w:right="145"/>
                        <w:jc w:val="right"/>
                        <w:rPr>
                          <w:noProof/>
                          <w:sz w:val="22"/>
                          <w:szCs w:val="22"/>
                        </w:rPr>
                      </w:pPr>
                      <w:r>
                        <w:rPr>
                          <w:noProof/>
                        </w:rPr>
                        <w:t>2,200,000.00</w:t>
                      </w:r>
                    </w:p>
                  </w:tc>
                </w:tr>
                <w:tr w:rsidR="002E0277" w14:paraId="4BB11E9B" w14:textId="77777777" w:rsidTr="00A15A6E">
                  <w:trPr>
                    <w:trHeight w:val="415"/>
                  </w:trPr>
                  <w:tc>
                    <w:tcPr>
                      <w:tcW w:w="3583" w:type="dxa"/>
                      <w:tcBorders>
                        <w:top w:val="single" w:sz="4" w:space="0" w:color="D0CECE" w:themeColor="background2" w:themeShade="E6"/>
                        <w:left w:val="nil"/>
                        <w:bottom w:val="single" w:sz="4" w:space="0" w:color="D0CECE" w:themeColor="background2" w:themeShade="E6"/>
                        <w:right w:val="nil"/>
                      </w:tcBorders>
                      <w:vAlign w:val="center"/>
                    </w:tcPr>
                    <w:p w14:paraId="2CEEB276" w14:textId="77777777" w:rsidR="007F6B64" w:rsidRPr="007F6B64" w:rsidRDefault="0028050D" w:rsidP="00797248">
                      <w:pPr>
                        <w:shd w:val="clear" w:color="auto" w:fill="F7F7F7"/>
                        <w:ind w:left="65" w:right="223"/>
                      </w:pPr>
                      <w:r>
                        <w:rPr>
                          <w:noProof/>
                        </w:rPr>
                        <w:t>2022</w:t>
                      </w:r>
                    </w:p>
                  </w:tc>
                  <w:tc>
                    <w:tcPr>
                      <w:tcW w:w="3583" w:type="dxa"/>
                      <w:tcBorders>
                        <w:top w:val="single" w:sz="4" w:space="0" w:color="D0CECE" w:themeColor="background2" w:themeShade="E6"/>
                        <w:left w:val="nil"/>
                        <w:bottom w:val="single" w:sz="4" w:space="0" w:color="D0CECE" w:themeColor="background2" w:themeShade="E6"/>
                        <w:right w:val="nil"/>
                      </w:tcBorders>
                      <w:vAlign w:val="center"/>
                    </w:tcPr>
                    <w:p w14:paraId="5C412751" w14:textId="77777777" w:rsidR="007F6B64" w:rsidRDefault="0028050D" w:rsidP="007F6B64">
                      <w:pPr>
                        <w:ind w:right="225"/>
                        <w:jc w:val="right"/>
                        <w:rPr>
                          <w:noProof/>
                          <w:sz w:val="22"/>
                          <w:szCs w:val="22"/>
                        </w:rPr>
                      </w:pPr>
                      <w:r>
                        <w:rPr>
                          <w:noProof/>
                        </w:rPr>
                        <w:t>8,460,000.00</w:t>
                      </w:r>
                    </w:p>
                  </w:tc>
                  <w:tc>
                    <w:tcPr>
                      <w:tcW w:w="3429" w:type="dxa"/>
                      <w:tcBorders>
                        <w:top w:val="single" w:sz="4" w:space="0" w:color="D0CECE" w:themeColor="background2" w:themeShade="E6"/>
                        <w:left w:val="nil"/>
                        <w:bottom w:val="single" w:sz="4" w:space="0" w:color="D0CECE" w:themeColor="background2" w:themeShade="E6"/>
                        <w:right w:val="nil"/>
                      </w:tcBorders>
                      <w:vAlign w:val="center"/>
                    </w:tcPr>
                    <w:p w14:paraId="4A8E2F15" w14:textId="77777777" w:rsidR="007F6B64" w:rsidRDefault="0028050D" w:rsidP="007F6B64">
                      <w:pPr>
                        <w:ind w:right="145"/>
                        <w:jc w:val="right"/>
                        <w:rPr>
                          <w:noProof/>
                          <w:sz w:val="22"/>
                          <w:szCs w:val="22"/>
                        </w:rPr>
                      </w:pPr>
                      <w:r>
                        <w:rPr>
                          <w:noProof/>
                        </w:rPr>
                        <w:t>9,000,000.00</w:t>
                      </w:r>
                    </w:p>
                  </w:tc>
                </w:tr>
                <w:tr w:rsidR="002E0277" w14:paraId="271AF472" w14:textId="77777777" w:rsidTr="00A15A6E">
                  <w:trPr>
                    <w:trHeight w:val="415"/>
                  </w:trPr>
                  <w:tc>
                    <w:tcPr>
                      <w:tcW w:w="3583" w:type="dxa"/>
                      <w:tcBorders>
                        <w:top w:val="single" w:sz="4" w:space="0" w:color="D0CECE" w:themeColor="background2" w:themeShade="E6"/>
                        <w:left w:val="nil"/>
                        <w:bottom w:val="single" w:sz="4" w:space="0" w:color="D0CECE" w:themeColor="background2" w:themeShade="E6"/>
                        <w:right w:val="nil"/>
                      </w:tcBorders>
                      <w:vAlign w:val="center"/>
                    </w:tcPr>
                    <w:p w14:paraId="64F00250" w14:textId="77777777" w:rsidR="007F6B64" w:rsidRPr="007F6B64" w:rsidRDefault="0028050D" w:rsidP="00797248">
                      <w:pPr>
                        <w:shd w:val="clear" w:color="auto" w:fill="F7F7F7"/>
                        <w:ind w:left="65" w:right="223"/>
                      </w:pPr>
                      <w:r>
                        <w:rPr>
                          <w:noProof/>
                        </w:rPr>
                        <w:t>2023</w:t>
                      </w:r>
                    </w:p>
                  </w:tc>
                  <w:tc>
                    <w:tcPr>
                      <w:tcW w:w="3583" w:type="dxa"/>
                      <w:tcBorders>
                        <w:top w:val="single" w:sz="4" w:space="0" w:color="D0CECE" w:themeColor="background2" w:themeShade="E6"/>
                        <w:left w:val="nil"/>
                        <w:bottom w:val="single" w:sz="4" w:space="0" w:color="D0CECE" w:themeColor="background2" w:themeShade="E6"/>
                        <w:right w:val="nil"/>
                      </w:tcBorders>
                      <w:vAlign w:val="center"/>
                    </w:tcPr>
                    <w:p w14:paraId="6695A761" w14:textId="77777777" w:rsidR="007F6B64" w:rsidRDefault="0028050D" w:rsidP="007F6B64">
                      <w:pPr>
                        <w:ind w:right="225"/>
                        <w:jc w:val="right"/>
                        <w:rPr>
                          <w:noProof/>
                          <w:sz w:val="22"/>
                          <w:szCs w:val="22"/>
                        </w:rPr>
                      </w:pPr>
                      <w:r>
                        <w:rPr>
                          <w:noProof/>
                        </w:rPr>
                        <w:t>10,600,000.00</w:t>
                      </w:r>
                    </w:p>
                  </w:tc>
                  <w:tc>
                    <w:tcPr>
                      <w:tcW w:w="3429" w:type="dxa"/>
                      <w:tcBorders>
                        <w:top w:val="single" w:sz="4" w:space="0" w:color="D0CECE" w:themeColor="background2" w:themeShade="E6"/>
                        <w:left w:val="nil"/>
                        <w:bottom w:val="single" w:sz="4" w:space="0" w:color="D0CECE" w:themeColor="background2" w:themeShade="E6"/>
                        <w:right w:val="nil"/>
                      </w:tcBorders>
                      <w:vAlign w:val="center"/>
                    </w:tcPr>
                    <w:p w14:paraId="164318CB" w14:textId="77777777" w:rsidR="007F6B64" w:rsidRDefault="0028050D" w:rsidP="007F6B64">
                      <w:pPr>
                        <w:ind w:right="145"/>
                        <w:jc w:val="right"/>
                        <w:rPr>
                          <w:noProof/>
                          <w:sz w:val="22"/>
                          <w:szCs w:val="22"/>
                        </w:rPr>
                      </w:pPr>
                      <w:r>
                        <w:rPr>
                          <w:noProof/>
                        </w:rPr>
                        <w:t>12,500,000.00</w:t>
                      </w:r>
                    </w:p>
                  </w:tc>
                </w:tr>
                <w:tr w:rsidR="002E0277" w14:paraId="4E7E0D24" w14:textId="77777777" w:rsidTr="00A15A6E">
                  <w:trPr>
                    <w:trHeight w:val="415"/>
                  </w:trPr>
                  <w:tc>
                    <w:tcPr>
                      <w:tcW w:w="3583" w:type="dxa"/>
                      <w:tcBorders>
                        <w:top w:val="single" w:sz="4" w:space="0" w:color="D0CECE" w:themeColor="background2" w:themeShade="E6"/>
                        <w:left w:val="nil"/>
                        <w:bottom w:val="single" w:sz="4" w:space="0" w:color="D0CECE" w:themeColor="background2" w:themeShade="E6"/>
                        <w:right w:val="nil"/>
                      </w:tcBorders>
                      <w:vAlign w:val="center"/>
                    </w:tcPr>
                    <w:p w14:paraId="502084F1" w14:textId="77777777" w:rsidR="007F6B64" w:rsidRPr="007F6B64" w:rsidRDefault="0028050D" w:rsidP="00797248">
                      <w:pPr>
                        <w:shd w:val="clear" w:color="auto" w:fill="F7F7F7"/>
                        <w:ind w:left="65" w:right="223"/>
                      </w:pPr>
                      <w:r>
                        <w:rPr>
                          <w:noProof/>
                        </w:rPr>
                        <w:t>2024</w:t>
                      </w:r>
                    </w:p>
                  </w:tc>
                  <w:tc>
                    <w:tcPr>
                      <w:tcW w:w="3583" w:type="dxa"/>
                      <w:tcBorders>
                        <w:top w:val="single" w:sz="4" w:space="0" w:color="D0CECE" w:themeColor="background2" w:themeShade="E6"/>
                        <w:left w:val="nil"/>
                        <w:bottom w:val="single" w:sz="4" w:space="0" w:color="D0CECE" w:themeColor="background2" w:themeShade="E6"/>
                        <w:right w:val="nil"/>
                      </w:tcBorders>
                      <w:vAlign w:val="center"/>
                    </w:tcPr>
                    <w:p w14:paraId="0A98EEFD" w14:textId="77777777" w:rsidR="007F6B64" w:rsidRDefault="0028050D" w:rsidP="007F6B64">
                      <w:pPr>
                        <w:ind w:right="225"/>
                        <w:jc w:val="right"/>
                        <w:rPr>
                          <w:noProof/>
                          <w:sz w:val="22"/>
                          <w:szCs w:val="22"/>
                        </w:rPr>
                      </w:pPr>
                      <w:r>
                        <w:rPr>
                          <w:noProof/>
                        </w:rPr>
                        <w:t>12,215,000.00</w:t>
                      </w:r>
                    </w:p>
                  </w:tc>
                  <w:tc>
                    <w:tcPr>
                      <w:tcW w:w="3429" w:type="dxa"/>
                      <w:tcBorders>
                        <w:top w:val="single" w:sz="4" w:space="0" w:color="D0CECE" w:themeColor="background2" w:themeShade="E6"/>
                        <w:left w:val="nil"/>
                        <w:bottom w:val="single" w:sz="4" w:space="0" w:color="D0CECE" w:themeColor="background2" w:themeShade="E6"/>
                        <w:right w:val="nil"/>
                      </w:tcBorders>
                      <w:vAlign w:val="center"/>
                    </w:tcPr>
                    <w:p w14:paraId="281526CB" w14:textId="77777777" w:rsidR="007F6B64" w:rsidRDefault="0028050D" w:rsidP="007F6B64">
                      <w:pPr>
                        <w:ind w:right="145"/>
                        <w:jc w:val="right"/>
                        <w:rPr>
                          <w:noProof/>
                          <w:sz w:val="22"/>
                          <w:szCs w:val="22"/>
                        </w:rPr>
                      </w:pPr>
                      <w:r>
                        <w:rPr>
                          <w:noProof/>
                        </w:rPr>
                        <w:t>10,715,000.00</w:t>
                      </w:r>
                    </w:p>
                  </w:tc>
                </w:tr>
              </w:tbl>
              <w:p w14:paraId="54CAFE49" w14:textId="77777777" w:rsidR="007F6B64" w:rsidRPr="00DC4148" w:rsidRDefault="007F6B64" w:rsidP="007F6B64">
                <w:pPr>
                  <w:ind w:left="-144" w:firstLine="36"/>
                  <w:rPr>
                    <w:noProof/>
                    <w:sz w:val="22"/>
                    <w:szCs w:val="22"/>
                  </w:rPr>
                </w:pPr>
              </w:p>
            </w:tc>
          </w:tr>
        </w:tbl>
        <w:p w14:paraId="6EEFDC17" w14:textId="77777777" w:rsidR="00265FBA" w:rsidRPr="00DC4148" w:rsidRDefault="00265FBA" w:rsidP="00785511">
          <w:pPr>
            <w:shd w:val="clear" w:color="auto" w:fill="F7F7F7"/>
            <w:spacing w:after="0" w:line="240" w:lineRule="auto"/>
            <w:ind w:right="-72"/>
            <w:rPr>
              <w:sz w:val="22"/>
              <w:szCs w:val="22"/>
            </w:rPr>
          </w:pPr>
        </w:p>
        <w:p w14:paraId="02DB4C6E" w14:textId="77777777" w:rsidR="00265FBA" w:rsidRDefault="00265FBA" w:rsidP="00785511">
          <w:pPr>
            <w:shd w:val="clear" w:color="auto" w:fill="F7F7F7"/>
            <w:spacing w:after="0" w:line="14" w:lineRule="exact"/>
            <w:ind w:right="-72"/>
            <w:rPr>
              <w:noProof/>
              <w:sz w:val="22"/>
              <w:szCs w:val="22"/>
            </w:rPr>
          </w:pPr>
        </w:p>
        <w:p w14:paraId="320FC4FE" w14:textId="77777777" w:rsidR="00B12A46" w:rsidRDefault="00B12A46" w:rsidP="009B3A39">
          <w:pPr>
            <w:shd w:val="clear" w:color="auto" w:fill="F7F7F7"/>
            <w:spacing w:after="0" w:line="14" w:lineRule="exact"/>
            <w:ind w:right="-72"/>
            <w:rPr>
              <w:noProof/>
              <w:sz w:val="22"/>
              <w:szCs w:val="22"/>
            </w:rPr>
          </w:pPr>
        </w:p>
        <w:p w14:paraId="2205247C" w14:textId="77777777" w:rsidR="00B12A46" w:rsidRDefault="00B12A46" w:rsidP="009B3A39">
          <w:pPr>
            <w:shd w:val="clear" w:color="auto" w:fill="F7F7F7"/>
            <w:spacing w:after="0" w:line="14" w:lineRule="exact"/>
            <w:ind w:right="-72"/>
            <w:rPr>
              <w:noProof/>
              <w:sz w:val="22"/>
              <w:szCs w:val="22"/>
            </w:rPr>
          </w:pPr>
        </w:p>
        <w:sdt>
          <w:sdtPr>
            <w:tag w:val="OPS_CORE_SECTION_END_3"/>
            <w:id w:val="149198062"/>
            <w:lock w:val="sdtContentLocked"/>
            <w:placeholder>
              <w:docPart w:val="CA6BF6A2414C4B36A41E4FF2A99C3331"/>
            </w:placeholder>
            <w:showingPlcHdr/>
          </w:sdtPr>
          <w:sdtEndPr/>
          <w:sdtContent>
            <w:p w14:paraId="3A557C38" w14:textId="77777777" w:rsidR="00D55D68" w:rsidRDefault="0028050D" w:rsidP="00377F33">
              <w:pPr>
                <w:pStyle w:val="Normal4"/>
                <w:spacing w:after="0" w:line="14" w:lineRule="exact"/>
                <w:sectPr w:rsidR="00D55D68" w:rsidSect="00265FBA">
                  <w:type w:val="continuous"/>
                  <w:pgSz w:w="12240" w:h="15840"/>
                  <w:pgMar w:top="1440" w:right="720" w:bottom="1440" w:left="720" w:header="720" w:footer="720" w:gutter="0"/>
                  <w:pgNumType w:fmt="lowerRoman"/>
                  <w:cols w:space="720"/>
                </w:sectPr>
              </w:pPr>
              <w:r w:rsidRPr="00967B5F">
                <w:rPr>
                  <w:rStyle w:val="PlaceholderText"/>
                </w:rPr>
                <w:t>.</w:t>
              </w:r>
            </w:p>
          </w:sdtContent>
        </w:sdt>
      </w:sdtContent>
    </w:sdt>
    <w:sdt>
      <w:sdtPr>
        <w:tag w:val="OPS_CORE_DATA_BLOCK"/>
        <w:id w:val="246365657"/>
        <w:lock w:val="sdtContentLocked"/>
        <w:placeholder>
          <w:docPart w:val="DefaultPlaceholder_22675703"/>
        </w:placeholder>
        <w:group/>
      </w:sdtPr>
      <w:sdtEndPr/>
      <w:sdtContent>
        <w:sdt>
          <w:sdtPr>
            <w:tag w:val="OPS_CORE_SECTION_START_4"/>
            <w:id w:val="1670446706"/>
            <w:lock w:val="sdtContentLocked"/>
            <w:placeholder>
              <w:docPart w:val="62212983D4DC47708D5B5A9C89763C65"/>
            </w:placeholder>
            <w:showingPlcHdr/>
          </w:sdtPr>
          <w:sdtEndPr/>
          <w:sdtContent>
            <w:p w14:paraId="7C8B3BA5" w14:textId="77777777" w:rsidR="00BE1877" w:rsidRDefault="0028050D" w:rsidP="00F96550">
              <w:pPr>
                <w:widowControl w:val="0"/>
                <w:shd w:val="clear" w:color="auto" w:fill="F7F7F7"/>
                <w:autoSpaceDE w:val="0"/>
                <w:autoSpaceDN w:val="0"/>
                <w:adjustRightInd w:val="0"/>
                <w:spacing w:after="0" w:line="14" w:lineRule="exact"/>
                <w:ind w:left="-691" w:right="-418"/>
              </w:pPr>
              <w:r w:rsidRPr="00975F00">
                <w:rPr>
                  <w:rStyle w:val="PlaceholderText"/>
                  <w:color w:val="F7F7F7"/>
                </w:rPr>
                <w:t>.</w:t>
              </w:r>
            </w:p>
          </w:sdtContent>
        </w:sdt>
        <w:p w14:paraId="047C17D7" w14:textId="77777777" w:rsidR="00F96550" w:rsidRDefault="00F96550" w:rsidP="00B22295">
          <w:pPr>
            <w:widowControl w:val="0"/>
            <w:shd w:val="clear" w:color="auto" w:fill="F7F7F7"/>
            <w:autoSpaceDE w:val="0"/>
            <w:autoSpaceDN w:val="0"/>
            <w:adjustRightInd w:val="0"/>
            <w:spacing w:after="0" w:line="14" w:lineRule="exact"/>
            <w:ind w:left="-691" w:right="-418"/>
          </w:pPr>
        </w:p>
        <w:p w14:paraId="27AB3FFD" w14:textId="77777777" w:rsidR="00B22295" w:rsidRDefault="00B22295" w:rsidP="00B22295">
          <w:pPr>
            <w:widowControl w:val="0"/>
            <w:shd w:val="clear" w:color="auto" w:fill="F7F7F7"/>
            <w:autoSpaceDE w:val="0"/>
            <w:autoSpaceDN w:val="0"/>
            <w:adjustRightInd w:val="0"/>
            <w:spacing w:after="0" w:line="14" w:lineRule="exact"/>
            <w:ind w:left="-691" w:right="-418"/>
          </w:pPr>
        </w:p>
        <w:tbl>
          <w:tblPr>
            <w:tblStyle w:val="TableGrid"/>
            <w:tblW w:w="1413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7FC"/>
            <w:tblLayout w:type="fixed"/>
            <w:tblLook w:val="04A0" w:firstRow="1" w:lastRow="0" w:firstColumn="1" w:lastColumn="0" w:noHBand="0" w:noVBand="1"/>
          </w:tblPr>
          <w:tblGrid>
            <w:gridCol w:w="14130"/>
          </w:tblGrid>
          <w:tr w:rsidR="002E0277" w14:paraId="1861927D" w14:textId="77777777" w:rsidTr="00CE31AF">
            <w:trPr>
              <w:trHeight w:val="432"/>
            </w:trPr>
            <w:tc>
              <w:tcPr>
                <w:tcW w:w="14130" w:type="dxa"/>
                <w:shd w:val="clear" w:color="auto" w:fill="F2F7FC"/>
                <w:vAlign w:val="center"/>
              </w:tcPr>
              <w:p w14:paraId="6FC29F2E" w14:textId="77777777" w:rsidR="00975F00" w:rsidRPr="00B04E2E" w:rsidRDefault="0028050D" w:rsidP="00CE31AF">
                <w:pPr>
                  <w:pStyle w:val="NoSpacing"/>
                  <w:widowControl w:val="0"/>
                  <w:autoSpaceDE w:val="0"/>
                  <w:autoSpaceDN w:val="0"/>
                  <w:adjustRightInd w:val="0"/>
                  <w:jc w:val="center"/>
                  <w:outlineLvl w:val="0"/>
                  <w:rPr>
                    <w:b/>
                    <w:sz w:val="22"/>
                    <w:szCs w:val="22"/>
                  </w:rPr>
                </w:pPr>
                <w:bookmarkStart w:id="6" w:name="_Toc511651916"/>
                <w:r w:rsidRPr="00B04E2E">
                  <w:rPr>
                    <w:b/>
                    <w:color w:val="000000" w:themeColor="text1"/>
                    <w:sz w:val="22"/>
                    <w:szCs w:val="22"/>
                  </w:rPr>
                  <w:t>Results framework</w:t>
                </w:r>
                <w:bookmarkEnd w:id="6"/>
              </w:p>
            </w:tc>
          </w:tr>
          <w:tr w:rsidR="002E0277" w14:paraId="3A67B8BE" w14:textId="77777777" w:rsidTr="00CE31AF">
            <w:trPr>
              <w:trHeight w:val="288"/>
            </w:trPr>
            <w:tc>
              <w:tcPr>
                <w:tcW w:w="14130" w:type="dxa"/>
                <w:shd w:val="clear" w:color="auto" w:fill="F7F7F7"/>
                <w:vAlign w:val="center"/>
              </w:tcPr>
              <w:p w14:paraId="723D72BD" w14:textId="77777777" w:rsidR="00975F00" w:rsidRPr="00B04E2E" w:rsidRDefault="0028050D" w:rsidP="00CE31AF">
                <w:pPr>
                  <w:pStyle w:val="NoSpacing"/>
                  <w:widowControl w:val="0"/>
                  <w:autoSpaceDE w:val="0"/>
                  <w:autoSpaceDN w:val="0"/>
                  <w:adjustRightInd w:val="0"/>
                  <w:jc w:val="center"/>
                  <w:outlineLvl w:val="0"/>
                  <w:rPr>
                    <w:b/>
                    <w:color w:val="000000" w:themeColor="text1"/>
                    <w:sz w:val="22"/>
                    <w:szCs w:val="22"/>
                  </w:rPr>
                </w:pPr>
                <w:r>
                  <w:rPr>
                    <w:rFonts w:ascii="Calibri" w:hAnsi="Calibri"/>
                    <w:b/>
                    <w:bCs/>
                    <w:color w:val="767171"/>
                    <w:sz w:val="22"/>
                    <w:szCs w:val="22"/>
                  </w:rPr>
                  <w:t>COUNTRY</w:t>
                </w:r>
                <w:r w:rsidRPr="00F42837">
                  <w:rPr>
                    <w:rFonts w:ascii="Calibri" w:hAnsi="Calibri"/>
                    <w:b/>
                    <w:bCs/>
                    <w:color w:val="767171"/>
                    <w:sz w:val="22"/>
                    <w:szCs w:val="22"/>
                  </w:rPr>
                  <w:t>:</w:t>
                </w:r>
                <w:r>
                  <w:rPr>
                    <w:rFonts w:ascii="Calibri" w:hAnsi="Calibri"/>
                    <w:b/>
                    <w:bCs/>
                    <w:color w:val="767171"/>
                    <w:sz w:val="22"/>
                    <w:szCs w:val="22"/>
                  </w:rPr>
                  <w:t xml:space="preserve"> </w:t>
                </w:r>
                <w:r>
                  <w:rPr>
                    <w:rFonts w:ascii="Calibri" w:hAnsi="Calibri"/>
                    <w:b/>
                    <w:bCs/>
                    <w:noProof/>
                    <w:color w:val="767171"/>
                    <w:sz w:val="22"/>
                    <w:szCs w:val="22"/>
                  </w:rPr>
                  <w:t>Ghana</w:t>
                </w:r>
              </w:p>
            </w:tc>
          </w:tr>
          <w:tr w:rsidR="002E0277" w14:paraId="50793F68" w14:textId="77777777" w:rsidTr="00CE31AF">
            <w:trPr>
              <w:trHeight w:val="144"/>
            </w:trPr>
            <w:tc>
              <w:tcPr>
                <w:tcW w:w="14130" w:type="dxa"/>
                <w:shd w:val="clear" w:color="auto" w:fill="F7F7F7"/>
                <w:vAlign w:val="center"/>
              </w:tcPr>
              <w:p w14:paraId="38272312" w14:textId="77777777" w:rsidR="00975F00" w:rsidRPr="00600938" w:rsidRDefault="0028050D" w:rsidP="00CE31AF">
                <w:pPr>
                  <w:pStyle w:val="NoSpacing"/>
                  <w:widowControl w:val="0"/>
                  <w:autoSpaceDE w:val="0"/>
                  <w:autoSpaceDN w:val="0"/>
                  <w:adjustRightInd w:val="0"/>
                  <w:jc w:val="center"/>
                  <w:outlineLvl w:val="0"/>
                  <w:rPr>
                    <w:rFonts w:cstheme="minorHAnsi"/>
                    <w:b/>
                    <w:bCs/>
                    <w:color w:val="767171"/>
                    <w:sz w:val="22"/>
                    <w:szCs w:val="22"/>
                  </w:rPr>
                </w:pPr>
                <w:r w:rsidRPr="00600938">
                  <w:rPr>
                    <w:rFonts w:cstheme="minorHAnsi"/>
                    <w:b/>
                    <w:bCs/>
                    <w:noProof/>
                    <w:color w:val="767171"/>
                    <w:sz w:val="22"/>
                    <w:szCs w:val="22"/>
                  </w:rPr>
                  <w:t>Public Sector Reform for Results Project</w:t>
                </w:r>
              </w:p>
            </w:tc>
          </w:tr>
        </w:tbl>
        <w:p w14:paraId="568258C3" w14:textId="77777777" w:rsidR="00975F00" w:rsidRDefault="00975F00" w:rsidP="005F2BE9">
          <w:pPr>
            <w:widowControl w:val="0"/>
            <w:shd w:val="clear" w:color="auto" w:fill="F7F7F7"/>
            <w:autoSpaceDE w:val="0"/>
            <w:autoSpaceDN w:val="0"/>
            <w:adjustRightInd w:val="0"/>
            <w:spacing w:after="0" w:line="200" w:lineRule="exact"/>
            <w:ind w:left="-691" w:right="-418"/>
          </w:pPr>
        </w:p>
        <w:tbl>
          <w:tblPr>
            <w:tblStyle w:val="TableGrid20"/>
            <w:tblW w:w="1413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Look w:val="04A0" w:firstRow="1" w:lastRow="0" w:firstColumn="1" w:lastColumn="0" w:noHBand="0" w:noVBand="1"/>
          </w:tblPr>
          <w:tblGrid>
            <w:gridCol w:w="14130"/>
          </w:tblGrid>
          <w:tr w:rsidR="002E0277" w14:paraId="0B55B9C0" w14:textId="77777777" w:rsidTr="00244B10">
            <w:trPr>
              <w:trHeight w:val="360"/>
            </w:trPr>
            <w:tc>
              <w:tcPr>
                <w:tcW w:w="14130" w:type="dxa"/>
                <w:shd w:val="clear" w:color="auto" w:fill="F7F7F7"/>
              </w:tcPr>
              <w:p w14:paraId="619424D4" w14:textId="77777777" w:rsidR="00D55D68" w:rsidRPr="00934FB8" w:rsidRDefault="0028050D" w:rsidP="00244B10">
                <w:pPr>
                  <w:keepNext/>
                </w:pPr>
                <w:r w:rsidRPr="00934FB8">
                  <w:rPr>
                    <w:b/>
                    <w:color w:val="172D5F"/>
                  </w:rPr>
                  <w:t>Project Development Objectives</w:t>
                </w:r>
                <w:r>
                  <w:rPr>
                    <w:b/>
                    <w:color w:val="172D5F"/>
                  </w:rPr>
                  <w:t>(s)</w:t>
                </w:r>
              </w:p>
            </w:tc>
          </w:tr>
          <w:tr w:rsidR="002E0277" w14:paraId="5ADCB7C3" w14:textId="77777777" w:rsidTr="00244B10">
            <w:trPr>
              <w:trHeight w:val="360"/>
            </w:trPr>
            <w:tc>
              <w:tcPr>
                <w:tcW w:w="14130" w:type="dxa"/>
                <w:shd w:val="clear" w:color="auto" w:fill="F7F7F7"/>
              </w:tcPr>
              <w:p w14:paraId="72C3C154" w14:textId="77777777" w:rsidR="00F42F4C" w:rsidRPr="00F42F4C" w:rsidRDefault="0028050D" w:rsidP="0025579D">
                <w:pPr>
                  <w:widowControl w:val="0"/>
                  <w:shd w:val="clear" w:color="auto" w:fill="F7F7F7"/>
                  <w:autoSpaceDE w:val="0"/>
                  <w:autoSpaceDN w:val="0"/>
                  <w:adjustRightInd w:val="0"/>
                  <w:rPr>
                    <w:rFonts w:cs="Arial"/>
                    <w:b/>
                    <w:bCs/>
                    <w:color w:val="7F7F7F" w:themeColor="text1" w:themeTint="80"/>
                  </w:rPr>
                </w:pPr>
                <w:r>
                  <w:rPr>
                    <w:rFonts w:cs="Arial"/>
                    <w:noProof/>
                    <w:color w:val="000000"/>
                    <w:szCs w:val="18"/>
                  </w:rPr>
                  <w:t>The objective of the project is to improve efficiency and accountability in the delivery of selected services by Selected Entities.</w:t>
                </w:r>
              </w:p>
            </w:tc>
          </w:tr>
          <w:tr w:rsidR="002E0277" w14:paraId="0EF1B650" w14:textId="77777777" w:rsidTr="00244B10">
            <w:trPr>
              <w:trHeight w:val="360"/>
            </w:trPr>
            <w:tc>
              <w:tcPr>
                <w:tcW w:w="14130" w:type="dxa"/>
                <w:shd w:val="clear" w:color="auto" w:fill="F7F7F7"/>
              </w:tcPr>
              <w:p w14:paraId="6082A49B" w14:textId="77777777" w:rsidR="00340CC1" w:rsidRPr="00D55D68" w:rsidRDefault="00340CC1" w:rsidP="00F42F4C">
                <w:pPr>
                  <w:widowControl w:val="0"/>
                  <w:shd w:val="clear" w:color="auto" w:fill="F7F7F7"/>
                  <w:autoSpaceDE w:val="0"/>
                  <w:autoSpaceDN w:val="0"/>
                  <w:adjustRightInd w:val="0"/>
                  <w:ind w:left="-15" w:right="-418"/>
                  <w:rPr>
                    <w:rFonts w:cs="Arial"/>
                    <w:noProof/>
                    <w:color w:val="000000"/>
                    <w:szCs w:val="18"/>
                  </w:rPr>
                </w:pPr>
              </w:p>
            </w:tc>
          </w:tr>
        </w:tbl>
        <w:p w14:paraId="69EBD308" w14:textId="77777777" w:rsidR="00D55D68" w:rsidRDefault="00D55D68" w:rsidP="00340CC1">
          <w:pPr>
            <w:widowControl w:val="0"/>
            <w:shd w:val="clear" w:color="auto" w:fill="F7F7F7"/>
            <w:autoSpaceDE w:val="0"/>
            <w:autoSpaceDN w:val="0"/>
            <w:adjustRightInd w:val="0"/>
            <w:spacing w:after="0" w:line="14" w:lineRule="exact"/>
            <w:ind w:left="-691" w:right="-418"/>
            <w:rPr>
              <w:rFonts w:cs="Arial"/>
              <w:b/>
              <w:bCs/>
              <w:color w:val="7F7F7F" w:themeColor="text1" w:themeTint="80"/>
              <w:sz w:val="22"/>
              <w:szCs w:val="22"/>
            </w:rPr>
          </w:pPr>
        </w:p>
        <w:tbl>
          <w:tblPr>
            <w:tblStyle w:val="TableGrid20"/>
            <w:tblW w:w="1413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Look w:val="04A0" w:firstRow="1" w:lastRow="0" w:firstColumn="1" w:lastColumn="0" w:noHBand="0" w:noVBand="1"/>
          </w:tblPr>
          <w:tblGrid>
            <w:gridCol w:w="14130"/>
          </w:tblGrid>
          <w:tr w:rsidR="002E0277" w14:paraId="3AEC6AAA" w14:textId="77777777" w:rsidTr="00CE31AF">
            <w:trPr>
              <w:trHeight w:val="360"/>
            </w:trPr>
            <w:tc>
              <w:tcPr>
                <w:tcW w:w="14130" w:type="dxa"/>
                <w:shd w:val="clear" w:color="auto" w:fill="F7F7F7"/>
              </w:tcPr>
              <w:p w14:paraId="170BCE0C" w14:textId="77777777" w:rsidR="007E2295" w:rsidRPr="00934FB8" w:rsidRDefault="0028050D" w:rsidP="006A07D0">
                <w:pPr>
                  <w:keepNext/>
                </w:pPr>
                <w:r w:rsidRPr="00D73445">
                  <w:rPr>
                    <w:rFonts w:ascii="Calibri" w:hAnsi="Calibri" w:cs="Times New Roman"/>
                    <w:b/>
                    <w:color w:val="172D5F"/>
                  </w:rPr>
                  <w:t>Project Development Objective Indicators</w:t>
                </w:r>
                <w:r>
                  <w:rPr>
                    <w:rFonts w:ascii="Calibri" w:hAnsi="Calibri" w:cs="Times New Roman"/>
                    <w:b/>
                    <w:color w:val="172D5F"/>
                  </w:rPr>
                  <w:t xml:space="preserve"> by Objectives/ Outcomes</w:t>
                </w:r>
              </w:p>
            </w:tc>
          </w:tr>
        </w:tbl>
        <w:p w14:paraId="1AC4E077" w14:textId="77777777" w:rsidR="007E2295" w:rsidRPr="00D55D68" w:rsidRDefault="007E2295" w:rsidP="00340CC1">
          <w:pPr>
            <w:keepNext/>
            <w:widowControl w:val="0"/>
            <w:shd w:val="clear" w:color="auto" w:fill="F7F7F7"/>
            <w:autoSpaceDE w:val="0"/>
            <w:autoSpaceDN w:val="0"/>
            <w:adjustRightInd w:val="0"/>
            <w:spacing w:after="0" w:line="14" w:lineRule="exact"/>
            <w:ind w:left="-691" w:right="-418"/>
            <w:rPr>
              <w:rFonts w:cs="Arial"/>
              <w:b/>
              <w:bCs/>
              <w:color w:val="7F7F7F" w:themeColor="text1" w:themeTint="80"/>
              <w:sz w:val="22"/>
              <w:szCs w:val="22"/>
            </w:rPr>
          </w:pPr>
        </w:p>
        <w:tbl>
          <w:tblPr>
            <w:tblW w:w="14130" w:type="dxa"/>
            <w:tblInd w:w="-720" w:type="dxa"/>
            <w:shd w:val="clear" w:color="auto" w:fill="F7F7F7"/>
            <w:tblLayout w:type="fixed"/>
            <w:tblCellMar>
              <w:left w:w="0" w:type="dxa"/>
              <w:right w:w="0" w:type="dxa"/>
            </w:tblCellMar>
            <w:tblLook w:val="04A0" w:firstRow="1" w:lastRow="0" w:firstColumn="1" w:lastColumn="0" w:noHBand="0" w:noVBand="1"/>
          </w:tblPr>
          <w:tblGrid>
            <w:gridCol w:w="2395"/>
            <w:gridCol w:w="583"/>
            <w:gridCol w:w="1827"/>
            <w:gridCol w:w="1843"/>
            <w:gridCol w:w="1843"/>
            <w:gridCol w:w="1843"/>
            <w:gridCol w:w="1843"/>
            <w:gridCol w:w="1953"/>
          </w:tblGrid>
          <w:tr w:rsidR="002E0277" w14:paraId="28458C3A" w14:textId="77777777" w:rsidTr="00786AAA">
            <w:trPr>
              <w:trHeight w:val="20"/>
              <w:tblHeader/>
            </w:trPr>
            <w:tc>
              <w:tcPr>
                <w:tcW w:w="2280" w:type="dxa"/>
                <w:tcBorders>
                  <w:bottom w:val="single" w:sz="4" w:space="0" w:color="D9D9D9"/>
                </w:tcBorders>
                <w:shd w:val="clear" w:color="auto" w:fill="F7F7F7"/>
                <w:vAlign w:val="center"/>
              </w:tcPr>
              <w:p w14:paraId="0DE3ED81" w14:textId="77777777" w:rsidR="00AD34C2" w:rsidRPr="004916BC" w:rsidRDefault="0028050D" w:rsidP="006A07D0">
                <w:pPr>
                  <w:keepNext/>
                  <w:spacing w:before="100" w:beforeAutospacing="1" w:after="100" w:afterAutospacing="1" w:line="14" w:lineRule="exact"/>
                  <w:ind w:left="115"/>
                  <w:rPr>
                    <w:b/>
                    <w:color w:val="F7F7F7"/>
                    <w:sz w:val="2"/>
                    <w:szCs w:val="2"/>
                  </w:rPr>
                </w:pPr>
                <w:r w:rsidRPr="004916BC">
                  <w:rPr>
                    <w:b/>
                    <w:color w:val="F7F7F7"/>
                    <w:sz w:val="2"/>
                    <w:szCs w:val="2"/>
                  </w:rPr>
                  <w:t>RESULT_FRAME_TBL_PDO</w:t>
                </w:r>
              </w:p>
            </w:tc>
            <w:tc>
              <w:tcPr>
                <w:tcW w:w="555" w:type="dxa"/>
                <w:tcBorders>
                  <w:bottom w:val="single" w:sz="4" w:space="0" w:color="D9D9D9"/>
                </w:tcBorders>
                <w:shd w:val="clear" w:color="auto" w:fill="F7F7F7"/>
                <w:vAlign w:val="center"/>
              </w:tcPr>
              <w:p w14:paraId="7C1B3125" w14:textId="77777777" w:rsidR="00AD34C2" w:rsidRPr="004916BC" w:rsidRDefault="00AD34C2" w:rsidP="006A07D0">
                <w:pPr>
                  <w:keepNext/>
                  <w:spacing w:before="100" w:beforeAutospacing="1" w:after="100" w:afterAutospacing="1" w:line="14" w:lineRule="exact"/>
                  <w:ind w:left="115"/>
                  <w:jc w:val="center"/>
                  <w:rPr>
                    <w:b/>
                    <w:color w:val="F7F7F7"/>
                    <w:sz w:val="2"/>
                    <w:szCs w:val="2"/>
                  </w:rPr>
                </w:pPr>
              </w:p>
            </w:tc>
            <w:tc>
              <w:tcPr>
                <w:tcW w:w="1740" w:type="dxa"/>
                <w:tcBorders>
                  <w:bottom w:val="single" w:sz="4" w:space="0" w:color="D9D9D9"/>
                </w:tcBorders>
                <w:shd w:val="clear" w:color="auto" w:fill="F7F7F7"/>
                <w:vAlign w:val="center"/>
              </w:tcPr>
              <w:p w14:paraId="3A395CFE" w14:textId="77777777" w:rsidR="00AD34C2" w:rsidRPr="004916BC" w:rsidRDefault="00AD34C2" w:rsidP="006A07D0">
                <w:pPr>
                  <w:keepNext/>
                  <w:spacing w:before="100" w:beforeAutospacing="1" w:after="100" w:afterAutospacing="1" w:line="14" w:lineRule="exact"/>
                  <w:ind w:left="115"/>
                  <w:jc w:val="center"/>
                  <w:rPr>
                    <w:b/>
                    <w:color w:val="F7F7F7"/>
                    <w:sz w:val="2"/>
                    <w:szCs w:val="2"/>
                  </w:rPr>
                </w:pPr>
              </w:p>
            </w:tc>
            <w:tc>
              <w:tcPr>
                <w:tcW w:w="1755" w:type="dxa"/>
                <w:tcBorders>
                  <w:bottom w:val="single" w:sz="4" w:space="0" w:color="D9D9D9"/>
                </w:tcBorders>
                <w:shd w:val="clear" w:color="auto" w:fill="F7F7F7"/>
                <w:vAlign w:val="center"/>
              </w:tcPr>
              <w:p w14:paraId="45B13C30" w14:textId="77777777" w:rsidR="00AD34C2" w:rsidRPr="004916BC" w:rsidRDefault="00AD34C2" w:rsidP="006A07D0">
                <w:pPr>
                  <w:keepNext/>
                  <w:spacing w:before="100" w:beforeAutospacing="1" w:after="100" w:afterAutospacing="1" w:line="14" w:lineRule="exact"/>
                  <w:ind w:left="115"/>
                  <w:jc w:val="center"/>
                  <w:rPr>
                    <w:b/>
                    <w:color w:val="F7F7F7"/>
                    <w:sz w:val="2"/>
                    <w:szCs w:val="2"/>
                  </w:rPr>
                </w:pPr>
              </w:p>
            </w:tc>
            <w:tc>
              <w:tcPr>
                <w:tcW w:w="1755" w:type="dxa"/>
                <w:tcBorders>
                  <w:bottom w:val="single" w:sz="4" w:space="0" w:color="D9D9D9"/>
                </w:tcBorders>
                <w:shd w:val="clear" w:color="auto" w:fill="F7F7F7"/>
                <w:vAlign w:val="center"/>
              </w:tcPr>
              <w:p w14:paraId="3B5ED4F4" w14:textId="77777777" w:rsidR="00AD34C2" w:rsidRPr="004916BC" w:rsidRDefault="00AD34C2" w:rsidP="006A07D0">
                <w:pPr>
                  <w:keepNext/>
                  <w:spacing w:before="100" w:beforeAutospacing="1" w:after="100" w:afterAutospacing="1" w:line="14" w:lineRule="exact"/>
                  <w:ind w:left="115"/>
                  <w:jc w:val="center"/>
                  <w:rPr>
                    <w:b/>
                    <w:color w:val="F7F7F7"/>
                    <w:sz w:val="2"/>
                    <w:szCs w:val="2"/>
                  </w:rPr>
                </w:pPr>
              </w:p>
            </w:tc>
            <w:tc>
              <w:tcPr>
                <w:tcW w:w="1755" w:type="dxa"/>
                <w:tcBorders>
                  <w:bottom w:val="single" w:sz="4" w:space="0" w:color="D9D9D9"/>
                </w:tcBorders>
                <w:shd w:val="clear" w:color="auto" w:fill="F7F7F7"/>
                <w:vAlign w:val="center"/>
              </w:tcPr>
              <w:p w14:paraId="401C7479" w14:textId="77777777" w:rsidR="00AD34C2" w:rsidRPr="004916BC" w:rsidRDefault="00AD34C2" w:rsidP="006A07D0">
                <w:pPr>
                  <w:keepNext/>
                  <w:spacing w:before="100" w:beforeAutospacing="1" w:after="100" w:afterAutospacing="1" w:line="14" w:lineRule="exact"/>
                  <w:ind w:left="115"/>
                  <w:jc w:val="center"/>
                  <w:rPr>
                    <w:b/>
                    <w:color w:val="F7F7F7"/>
                    <w:sz w:val="2"/>
                    <w:szCs w:val="2"/>
                  </w:rPr>
                </w:pPr>
              </w:p>
            </w:tc>
            <w:tc>
              <w:tcPr>
                <w:tcW w:w="1755" w:type="dxa"/>
                <w:tcBorders>
                  <w:bottom w:val="single" w:sz="4" w:space="0" w:color="D9D9D9"/>
                </w:tcBorders>
                <w:shd w:val="clear" w:color="auto" w:fill="F7F7F7"/>
                <w:vAlign w:val="center"/>
              </w:tcPr>
              <w:p w14:paraId="1EAD2C03" w14:textId="77777777" w:rsidR="00AD34C2" w:rsidRPr="004916BC" w:rsidRDefault="00AD34C2" w:rsidP="006A07D0">
                <w:pPr>
                  <w:keepNext/>
                  <w:spacing w:before="100" w:beforeAutospacing="1" w:after="100" w:afterAutospacing="1" w:line="14" w:lineRule="exact"/>
                  <w:ind w:left="115"/>
                  <w:jc w:val="center"/>
                  <w:rPr>
                    <w:b/>
                    <w:color w:val="F7F7F7"/>
                    <w:sz w:val="2"/>
                    <w:szCs w:val="2"/>
                  </w:rPr>
                </w:pPr>
              </w:p>
            </w:tc>
            <w:tc>
              <w:tcPr>
                <w:tcW w:w="1860" w:type="dxa"/>
                <w:tcBorders>
                  <w:bottom w:val="single" w:sz="4" w:space="0" w:color="D9D9D9"/>
                </w:tcBorders>
                <w:shd w:val="clear" w:color="auto" w:fill="F7F7F7"/>
                <w:vAlign w:val="center"/>
              </w:tcPr>
              <w:p w14:paraId="747E31B3" w14:textId="77777777" w:rsidR="00AD34C2" w:rsidRPr="004916BC" w:rsidRDefault="00AD34C2" w:rsidP="006A07D0">
                <w:pPr>
                  <w:keepNext/>
                  <w:spacing w:before="100" w:beforeAutospacing="1" w:after="100" w:afterAutospacing="1" w:line="14" w:lineRule="exact"/>
                  <w:ind w:left="115"/>
                  <w:jc w:val="center"/>
                  <w:rPr>
                    <w:b/>
                    <w:color w:val="F7F7F7"/>
                    <w:sz w:val="2"/>
                    <w:szCs w:val="2"/>
                  </w:rPr>
                </w:pPr>
              </w:p>
            </w:tc>
          </w:tr>
          <w:tr w:rsidR="002E0277" w14:paraId="10D234C5" w14:textId="77777777" w:rsidTr="00786AAA">
            <w:trPr>
              <w:trHeight w:val="20"/>
              <w:tblHeader/>
            </w:trPr>
            <w:tc>
              <w:tcPr>
                <w:tcW w:w="2280" w:type="dxa"/>
                <w:tcBorders>
                  <w:top w:val="single" w:sz="4" w:space="0" w:color="D9D9D9"/>
                  <w:left w:val="single" w:sz="4" w:space="0" w:color="D9D9D9"/>
                  <w:right w:val="single" w:sz="4" w:space="0" w:color="D9D9D9"/>
                </w:tcBorders>
                <w:shd w:val="clear" w:color="auto" w:fill="F7F7F7"/>
                <w:vAlign w:val="center"/>
              </w:tcPr>
              <w:p w14:paraId="0F214BA4" w14:textId="77777777" w:rsidR="00AD34C2" w:rsidRPr="00250A13" w:rsidRDefault="0028050D" w:rsidP="006A07D0">
                <w:pPr>
                  <w:keepNext/>
                  <w:spacing w:before="60" w:after="60"/>
                  <w:ind w:left="115"/>
                  <w:jc w:val="center"/>
                  <w:rPr>
                    <w:rFonts w:ascii="Calibri" w:hAnsi="Calibri" w:cs="Times New Roman"/>
                    <w:b/>
                    <w:color w:val="002060"/>
                    <w:sz w:val="22"/>
                    <w:szCs w:val="22"/>
                  </w:rPr>
                </w:pPr>
                <w:r w:rsidRPr="008A1ECA">
                  <w:rPr>
                    <w:rFonts w:ascii="Calibri" w:hAnsi="Calibri" w:cs="Times New Roman"/>
                    <w:b/>
                    <w:color w:val="002060"/>
                    <w:sz w:val="22"/>
                    <w:szCs w:val="22"/>
                  </w:rPr>
                  <w:t>Indicator Name</w:t>
                </w:r>
              </w:p>
            </w:tc>
            <w:tc>
              <w:tcPr>
                <w:tcW w:w="555" w:type="dxa"/>
                <w:tcBorders>
                  <w:top w:val="single" w:sz="4" w:space="0" w:color="D9D9D9"/>
                  <w:left w:val="single" w:sz="4" w:space="0" w:color="D9D9D9"/>
                  <w:right w:val="single" w:sz="4" w:space="0" w:color="D9D9D9"/>
                </w:tcBorders>
                <w:shd w:val="clear" w:color="auto" w:fill="F7F7F7"/>
                <w:vAlign w:val="center"/>
              </w:tcPr>
              <w:p w14:paraId="0B5F7965" w14:textId="77777777" w:rsidR="00AD34C2" w:rsidRPr="00250A13" w:rsidRDefault="0028050D" w:rsidP="006A07D0">
                <w:pPr>
                  <w:keepNext/>
                  <w:spacing w:before="60" w:after="60"/>
                  <w:ind w:left="115"/>
                  <w:rPr>
                    <w:rFonts w:ascii="Calibri" w:hAnsi="Calibri" w:cs="Times New Roman"/>
                    <w:b/>
                    <w:color w:val="002060"/>
                    <w:sz w:val="22"/>
                    <w:szCs w:val="22"/>
                  </w:rPr>
                </w:pPr>
                <w:r>
                  <w:rPr>
                    <w:rFonts w:ascii="Calibri" w:hAnsi="Calibri" w:cs="Times New Roman"/>
                    <w:b/>
                    <w:color w:val="002060"/>
                    <w:sz w:val="22"/>
                    <w:szCs w:val="22"/>
                  </w:rPr>
                  <w:t>PBC</w:t>
                </w:r>
              </w:p>
            </w:tc>
            <w:tc>
              <w:tcPr>
                <w:tcW w:w="1740" w:type="dxa"/>
                <w:tcBorders>
                  <w:top w:val="single" w:sz="4" w:space="0" w:color="D9D9D9"/>
                  <w:left w:val="single" w:sz="4" w:space="0" w:color="D9D9D9"/>
                  <w:right w:val="single" w:sz="4" w:space="0" w:color="D9D9D9"/>
                </w:tcBorders>
                <w:shd w:val="clear" w:color="auto" w:fill="F7F7F7"/>
                <w:vAlign w:val="center"/>
              </w:tcPr>
              <w:p w14:paraId="68C0CE9D" w14:textId="77777777" w:rsidR="00AD34C2" w:rsidRPr="00250A13" w:rsidRDefault="0028050D" w:rsidP="006A07D0">
                <w:pPr>
                  <w:keepNext/>
                  <w:spacing w:before="60" w:after="60"/>
                  <w:ind w:left="115"/>
                  <w:rPr>
                    <w:rFonts w:ascii="Calibri" w:hAnsi="Calibri" w:cs="Times New Roman"/>
                    <w:b/>
                    <w:color w:val="002060"/>
                    <w:sz w:val="22"/>
                    <w:szCs w:val="22"/>
                  </w:rPr>
                </w:pPr>
                <w:r w:rsidRPr="00250A13">
                  <w:rPr>
                    <w:rFonts w:ascii="Calibri" w:hAnsi="Calibri" w:cs="Times New Roman"/>
                    <w:b/>
                    <w:color w:val="002060"/>
                    <w:sz w:val="22"/>
                    <w:szCs w:val="22"/>
                  </w:rPr>
                  <w:t>Baseline</w:t>
                </w:r>
              </w:p>
            </w:tc>
            <w:tc>
              <w:tcPr>
                <w:tcW w:w="7020" w:type="dxa"/>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14:paraId="47C33C58" w14:textId="77777777" w:rsidR="00AD34C2" w:rsidRPr="00250A13" w:rsidRDefault="0028050D" w:rsidP="006A07D0">
                <w:pPr>
                  <w:keepNext/>
                  <w:spacing w:before="60" w:after="60"/>
                  <w:ind w:left="115"/>
                  <w:jc w:val="center"/>
                  <w:rPr>
                    <w:rFonts w:ascii="Calibri" w:hAnsi="Calibri" w:cs="Times New Roman"/>
                    <w:b/>
                    <w:color w:val="002060"/>
                    <w:sz w:val="22"/>
                    <w:szCs w:val="22"/>
                  </w:rPr>
                </w:pPr>
                <w:r w:rsidRPr="00250A13">
                  <w:rPr>
                    <w:rFonts w:ascii="Calibri" w:hAnsi="Calibri" w:cs="Times New Roman"/>
                    <w:b/>
                    <w:color w:val="002060"/>
                    <w:sz w:val="22"/>
                    <w:szCs w:val="22"/>
                  </w:rPr>
                  <w:t>Intermediate Targets</w:t>
                </w:r>
              </w:p>
            </w:tc>
            <w:tc>
              <w:tcPr>
                <w:tcW w:w="1860" w:type="dxa"/>
                <w:tcBorders>
                  <w:top w:val="single" w:sz="4" w:space="0" w:color="D9D9D9"/>
                  <w:left w:val="single" w:sz="4" w:space="0" w:color="D9D9D9"/>
                  <w:right w:val="single" w:sz="4" w:space="0" w:color="D9D9D9"/>
                </w:tcBorders>
                <w:shd w:val="clear" w:color="auto" w:fill="F7F7F7"/>
                <w:vAlign w:val="center"/>
              </w:tcPr>
              <w:p w14:paraId="27EED79C" w14:textId="77777777" w:rsidR="00AD34C2" w:rsidRPr="00250A13" w:rsidRDefault="0028050D" w:rsidP="006A07D0">
                <w:pPr>
                  <w:keepNext/>
                  <w:spacing w:before="60" w:after="60"/>
                  <w:ind w:left="115"/>
                  <w:rPr>
                    <w:rFonts w:ascii="Calibri" w:hAnsi="Calibri" w:cs="Times New Roman"/>
                    <w:b/>
                    <w:color w:val="002060"/>
                    <w:sz w:val="22"/>
                    <w:szCs w:val="22"/>
                  </w:rPr>
                </w:pPr>
                <w:r w:rsidRPr="00250A13">
                  <w:rPr>
                    <w:rFonts w:ascii="Calibri" w:hAnsi="Calibri" w:cs="Times New Roman"/>
                    <w:b/>
                    <w:color w:val="002060"/>
                    <w:sz w:val="22"/>
                    <w:szCs w:val="22"/>
                  </w:rPr>
                  <w:t>End Target</w:t>
                </w:r>
              </w:p>
            </w:tc>
          </w:tr>
          <w:tr w:rsidR="002E0277" w14:paraId="5A4BEC29" w14:textId="77777777" w:rsidTr="00786AAA">
            <w:trPr>
              <w:trHeight w:val="20"/>
              <w:tblHeader/>
            </w:trPr>
            <w:tc>
              <w:tcPr>
                <w:tcW w:w="2280" w:type="dxa"/>
                <w:tcBorders>
                  <w:left w:val="single" w:sz="4" w:space="0" w:color="D9D9D9"/>
                  <w:bottom w:val="single" w:sz="4" w:space="0" w:color="D9D9D9"/>
                  <w:right w:val="single" w:sz="4" w:space="0" w:color="D9D9D9"/>
                </w:tcBorders>
                <w:shd w:val="clear" w:color="auto" w:fill="F7F7F7"/>
                <w:vAlign w:val="center"/>
              </w:tcPr>
              <w:p w14:paraId="6B3F2CC6" w14:textId="77777777" w:rsidR="00AD34C2" w:rsidRPr="00252C83" w:rsidRDefault="00AD34C2" w:rsidP="006A07D0">
                <w:pPr>
                  <w:keepNext/>
                  <w:spacing w:before="60" w:after="60"/>
                  <w:ind w:left="115"/>
                  <w:rPr>
                    <w:b/>
                    <w:color w:val="002060"/>
                    <w:sz w:val="22"/>
                    <w:szCs w:val="22"/>
                  </w:rPr>
                </w:pPr>
              </w:p>
            </w:tc>
            <w:tc>
              <w:tcPr>
                <w:tcW w:w="555" w:type="dxa"/>
                <w:tcBorders>
                  <w:left w:val="single" w:sz="4" w:space="0" w:color="D9D9D9"/>
                  <w:bottom w:val="single" w:sz="4" w:space="0" w:color="D9D9D9"/>
                  <w:right w:val="single" w:sz="4" w:space="0" w:color="D9D9D9"/>
                </w:tcBorders>
                <w:shd w:val="clear" w:color="auto" w:fill="F7F7F7"/>
                <w:vAlign w:val="center"/>
              </w:tcPr>
              <w:p w14:paraId="71A5A582" w14:textId="77777777" w:rsidR="00AD34C2" w:rsidRPr="00252C83" w:rsidRDefault="00AD34C2" w:rsidP="006A07D0">
                <w:pPr>
                  <w:keepNext/>
                  <w:spacing w:before="60" w:after="60"/>
                  <w:ind w:left="115"/>
                  <w:rPr>
                    <w:b/>
                    <w:color w:val="002060"/>
                    <w:sz w:val="22"/>
                    <w:szCs w:val="22"/>
                  </w:rPr>
                </w:pPr>
              </w:p>
            </w:tc>
            <w:tc>
              <w:tcPr>
                <w:tcW w:w="1740" w:type="dxa"/>
                <w:tcBorders>
                  <w:left w:val="single" w:sz="4" w:space="0" w:color="D9D9D9"/>
                  <w:bottom w:val="single" w:sz="4" w:space="0" w:color="D9D9D9"/>
                  <w:right w:val="single" w:sz="4" w:space="0" w:color="D9D9D9"/>
                </w:tcBorders>
                <w:shd w:val="clear" w:color="auto" w:fill="F7F7F7"/>
                <w:vAlign w:val="center"/>
              </w:tcPr>
              <w:p w14:paraId="7ACB568C" w14:textId="77777777" w:rsidR="00AD34C2" w:rsidRPr="00D73445" w:rsidRDefault="00AD34C2" w:rsidP="006A07D0">
                <w:pPr>
                  <w:keepNext/>
                  <w:spacing w:before="60" w:after="60"/>
                  <w:ind w:left="115"/>
                  <w:rPr>
                    <w:b/>
                    <w:color w:val="002060"/>
                    <w:sz w:val="22"/>
                    <w:szCs w:val="22"/>
                  </w:rPr>
                </w:pP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5C42F78" w14:textId="77777777" w:rsidR="00AD34C2" w:rsidRPr="00250A13" w:rsidRDefault="0028050D" w:rsidP="006A07D0">
                <w:pPr>
                  <w:keepNext/>
                  <w:spacing w:before="60" w:after="60"/>
                  <w:ind w:left="115"/>
                  <w:rPr>
                    <w:rFonts w:ascii="Calibri" w:hAnsi="Calibri" w:cs="Times New Roman"/>
                    <w:b/>
                    <w:color w:val="002060"/>
                    <w:sz w:val="22"/>
                    <w:szCs w:val="22"/>
                  </w:rPr>
                </w:pPr>
                <w:r w:rsidRPr="00250A13">
                  <w:rPr>
                    <w:rFonts w:ascii="Calibri" w:hAnsi="Calibri" w:cs="Times New Roman"/>
                    <w:b/>
                    <w:color w:val="002060"/>
                    <w:sz w:val="22"/>
                    <w:szCs w:val="22"/>
                  </w:rPr>
                  <w:t>1</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25DFD1D" w14:textId="77777777" w:rsidR="00AD34C2" w:rsidRPr="00250A13" w:rsidRDefault="0028050D" w:rsidP="006A07D0">
                <w:pPr>
                  <w:keepNext/>
                  <w:spacing w:before="60" w:after="60"/>
                  <w:ind w:left="115"/>
                  <w:rPr>
                    <w:rFonts w:ascii="Calibri" w:hAnsi="Calibri" w:cs="Times New Roman"/>
                    <w:b/>
                    <w:color w:val="002060"/>
                    <w:sz w:val="22"/>
                    <w:szCs w:val="22"/>
                  </w:rPr>
                </w:pPr>
                <w:r w:rsidRPr="00250A13">
                  <w:rPr>
                    <w:rFonts w:ascii="Calibri" w:hAnsi="Calibri" w:cs="Times New Roman"/>
                    <w:b/>
                    <w:color w:val="002060"/>
                    <w:sz w:val="22"/>
                    <w:szCs w:val="22"/>
                  </w:rPr>
                  <w:t>2</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AC4184D" w14:textId="77777777" w:rsidR="00AD34C2" w:rsidRPr="00250A13" w:rsidRDefault="0028050D" w:rsidP="006A07D0">
                <w:pPr>
                  <w:keepNext/>
                  <w:spacing w:before="60" w:after="60"/>
                  <w:ind w:left="115"/>
                  <w:rPr>
                    <w:rFonts w:ascii="Calibri" w:hAnsi="Calibri" w:cs="Times New Roman"/>
                    <w:b/>
                    <w:color w:val="002060"/>
                    <w:sz w:val="22"/>
                    <w:szCs w:val="22"/>
                  </w:rPr>
                </w:pPr>
                <w:r w:rsidRPr="00250A13">
                  <w:rPr>
                    <w:rFonts w:ascii="Calibri" w:hAnsi="Calibri" w:cs="Times New Roman"/>
                    <w:b/>
                    <w:color w:val="002060"/>
                    <w:sz w:val="22"/>
                    <w:szCs w:val="22"/>
                  </w:rPr>
                  <w:t>3</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FE528DA" w14:textId="77777777" w:rsidR="00AD34C2" w:rsidRPr="00250A13" w:rsidRDefault="0028050D" w:rsidP="006A07D0">
                <w:pPr>
                  <w:keepNext/>
                  <w:spacing w:before="60" w:after="60"/>
                  <w:ind w:left="115"/>
                  <w:rPr>
                    <w:rFonts w:ascii="Calibri" w:hAnsi="Calibri" w:cs="Times New Roman"/>
                    <w:b/>
                    <w:color w:val="002060"/>
                    <w:sz w:val="22"/>
                    <w:szCs w:val="22"/>
                  </w:rPr>
                </w:pPr>
                <w:r>
                  <w:rPr>
                    <w:rFonts w:ascii="Calibri" w:hAnsi="Calibri" w:cs="Times New Roman"/>
                    <w:b/>
                    <w:color w:val="002060"/>
                    <w:sz w:val="22"/>
                    <w:szCs w:val="22"/>
                  </w:rPr>
                  <w:t>4</w:t>
                </w:r>
              </w:p>
            </w:tc>
            <w:tc>
              <w:tcPr>
                <w:tcW w:w="1860" w:type="dxa"/>
                <w:tcBorders>
                  <w:left w:val="single" w:sz="4" w:space="0" w:color="D9D9D9"/>
                  <w:bottom w:val="single" w:sz="4" w:space="0" w:color="D9D9D9"/>
                  <w:right w:val="single" w:sz="4" w:space="0" w:color="D9D9D9"/>
                </w:tcBorders>
                <w:shd w:val="clear" w:color="auto" w:fill="F7F7F7"/>
                <w:vAlign w:val="center"/>
              </w:tcPr>
              <w:p w14:paraId="055CF5BC" w14:textId="77777777" w:rsidR="00AD34C2" w:rsidRPr="00252C83" w:rsidRDefault="00AD34C2" w:rsidP="006A07D0">
                <w:pPr>
                  <w:keepNext/>
                  <w:spacing w:before="60" w:after="60"/>
                  <w:ind w:left="115"/>
                  <w:rPr>
                    <w:b/>
                    <w:color w:val="002060"/>
                    <w:sz w:val="22"/>
                    <w:szCs w:val="22"/>
                  </w:rPr>
                </w:pPr>
              </w:p>
            </w:tc>
          </w:tr>
          <w:tr w:rsidR="002E0277" w14:paraId="4BE315B7" w14:textId="77777777" w:rsidTr="00786AAA">
            <w:tblPrEx>
              <w:tblCellMar>
                <w:bottom w:w="72" w:type="dxa"/>
              </w:tblCellMar>
            </w:tblPrEx>
            <w:trPr>
              <w:trHeight w:val="20"/>
            </w:trPr>
            <w:tc>
              <w:tcPr>
                <w:tcW w:w="13455" w:type="dxa"/>
                <w:gridSpan w:val="8"/>
                <w:tcBorders>
                  <w:top w:val="single" w:sz="4" w:space="0" w:color="D9D9D9"/>
                  <w:left w:val="single" w:sz="4" w:space="0" w:color="D9D9D9"/>
                  <w:bottom w:val="single" w:sz="4" w:space="0" w:color="D9D9D9"/>
                  <w:right w:val="single" w:sz="4" w:space="0" w:color="D9D9D9"/>
                </w:tcBorders>
                <w:shd w:val="clear" w:color="auto" w:fill="F7F7F7"/>
                <w:vAlign w:val="center"/>
              </w:tcPr>
              <w:p w14:paraId="2DAFC9F2" w14:textId="77777777" w:rsidR="00AD34C2" w:rsidRPr="00AD34C2" w:rsidRDefault="000F571E" w:rsidP="00764041">
                <w:pPr>
                  <w:spacing w:after="0"/>
                  <w:ind w:left="75"/>
                  <w:rPr>
                    <w:rFonts w:cstheme="minorHAnsi"/>
                    <w:sz w:val="18"/>
                    <w:szCs w:val="18"/>
                  </w:rPr>
                </w:pPr>
                <w:r>
                  <w:rPr>
                    <w:rFonts w:ascii="Calibri" w:eastAsia="Calibri" w:hAnsi="Calibri" w:cs="Calibri"/>
                    <w:b/>
                    <w:bCs/>
                    <w:noProof/>
                    <w:color w:val="000000"/>
                    <w:sz w:val="18"/>
                    <w:szCs w:val="18"/>
                  </w:rPr>
                  <w:t>1. To improve the efficiency of Selected Entities in the delivery of selected services</w:t>
                </w:r>
                <w:r w:rsidR="00152680">
                  <w:rPr>
                    <w:rFonts w:ascii="Calibri" w:eastAsia="Times New Roman" w:hAnsi="Calibri" w:cs="Arial"/>
                    <w:sz w:val="18"/>
                    <w:szCs w:val="18"/>
                  </w:rPr>
                  <w:t xml:space="preserve"> </w:t>
                </w:r>
              </w:p>
            </w:tc>
          </w:tr>
          <w:tr w:rsidR="002E0277" w14:paraId="414EEA45" w14:textId="77777777" w:rsidTr="00786AAA">
            <w:tblPrEx>
              <w:tblCellMar>
                <w:bottom w:w="72" w:type="dxa"/>
              </w:tblCellMar>
            </w:tblPrEx>
            <w:trPr>
              <w:trHeight w:val="20"/>
            </w:trPr>
            <w:tc>
              <w:tcPr>
                <w:tcW w:w="228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1C4EE49" w14:textId="77777777" w:rsidR="00AD34C2" w:rsidRPr="00AD34C2" w:rsidRDefault="000F571E" w:rsidP="00764041">
                <w:pPr>
                  <w:spacing w:after="0"/>
                  <w:ind w:left="75"/>
                  <w:rPr>
                    <w:rFonts w:cstheme="minorHAnsi"/>
                    <w:sz w:val="18"/>
                    <w:szCs w:val="18"/>
                  </w:rPr>
                </w:pPr>
                <w:r>
                  <w:rPr>
                    <w:rFonts w:ascii="Calibri" w:eastAsia="Calibri" w:hAnsi="Calibri" w:cs="Calibri"/>
                    <w:noProof/>
                    <w:color w:val="000000"/>
                    <w:sz w:val="18"/>
                    <w:szCs w:val="18"/>
                  </w:rPr>
                  <w:t>i. Sixty percent (60%) regular service passport applicants notified and issued with passports within 21 working days of application after biodata capture, each calendar year (Percentage)</w:t>
                </w:r>
                <w:r w:rsidR="00152680">
                  <w:rPr>
                    <w:rFonts w:ascii="Calibri" w:eastAsia="Times New Roman" w:hAnsi="Calibri" w:cs="Arial"/>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AF65A6F" w14:textId="77777777" w:rsidR="00AD34C2" w:rsidRPr="00AD34C2" w:rsidRDefault="00AD34C2" w:rsidP="00764041">
                <w:pPr>
                  <w:spacing w:before="40" w:after="0"/>
                  <w:rPr>
                    <w:rFonts w:cstheme="minorHAnsi"/>
                    <w:sz w:val="18"/>
                    <w:szCs w:val="18"/>
                  </w:rPr>
                </w:pPr>
              </w:p>
            </w:tc>
            <w:tc>
              <w:tcPr>
                <w:tcW w:w="17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7F82E17" w14:textId="77777777" w:rsidR="00AD34C2" w:rsidRPr="00AD34C2" w:rsidRDefault="008F1DC1" w:rsidP="00764041">
                <w:pPr>
                  <w:spacing w:before="40" w:after="0"/>
                  <w:rPr>
                    <w:rFonts w:cstheme="minorHAnsi"/>
                    <w:sz w:val="18"/>
                    <w:szCs w:val="18"/>
                  </w:rPr>
                </w:pPr>
                <w:r w:rsidRPr="008F1DC1">
                  <w:rPr>
                    <w:rFonts w:ascii="Calibri" w:eastAsia="Times New Roman" w:hAnsi="Calibri" w:cs="Arial"/>
                    <w:noProof/>
                    <w:sz w:val="18"/>
                    <w:szCs w:val="18"/>
                  </w:rPr>
                  <w:t>20.00</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70CF30F" w14:textId="77777777" w:rsidR="00AD34C2" w:rsidRPr="00AD34C2" w:rsidRDefault="008F1DC1" w:rsidP="00764041">
                <w:pPr>
                  <w:widowControl w:val="0"/>
                  <w:autoSpaceDE w:val="0"/>
                  <w:autoSpaceDN w:val="0"/>
                  <w:adjustRightInd w:val="0"/>
                  <w:spacing w:before="40" w:after="0"/>
                  <w:rPr>
                    <w:rFonts w:ascii="Calibri" w:eastAsia="Times New Roman" w:hAnsi="Calibri" w:cs="Arial"/>
                    <w:sz w:val="18"/>
                    <w:szCs w:val="18"/>
                  </w:rPr>
                </w:pPr>
                <w:r w:rsidRPr="008F1DC1">
                  <w:rPr>
                    <w:rFonts w:cs="Arial"/>
                    <w:noProof/>
                    <w:sz w:val="18"/>
                    <w:szCs w:val="18"/>
                  </w:rPr>
                  <w:t>40.00</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6D563F5" w14:textId="77777777" w:rsidR="00AD34C2" w:rsidRPr="00AD34C2" w:rsidRDefault="00AD34C2" w:rsidP="00764041">
                <w:pPr>
                  <w:widowControl w:val="0"/>
                  <w:autoSpaceDE w:val="0"/>
                  <w:autoSpaceDN w:val="0"/>
                  <w:adjustRightInd w:val="0"/>
                  <w:spacing w:before="40" w:after="0"/>
                  <w:ind w:left="-4"/>
                  <w:rPr>
                    <w:rFonts w:ascii="Calibri" w:eastAsia="Times New Roman" w:hAnsi="Calibri" w:cs="Arial"/>
                    <w:sz w:val="18"/>
                    <w:szCs w:val="18"/>
                  </w:rPr>
                </w:pP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368A238" w14:textId="77777777" w:rsidR="00AD34C2" w:rsidRPr="00AD34C2" w:rsidRDefault="00AD34C2" w:rsidP="00764041">
                <w:pPr>
                  <w:widowControl w:val="0"/>
                  <w:autoSpaceDE w:val="0"/>
                  <w:autoSpaceDN w:val="0"/>
                  <w:adjustRightInd w:val="0"/>
                  <w:spacing w:before="40" w:after="0"/>
                  <w:rPr>
                    <w:rFonts w:ascii="Calibri" w:eastAsia="Times New Roman" w:hAnsi="Calibri" w:cs="Arial"/>
                    <w:sz w:val="18"/>
                    <w:szCs w:val="18"/>
                  </w:rPr>
                </w:pP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0240D9E" w14:textId="77777777" w:rsidR="00AD34C2" w:rsidRPr="00AD34C2" w:rsidRDefault="00AD34C2" w:rsidP="00764041">
                <w:pPr>
                  <w:widowControl w:val="0"/>
                  <w:autoSpaceDE w:val="0"/>
                  <w:autoSpaceDN w:val="0"/>
                  <w:adjustRightInd w:val="0"/>
                  <w:spacing w:before="40" w:after="0"/>
                  <w:ind w:left="-8"/>
                  <w:rPr>
                    <w:rFonts w:ascii="Calibri" w:eastAsia="Times New Roman" w:hAnsi="Calibri" w:cs="Arial"/>
                    <w:sz w:val="18"/>
                    <w:szCs w:val="18"/>
                  </w:rPr>
                </w:pPr>
              </w:p>
            </w:tc>
            <w:tc>
              <w:tcPr>
                <w:tcW w:w="18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22B46FB" w14:textId="77777777" w:rsidR="00AD34C2" w:rsidRPr="00AD34C2" w:rsidRDefault="008F1DC1" w:rsidP="00764041">
                <w:pPr>
                  <w:spacing w:before="40" w:after="0"/>
                  <w:rPr>
                    <w:rFonts w:cstheme="minorHAnsi"/>
                    <w:sz w:val="18"/>
                    <w:szCs w:val="18"/>
                  </w:rPr>
                </w:pPr>
                <w:r w:rsidRPr="008F1DC1">
                  <w:rPr>
                    <w:rFonts w:cs="Arial"/>
                    <w:noProof/>
                    <w:sz w:val="18"/>
                    <w:szCs w:val="18"/>
                  </w:rPr>
                  <w:t>60.00</w:t>
                </w:r>
              </w:p>
            </w:tc>
          </w:tr>
          <w:tr w:rsidR="002E0277" w14:paraId="327452EA" w14:textId="77777777" w:rsidTr="00786AAA">
            <w:tblPrEx>
              <w:tblCellMar>
                <w:bottom w:w="72" w:type="dxa"/>
              </w:tblCellMar>
            </w:tblPrEx>
            <w:trPr>
              <w:trHeight w:val="20"/>
            </w:trPr>
            <w:tc>
              <w:tcPr>
                <w:tcW w:w="228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B7E1FCD" w14:textId="77777777" w:rsidR="00AD34C2" w:rsidRPr="00AD34C2" w:rsidRDefault="000F571E" w:rsidP="00764041">
                <w:pPr>
                  <w:spacing w:after="0"/>
                  <w:ind w:left="75"/>
                  <w:rPr>
                    <w:rFonts w:cstheme="minorHAnsi"/>
                    <w:sz w:val="18"/>
                    <w:szCs w:val="18"/>
                  </w:rPr>
                </w:pPr>
                <w:r>
                  <w:rPr>
                    <w:rFonts w:ascii="Calibri" w:eastAsia="Calibri" w:hAnsi="Calibri" w:cs="Calibri"/>
                    <w:b/>
                    <w:bCs/>
                    <w:i/>
                    <w:iCs/>
                    <w:noProof/>
                    <w:color w:val="000000"/>
                    <w:sz w:val="18"/>
                    <w:szCs w:val="18"/>
                  </w:rPr>
                  <w:t>Action: This indicator has been Revised</w:t>
                </w:r>
                <w:r w:rsidR="00152680">
                  <w:rPr>
                    <w:rFonts w:ascii="Calibri" w:eastAsia="Times New Roman" w:hAnsi="Calibri" w:cs="Arial"/>
                    <w:sz w:val="18"/>
                    <w:szCs w:val="18"/>
                  </w:rPr>
                  <w:t xml:space="preserve"> </w:t>
                </w:r>
              </w:p>
            </w:tc>
            <w:tc>
              <w:tcPr>
                <w:tcW w:w="11175" w:type="dxa"/>
                <w:gridSpan w:val="7"/>
                <w:tcBorders>
                  <w:top w:val="single" w:sz="4" w:space="0" w:color="D9D9D9"/>
                  <w:left w:val="single" w:sz="4" w:space="0" w:color="D9D9D9"/>
                  <w:bottom w:val="single" w:sz="4" w:space="0" w:color="D9D9D9"/>
                  <w:right w:val="single" w:sz="4" w:space="0" w:color="D9D9D9"/>
                </w:tcBorders>
                <w:shd w:val="clear" w:color="auto" w:fill="F7F7F7"/>
                <w:vAlign w:val="center"/>
              </w:tcPr>
              <w:p w14:paraId="0096C0EF" w14:textId="77777777" w:rsidR="00AD34C2" w:rsidRPr="00AD34C2" w:rsidRDefault="00AD34C2" w:rsidP="00764041">
                <w:pPr>
                  <w:spacing w:before="40" w:after="0"/>
                  <w:rPr>
                    <w:rFonts w:cstheme="minorHAnsi"/>
                    <w:sz w:val="18"/>
                    <w:szCs w:val="18"/>
                  </w:rPr>
                </w:pPr>
              </w:p>
            </w:tc>
          </w:tr>
          <w:tr w:rsidR="002E0277" w14:paraId="5E067820" w14:textId="77777777" w:rsidTr="00786AAA">
            <w:tblPrEx>
              <w:tblCellMar>
                <w:bottom w:w="72" w:type="dxa"/>
              </w:tblCellMar>
            </w:tblPrEx>
            <w:trPr>
              <w:trHeight w:val="20"/>
            </w:trPr>
            <w:tc>
              <w:tcPr>
                <w:tcW w:w="228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39D966E" w14:textId="77777777" w:rsidR="000F571E" w:rsidRDefault="0028050D" w:rsidP="00764041">
                <w:pPr>
                  <w:spacing w:after="0"/>
                  <w:ind w:left="300"/>
                  <w:rPr>
                    <w:rFonts w:ascii="Calibri" w:eastAsia="Times New Roman" w:hAnsi="Calibri" w:cs="Arial"/>
                    <w:noProof/>
                    <w:sz w:val="18"/>
                    <w:szCs w:val="18"/>
                  </w:rPr>
                </w:pPr>
                <w:r>
                  <w:rPr>
                    <w:rFonts w:ascii="Calibri" w:eastAsia="Calibri" w:hAnsi="Calibri" w:cs="Calibri"/>
                    <w:noProof/>
                    <w:color w:val="000000"/>
                    <w:sz w:val="18"/>
                    <w:szCs w:val="18"/>
                  </w:rPr>
                  <w:t>Women service users provided selected services within the prescribed time limits published in Client Service Charters/Service Standards updated under PSRRP (Number (Thousand))</w:t>
                </w:r>
                <w:r w:rsidR="00152680">
                  <w:rPr>
                    <w:rFonts w:ascii="Calibri" w:eastAsia="Times New Roman" w:hAnsi="Calibri" w:cs="Arial"/>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FA0BA83" w14:textId="77777777" w:rsidR="00AD34C2" w:rsidRPr="00AD34C2" w:rsidRDefault="00AD34C2" w:rsidP="00764041">
                <w:pPr>
                  <w:spacing w:before="40" w:after="0"/>
                  <w:rPr>
                    <w:rFonts w:cstheme="minorHAnsi"/>
                    <w:sz w:val="18"/>
                    <w:szCs w:val="18"/>
                  </w:rPr>
                </w:pPr>
              </w:p>
            </w:tc>
            <w:tc>
              <w:tcPr>
                <w:tcW w:w="17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4200CCC" w14:textId="77777777" w:rsidR="00AD34C2" w:rsidRPr="00AD34C2" w:rsidRDefault="008F1DC1" w:rsidP="00764041">
                <w:pPr>
                  <w:spacing w:before="40" w:after="0"/>
                  <w:rPr>
                    <w:rFonts w:cstheme="minorHAnsi"/>
                    <w:sz w:val="18"/>
                    <w:szCs w:val="18"/>
                  </w:rPr>
                </w:pPr>
                <w:r w:rsidRPr="008F1DC1">
                  <w:rPr>
                    <w:rFonts w:ascii="Calibri" w:eastAsia="Times New Roman" w:hAnsi="Calibri" w:cs="Arial"/>
                    <w:noProof/>
                    <w:sz w:val="18"/>
                    <w:szCs w:val="18"/>
                  </w:rPr>
                  <w:t>0.00</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C9797C5" w14:textId="77777777" w:rsidR="00AD34C2" w:rsidRPr="00AD34C2" w:rsidRDefault="008F1DC1" w:rsidP="00764041">
                <w:pPr>
                  <w:widowControl w:val="0"/>
                  <w:autoSpaceDE w:val="0"/>
                  <w:autoSpaceDN w:val="0"/>
                  <w:adjustRightInd w:val="0"/>
                  <w:spacing w:before="40" w:after="0"/>
                  <w:rPr>
                    <w:rFonts w:ascii="Calibri" w:eastAsia="Times New Roman" w:hAnsi="Calibri" w:cs="Arial"/>
                    <w:sz w:val="18"/>
                    <w:szCs w:val="18"/>
                  </w:rPr>
                </w:pPr>
                <w:r w:rsidRPr="008F1DC1">
                  <w:rPr>
                    <w:rFonts w:cs="Arial"/>
                    <w:noProof/>
                    <w:sz w:val="18"/>
                    <w:szCs w:val="18"/>
                  </w:rPr>
                  <w:t>150.00</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EA63A1B" w14:textId="77777777" w:rsidR="00AD34C2" w:rsidRPr="00AD34C2" w:rsidRDefault="008F1DC1" w:rsidP="00764041">
                <w:pPr>
                  <w:widowControl w:val="0"/>
                  <w:autoSpaceDE w:val="0"/>
                  <w:autoSpaceDN w:val="0"/>
                  <w:adjustRightInd w:val="0"/>
                  <w:spacing w:before="40" w:after="0"/>
                  <w:ind w:left="-4"/>
                  <w:rPr>
                    <w:rFonts w:ascii="Calibri" w:eastAsia="Times New Roman" w:hAnsi="Calibri" w:cs="Arial"/>
                    <w:sz w:val="18"/>
                    <w:szCs w:val="18"/>
                  </w:rPr>
                </w:pPr>
                <w:r w:rsidRPr="008F1DC1">
                  <w:rPr>
                    <w:rFonts w:cs="Arial"/>
                    <w:noProof/>
                    <w:sz w:val="18"/>
                    <w:szCs w:val="18"/>
                  </w:rPr>
                  <w:t>160.00</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A0FF9F8" w14:textId="77777777" w:rsidR="00AD34C2" w:rsidRPr="00AD34C2" w:rsidRDefault="008F1DC1" w:rsidP="00764041">
                <w:pPr>
                  <w:widowControl w:val="0"/>
                  <w:autoSpaceDE w:val="0"/>
                  <w:autoSpaceDN w:val="0"/>
                  <w:adjustRightInd w:val="0"/>
                  <w:spacing w:before="40" w:after="0"/>
                  <w:rPr>
                    <w:rFonts w:ascii="Calibri" w:eastAsia="Times New Roman" w:hAnsi="Calibri" w:cs="Arial"/>
                    <w:sz w:val="18"/>
                    <w:szCs w:val="18"/>
                  </w:rPr>
                </w:pPr>
                <w:r w:rsidRPr="008F1DC1">
                  <w:rPr>
                    <w:rFonts w:cs="Arial"/>
                    <w:noProof/>
                    <w:sz w:val="18"/>
                    <w:szCs w:val="18"/>
                  </w:rPr>
                  <w:t>200.00</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1F588F8" w14:textId="77777777" w:rsidR="00AD34C2" w:rsidRPr="00AD34C2" w:rsidRDefault="008F1DC1" w:rsidP="00764041">
                <w:pPr>
                  <w:widowControl w:val="0"/>
                  <w:autoSpaceDE w:val="0"/>
                  <w:autoSpaceDN w:val="0"/>
                  <w:adjustRightInd w:val="0"/>
                  <w:spacing w:before="40" w:after="0"/>
                  <w:ind w:left="-8"/>
                  <w:rPr>
                    <w:rFonts w:ascii="Calibri" w:eastAsia="Times New Roman" w:hAnsi="Calibri" w:cs="Arial"/>
                    <w:sz w:val="18"/>
                    <w:szCs w:val="18"/>
                  </w:rPr>
                </w:pPr>
                <w:r w:rsidRPr="008F1DC1">
                  <w:rPr>
                    <w:rFonts w:cs="Arial"/>
                    <w:noProof/>
                    <w:sz w:val="18"/>
                    <w:szCs w:val="18"/>
                  </w:rPr>
                  <w:t>250.00</w:t>
                </w:r>
              </w:p>
            </w:tc>
            <w:tc>
              <w:tcPr>
                <w:tcW w:w="18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3945ED2" w14:textId="77777777" w:rsidR="00AD34C2" w:rsidRPr="00AD34C2" w:rsidRDefault="008F1DC1" w:rsidP="00764041">
                <w:pPr>
                  <w:spacing w:before="40" w:after="0"/>
                  <w:rPr>
                    <w:rFonts w:cstheme="minorHAnsi"/>
                    <w:sz w:val="18"/>
                    <w:szCs w:val="18"/>
                  </w:rPr>
                </w:pPr>
                <w:r w:rsidRPr="008F1DC1">
                  <w:rPr>
                    <w:rFonts w:cs="Arial"/>
                    <w:noProof/>
                    <w:sz w:val="18"/>
                    <w:szCs w:val="18"/>
                  </w:rPr>
                  <w:t>250.00</w:t>
                </w:r>
              </w:p>
            </w:tc>
          </w:tr>
          <w:tr w:rsidR="002E0277" w14:paraId="495A5C3F" w14:textId="77777777" w:rsidTr="00786AAA">
            <w:tblPrEx>
              <w:tblCellMar>
                <w:bottom w:w="72" w:type="dxa"/>
              </w:tblCellMar>
            </w:tblPrEx>
            <w:trPr>
              <w:trHeight w:val="20"/>
            </w:trPr>
            <w:tc>
              <w:tcPr>
                <w:tcW w:w="228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93B5BA9" w14:textId="77777777" w:rsidR="000F571E" w:rsidRDefault="0028050D" w:rsidP="00764041">
                <w:pPr>
                  <w:pStyle w:val="Heading6"/>
                  <w:spacing w:before="45"/>
                  <w:ind w:left="300"/>
                  <w:rPr>
                    <w:rFonts w:ascii="Calibri" w:eastAsia="Times New Roman" w:hAnsi="Calibri" w:cs="Arial"/>
                    <w:b/>
                    <w:bCs/>
                    <w:i/>
                    <w:iCs/>
                    <w:noProof/>
                    <w:sz w:val="18"/>
                    <w:szCs w:val="18"/>
                  </w:rPr>
                </w:pPr>
                <w:r>
                  <w:rPr>
                    <w:rFonts w:ascii="Calibri" w:eastAsia="Calibri" w:hAnsi="Calibri" w:cs="Calibri"/>
                    <w:b/>
                    <w:bCs/>
                    <w:i/>
                    <w:iCs/>
                    <w:noProof/>
                    <w:color w:val="000000"/>
                    <w:sz w:val="18"/>
                    <w:szCs w:val="18"/>
                  </w:rPr>
                  <w:lastRenderedPageBreak/>
                  <w:t>Action: This indicator has been Marked for Deletion</w:t>
                </w:r>
                <w:r w:rsidR="00152680">
                  <w:rPr>
                    <w:rFonts w:ascii="Calibri" w:eastAsia="Times New Roman" w:hAnsi="Calibri" w:cs="Arial"/>
                    <w:sz w:val="18"/>
                    <w:szCs w:val="18"/>
                  </w:rPr>
                  <w:t xml:space="preserve"> </w:t>
                </w:r>
              </w:p>
            </w:tc>
            <w:tc>
              <w:tcPr>
                <w:tcW w:w="11175" w:type="dxa"/>
                <w:gridSpan w:val="7"/>
                <w:tcBorders>
                  <w:top w:val="single" w:sz="4" w:space="0" w:color="D9D9D9"/>
                  <w:left w:val="single" w:sz="4" w:space="0" w:color="D9D9D9"/>
                  <w:bottom w:val="single" w:sz="4" w:space="0" w:color="D9D9D9"/>
                  <w:right w:val="single" w:sz="4" w:space="0" w:color="D9D9D9"/>
                </w:tcBorders>
                <w:shd w:val="clear" w:color="auto" w:fill="F7F7F7"/>
                <w:vAlign w:val="center"/>
              </w:tcPr>
              <w:p w14:paraId="35383BC9" w14:textId="77777777" w:rsidR="00AD34C2" w:rsidRPr="00AD34C2" w:rsidRDefault="00AD34C2" w:rsidP="00764041">
                <w:pPr>
                  <w:spacing w:before="40" w:after="0"/>
                  <w:rPr>
                    <w:rFonts w:cstheme="minorHAnsi"/>
                    <w:sz w:val="18"/>
                    <w:szCs w:val="18"/>
                  </w:rPr>
                </w:pPr>
              </w:p>
            </w:tc>
          </w:tr>
          <w:tr w:rsidR="002E0277" w14:paraId="4E4CDD69" w14:textId="77777777" w:rsidTr="00786AAA">
            <w:tblPrEx>
              <w:tblCellMar>
                <w:bottom w:w="72" w:type="dxa"/>
              </w:tblCellMar>
            </w:tblPrEx>
            <w:trPr>
              <w:trHeight w:val="20"/>
            </w:trPr>
            <w:tc>
              <w:tcPr>
                <w:tcW w:w="228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A91A8A4" w14:textId="77777777" w:rsidR="00AD34C2" w:rsidRPr="00AD34C2" w:rsidRDefault="000F571E" w:rsidP="00764041">
                <w:pPr>
                  <w:spacing w:after="0"/>
                  <w:ind w:left="75"/>
                  <w:rPr>
                    <w:rFonts w:cstheme="minorHAnsi"/>
                    <w:sz w:val="18"/>
                    <w:szCs w:val="18"/>
                  </w:rPr>
                </w:pPr>
                <w:r>
                  <w:rPr>
                    <w:rFonts w:ascii="Calibri" w:eastAsia="Calibri" w:hAnsi="Calibri" w:cs="Calibri"/>
                    <w:noProof/>
                    <w:color w:val="000000"/>
                    <w:sz w:val="18"/>
                    <w:szCs w:val="18"/>
                  </w:rPr>
                  <w:t>Sixty percent (60%) of applicants notified and issued with drivers’ licenses within 45 days of passing driving test (Percentage)</w:t>
                </w:r>
                <w:r w:rsidR="00152680">
                  <w:rPr>
                    <w:rFonts w:ascii="Calibri" w:eastAsia="Times New Roman" w:hAnsi="Calibri" w:cs="Arial"/>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0FF678F" w14:textId="77777777" w:rsidR="00AD34C2" w:rsidRPr="00AD34C2" w:rsidRDefault="00AD34C2" w:rsidP="00764041">
                <w:pPr>
                  <w:spacing w:before="40" w:after="0"/>
                  <w:rPr>
                    <w:rFonts w:cstheme="minorHAnsi"/>
                    <w:sz w:val="18"/>
                    <w:szCs w:val="18"/>
                  </w:rPr>
                </w:pPr>
              </w:p>
            </w:tc>
            <w:tc>
              <w:tcPr>
                <w:tcW w:w="17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1349378" w14:textId="77777777" w:rsidR="00AD34C2" w:rsidRPr="00AD34C2" w:rsidRDefault="008F1DC1" w:rsidP="00764041">
                <w:pPr>
                  <w:spacing w:before="40" w:after="0"/>
                  <w:rPr>
                    <w:rFonts w:cstheme="minorHAnsi"/>
                    <w:sz w:val="18"/>
                    <w:szCs w:val="18"/>
                  </w:rPr>
                </w:pPr>
                <w:r w:rsidRPr="008F1DC1">
                  <w:rPr>
                    <w:rFonts w:ascii="Calibri" w:eastAsia="Times New Roman" w:hAnsi="Calibri" w:cs="Arial"/>
                    <w:noProof/>
                    <w:sz w:val="18"/>
                    <w:szCs w:val="18"/>
                  </w:rPr>
                  <w:t>20.00</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90A371C" w14:textId="77777777" w:rsidR="00AD34C2" w:rsidRPr="00AD34C2" w:rsidRDefault="008F1DC1" w:rsidP="00764041">
                <w:pPr>
                  <w:widowControl w:val="0"/>
                  <w:autoSpaceDE w:val="0"/>
                  <w:autoSpaceDN w:val="0"/>
                  <w:adjustRightInd w:val="0"/>
                  <w:spacing w:before="40" w:after="0"/>
                  <w:rPr>
                    <w:rFonts w:ascii="Calibri" w:eastAsia="Times New Roman" w:hAnsi="Calibri" w:cs="Arial"/>
                    <w:sz w:val="18"/>
                    <w:szCs w:val="18"/>
                  </w:rPr>
                </w:pPr>
                <w:r w:rsidRPr="008F1DC1">
                  <w:rPr>
                    <w:rFonts w:cs="Arial"/>
                    <w:noProof/>
                    <w:sz w:val="18"/>
                    <w:szCs w:val="18"/>
                  </w:rPr>
                  <w:t>40.00</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7F1292E" w14:textId="77777777" w:rsidR="00AD34C2" w:rsidRPr="00AD34C2" w:rsidRDefault="00AD34C2" w:rsidP="00764041">
                <w:pPr>
                  <w:widowControl w:val="0"/>
                  <w:autoSpaceDE w:val="0"/>
                  <w:autoSpaceDN w:val="0"/>
                  <w:adjustRightInd w:val="0"/>
                  <w:spacing w:before="40" w:after="0"/>
                  <w:ind w:left="-4"/>
                  <w:rPr>
                    <w:rFonts w:ascii="Calibri" w:eastAsia="Times New Roman" w:hAnsi="Calibri" w:cs="Arial"/>
                    <w:sz w:val="18"/>
                    <w:szCs w:val="18"/>
                  </w:rPr>
                </w:pP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9C594CB" w14:textId="77777777" w:rsidR="00AD34C2" w:rsidRPr="00AD34C2" w:rsidRDefault="00AD34C2" w:rsidP="00764041">
                <w:pPr>
                  <w:widowControl w:val="0"/>
                  <w:autoSpaceDE w:val="0"/>
                  <w:autoSpaceDN w:val="0"/>
                  <w:adjustRightInd w:val="0"/>
                  <w:spacing w:before="40" w:after="0"/>
                  <w:rPr>
                    <w:rFonts w:ascii="Calibri" w:eastAsia="Times New Roman" w:hAnsi="Calibri" w:cs="Arial"/>
                    <w:sz w:val="18"/>
                    <w:szCs w:val="18"/>
                  </w:rPr>
                </w:pP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BE9E35E" w14:textId="77777777" w:rsidR="00AD34C2" w:rsidRPr="00AD34C2" w:rsidRDefault="00AD34C2" w:rsidP="00764041">
                <w:pPr>
                  <w:widowControl w:val="0"/>
                  <w:autoSpaceDE w:val="0"/>
                  <w:autoSpaceDN w:val="0"/>
                  <w:adjustRightInd w:val="0"/>
                  <w:spacing w:before="40" w:after="0"/>
                  <w:ind w:left="-8"/>
                  <w:rPr>
                    <w:rFonts w:ascii="Calibri" w:eastAsia="Times New Roman" w:hAnsi="Calibri" w:cs="Arial"/>
                    <w:sz w:val="18"/>
                    <w:szCs w:val="18"/>
                  </w:rPr>
                </w:pPr>
              </w:p>
            </w:tc>
            <w:tc>
              <w:tcPr>
                <w:tcW w:w="18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6C4931F" w14:textId="77777777" w:rsidR="00AD34C2" w:rsidRPr="00AD34C2" w:rsidRDefault="008F1DC1" w:rsidP="00764041">
                <w:pPr>
                  <w:spacing w:before="40" w:after="0"/>
                  <w:rPr>
                    <w:rFonts w:cstheme="minorHAnsi"/>
                    <w:sz w:val="18"/>
                    <w:szCs w:val="18"/>
                  </w:rPr>
                </w:pPr>
                <w:r w:rsidRPr="008F1DC1">
                  <w:rPr>
                    <w:rFonts w:cs="Arial"/>
                    <w:noProof/>
                    <w:sz w:val="18"/>
                    <w:szCs w:val="18"/>
                  </w:rPr>
                  <w:t>60.00</w:t>
                </w:r>
              </w:p>
            </w:tc>
          </w:tr>
          <w:tr w:rsidR="002E0277" w14:paraId="73242BD1" w14:textId="77777777" w:rsidTr="00786AAA">
            <w:tblPrEx>
              <w:tblCellMar>
                <w:bottom w:w="72" w:type="dxa"/>
              </w:tblCellMar>
            </w:tblPrEx>
            <w:trPr>
              <w:trHeight w:val="20"/>
            </w:trPr>
            <w:tc>
              <w:tcPr>
                <w:tcW w:w="228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5D6D41E" w14:textId="77777777" w:rsidR="00AD34C2" w:rsidRPr="00AD34C2" w:rsidRDefault="000F571E" w:rsidP="00764041">
                <w:pPr>
                  <w:spacing w:after="0"/>
                  <w:ind w:left="75"/>
                  <w:rPr>
                    <w:rFonts w:cstheme="minorHAnsi"/>
                    <w:sz w:val="18"/>
                    <w:szCs w:val="18"/>
                  </w:rPr>
                </w:pPr>
                <w:r>
                  <w:rPr>
                    <w:rFonts w:ascii="Calibri" w:eastAsia="Calibri" w:hAnsi="Calibri" w:cs="Calibri"/>
                    <w:b/>
                    <w:bCs/>
                    <w:i/>
                    <w:iCs/>
                    <w:noProof/>
                    <w:color w:val="000000"/>
                    <w:sz w:val="18"/>
                    <w:szCs w:val="18"/>
                  </w:rPr>
                  <w:t>Action: This indicator has been Revised</w:t>
                </w:r>
                <w:r w:rsidR="00152680">
                  <w:rPr>
                    <w:rFonts w:ascii="Calibri" w:eastAsia="Times New Roman" w:hAnsi="Calibri" w:cs="Arial"/>
                    <w:sz w:val="18"/>
                    <w:szCs w:val="18"/>
                  </w:rPr>
                  <w:t xml:space="preserve"> </w:t>
                </w:r>
              </w:p>
            </w:tc>
            <w:tc>
              <w:tcPr>
                <w:tcW w:w="11175" w:type="dxa"/>
                <w:gridSpan w:val="7"/>
                <w:tcBorders>
                  <w:top w:val="single" w:sz="4" w:space="0" w:color="D9D9D9"/>
                  <w:left w:val="single" w:sz="4" w:space="0" w:color="D9D9D9"/>
                  <w:bottom w:val="single" w:sz="4" w:space="0" w:color="D9D9D9"/>
                  <w:right w:val="single" w:sz="4" w:space="0" w:color="D9D9D9"/>
                </w:tcBorders>
                <w:shd w:val="clear" w:color="auto" w:fill="F7F7F7"/>
                <w:vAlign w:val="center"/>
              </w:tcPr>
              <w:p w14:paraId="4D946DF8" w14:textId="77777777" w:rsidR="00AD34C2" w:rsidRPr="00AD34C2" w:rsidRDefault="008F1DC1" w:rsidP="00764041">
                <w:pPr>
                  <w:spacing w:before="40" w:after="0"/>
                  <w:rPr>
                    <w:rFonts w:cstheme="minorHAnsi"/>
                    <w:sz w:val="18"/>
                    <w:szCs w:val="18"/>
                  </w:rPr>
                </w:pPr>
                <w:r>
                  <w:rPr>
                    <w:rFonts w:ascii="Calibri" w:eastAsia="Calibri" w:hAnsi="Calibri" w:cs="Calibri"/>
                    <w:b/>
                    <w:bCs/>
                    <w:i/>
                    <w:iCs/>
                    <w:noProof/>
                    <w:color w:val="000000"/>
                    <w:sz w:val="18"/>
                    <w:szCs w:val="18"/>
                  </w:rPr>
                  <w:t xml:space="preserve">Rationale: </w:t>
                </w:r>
              </w:p>
              <w:p w14:paraId="524BB2A9" w14:textId="77777777" w:rsidR="008F1DC1" w:rsidRDefault="0028050D" w:rsidP="00764041">
                <w:pPr>
                  <w:spacing w:before="40" w:after="0"/>
                  <w:rPr>
                    <w:rFonts w:ascii="Calibri" w:eastAsia="Calibri" w:hAnsi="Calibri" w:cs="Calibri"/>
                    <w:b/>
                    <w:bCs/>
                    <w:i/>
                    <w:iCs/>
                    <w:noProof/>
                    <w:color w:val="000000"/>
                    <w:sz w:val="18"/>
                    <w:szCs w:val="18"/>
                  </w:rPr>
                </w:pPr>
                <w:r>
                  <w:rPr>
                    <w:rFonts w:ascii="Calibri" w:eastAsia="Calibri" w:hAnsi="Calibri" w:cs="Calibri"/>
                    <w:b/>
                    <w:bCs/>
                    <w:i/>
                    <w:iCs/>
                    <w:noProof/>
                    <w:color w:val="000000"/>
                    <w:sz w:val="18"/>
                    <w:szCs w:val="18"/>
                  </w:rPr>
                  <w:t>To improve efficiency and accountability in the delivery of driver and vehicle licensing services of Driver and Vehicle Licensing Authority (DVLA) through reduced turnaround time, with a strong focus on results tracking and beneficiary engagement</w:t>
                </w:r>
              </w:p>
              <w:p w14:paraId="3D11E8FE" w14:textId="77777777" w:rsidR="00AD34C2" w:rsidRPr="00AD34C2" w:rsidRDefault="00AD34C2" w:rsidP="00764041">
                <w:pPr>
                  <w:spacing w:before="40" w:after="0"/>
                  <w:rPr>
                    <w:rFonts w:cstheme="minorHAnsi"/>
                    <w:sz w:val="18"/>
                    <w:szCs w:val="18"/>
                  </w:rPr>
                </w:pPr>
              </w:p>
            </w:tc>
          </w:tr>
          <w:tr w:rsidR="002E0277" w14:paraId="72786E51" w14:textId="77777777" w:rsidTr="00786AAA">
            <w:tblPrEx>
              <w:tblCellMar>
                <w:bottom w:w="72" w:type="dxa"/>
              </w:tblCellMar>
            </w:tblPrEx>
            <w:trPr>
              <w:trHeight w:val="20"/>
            </w:trPr>
            <w:tc>
              <w:tcPr>
                <w:tcW w:w="228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DB1DF12" w14:textId="77777777" w:rsidR="00AD34C2" w:rsidRPr="00AD34C2" w:rsidRDefault="000F571E" w:rsidP="00764041">
                <w:pPr>
                  <w:spacing w:after="0"/>
                  <w:ind w:left="75"/>
                  <w:rPr>
                    <w:rFonts w:cstheme="minorHAnsi"/>
                    <w:sz w:val="18"/>
                    <w:szCs w:val="18"/>
                  </w:rPr>
                </w:pPr>
                <w:r>
                  <w:rPr>
                    <w:rFonts w:ascii="Calibri" w:eastAsia="Calibri" w:hAnsi="Calibri" w:cs="Calibri"/>
                    <w:noProof/>
                    <w:color w:val="000000"/>
                    <w:sz w:val="18"/>
                    <w:szCs w:val="18"/>
                  </w:rPr>
                  <w:t>Implementation of institutional gender strategy action plan (Number)</w:t>
                </w:r>
                <w:r w:rsidR="00152680">
                  <w:rPr>
                    <w:rFonts w:ascii="Calibri" w:eastAsia="Times New Roman" w:hAnsi="Calibri" w:cs="Arial"/>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BC78FFA" w14:textId="77777777" w:rsidR="00AD34C2" w:rsidRPr="00AD34C2" w:rsidRDefault="00AD34C2" w:rsidP="00764041">
                <w:pPr>
                  <w:spacing w:before="40" w:after="0"/>
                  <w:rPr>
                    <w:rFonts w:cstheme="minorHAnsi"/>
                    <w:sz w:val="18"/>
                    <w:szCs w:val="18"/>
                  </w:rPr>
                </w:pPr>
              </w:p>
            </w:tc>
            <w:tc>
              <w:tcPr>
                <w:tcW w:w="17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1EB4CDF" w14:textId="77777777" w:rsidR="00AD34C2" w:rsidRPr="00AD34C2" w:rsidRDefault="008F1DC1" w:rsidP="00764041">
                <w:pPr>
                  <w:spacing w:before="40" w:after="0"/>
                  <w:rPr>
                    <w:rFonts w:cstheme="minorHAnsi"/>
                    <w:sz w:val="18"/>
                    <w:szCs w:val="18"/>
                  </w:rPr>
                </w:pPr>
                <w:r w:rsidRPr="008F1DC1">
                  <w:rPr>
                    <w:rFonts w:ascii="Calibri" w:eastAsia="Times New Roman" w:hAnsi="Calibri" w:cs="Arial"/>
                    <w:noProof/>
                    <w:sz w:val="18"/>
                    <w:szCs w:val="18"/>
                  </w:rPr>
                  <w:t>0.00</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AF10C28" w14:textId="77777777" w:rsidR="00AD34C2" w:rsidRPr="00AD34C2" w:rsidRDefault="00AD34C2" w:rsidP="00764041">
                <w:pPr>
                  <w:widowControl w:val="0"/>
                  <w:autoSpaceDE w:val="0"/>
                  <w:autoSpaceDN w:val="0"/>
                  <w:adjustRightInd w:val="0"/>
                  <w:spacing w:before="40" w:after="0"/>
                  <w:rPr>
                    <w:rFonts w:ascii="Calibri" w:eastAsia="Times New Roman" w:hAnsi="Calibri" w:cs="Arial"/>
                    <w:sz w:val="18"/>
                    <w:szCs w:val="18"/>
                  </w:rPr>
                </w:pP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C6C5231" w14:textId="77777777" w:rsidR="00AD34C2" w:rsidRPr="00AD34C2" w:rsidRDefault="00AD34C2" w:rsidP="00764041">
                <w:pPr>
                  <w:widowControl w:val="0"/>
                  <w:autoSpaceDE w:val="0"/>
                  <w:autoSpaceDN w:val="0"/>
                  <w:adjustRightInd w:val="0"/>
                  <w:spacing w:before="40" w:after="0"/>
                  <w:ind w:left="-4"/>
                  <w:rPr>
                    <w:rFonts w:ascii="Calibri" w:eastAsia="Times New Roman" w:hAnsi="Calibri" w:cs="Arial"/>
                    <w:sz w:val="18"/>
                    <w:szCs w:val="18"/>
                  </w:rPr>
                </w:pP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299FECA" w14:textId="77777777" w:rsidR="00AD34C2" w:rsidRPr="00AD34C2" w:rsidRDefault="00AD34C2" w:rsidP="00764041">
                <w:pPr>
                  <w:widowControl w:val="0"/>
                  <w:autoSpaceDE w:val="0"/>
                  <w:autoSpaceDN w:val="0"/>
                  <w:adjustRightInd w:val="0"/>
                  <w:spacing w:before="40" w:after="0"/>
                  <w:rPr>
                    <w:rFonts w:ascii="Calibri" w:eastAsia="Times New Roman" w:hAnsi="Calibri" w:cs="Arial"/>
                    <w:sz w:val="18"/>
                    <w:szCs w:val="18"/>
                  </w:rPr>
                </w:pP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8D04ED2" w14:textId="77777777" w:rsidR="00AD34C2" w:rsidRPr="00AD34C2" w:rsidRDefault="00AD34C2" w:rsidP="00764041">
                <w:pPr>
                  <w:widowControl w:val="0"/>
                  <w:autoSpaceDE w:val="0"/>
                  <w:autoSpaceDN w:val="0"/>
                  <w:adjustRightInd w:val="0"/>
                  <w:spacing w:before="40" w:after="0"/>
                  <w:ind w:left="-8"/>
                  <w:rPr>
                    <w:rFonts w:ascii="Calibri" w:eastAsia="Times New Roman" w:hAnsi="Calibri" w:cs="Arial"/>
                    <w:sz w:val="18"/>
                    <w:szCs w:val="18"/>
                  </w:rPr>
                </w:pPr>
              </w:p>
            </w:tc>
            <w:tc>
              <w:tcPr>
                <w:tcW w:w="18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A6C940C" w14:textId="77777777" w:rsidR="00AD34C2" w:rsidRPr="00AD34C2" w:rsidRDefault="008F1DC1" w:rsidP="00764041">
                <w:pPr>
                  <w:spacing w:before="40" w:after="0"/>
                  <w:rPr>
                    <w:rFonts w:cstheme="minorHAnsi"/>
                    <w:sz w:val="18"/>
                    <w:szCs w:val="18"/>
                  </w:rPr>
                </w:pPr>
                <w:r w:rsidRPr="008F1DC1">
                  <w:rPr>
                    <w:rFonts w:cs="Arial"/>
                    <w:noProof/>
                    <w:sz w:val="18"/>
                    <w:szCs w:val="18"/>
                  </w:rPr>
                  <w:t>6.00</w:t>
                </w:r>
              </w:p>
            </w:tc>
          </w:tr>
          <w:tr w:rsidR="002E0277" w14:paraId="77C26A46" w14:textId="77777777" w:rsidTr="00786AAA">
            <w:tblPrEx>
              <w:tblCellMar>
                <w:bottom w:w="72" w:type="dxa"/>
              </w:tblCellMar>
            </w:tblPrEx>
            <w:trPr>
              <w:trHeight w:val="20"/>
            </w:trPr>
            <w:tc>
              <w:tcPr>
                <w:tcW w:w="228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12D1117" w14:textId="77777777" w:rsidR="00AD34C2" w:rsidRPr="00AD34C2" w:rsidRDefault="000F571E" w:rsidP="00764041">
                <w:pPr>
                  <w:spacing w:after="0"/>
                  <w:ind w:left="75"/>
                  <w:rPr>
                    <w:rFonts w:cstheme="minorHAnsi"/>
                    <w:sz w:val="18"/>
                    <w:szCs w:val="18"/>
                  </w:rPr>
                </w:pPr>
                <w:r>
                  <w:rPr>
                    <w:rFonts w:ascii="Calibri" w:eastAsia="Calibri" w:hAnsi="Calibri" w:cs="Calibri"/>
                    <w:b/>
                    <w:bCs/>
                    <w:i/>
                    <w:iCs/>
                    <w:noProof/>
                    <w:color w:val="000000"/>
                    <w:sz w:val="18"/>
                    <w:szCs w:val="18"/>
                  </w:rPr>
                  <w:t>Action: This indicator is New</w:t>
                </w:r>
                <w:r w:rsidR="00152680">
                  <w:rPr>
                    <w:rFonts w:ascii="Calibri" w:eastAsia="Times New Roman" w:hAnsi="Calibri" w:cs="Arial"/>
                    <w:sz w:val="18"/>
                    <w:szCs w:val="18"/>
                  </w:rPr>
                  <w:t xml:space="preserve"> </w:t>
                </w:r>
              </w:p>
            </w:tc>
            <w:tc>
              <w:tcPr>
                <w:tcW w:w="11175" w:type="dxa"/>
                <w:gridSpan w:val="7"/>
                <w:tcBorders>
                  <w:top w:val="single" w:sz="4" w:space="0" w:color="D9D9D9"/>
                  <w:left w:val="single" w:sz="4" w:space="0" w:color="D9D9D9"/>
                  <w:bottom w:val="single" w:sz="4" w:space="0" w:color="D9D9D9"/>
                  <w:right w:val="single" w:sz="4" w:space="0" w:color="D9D9D9"/>
                </w:tcBorders>
                <w:shd w:val="clear" w:color="auto" w:fill="F7F7F7"/>
                <w:vAlign w:val="center"/>
              </w:tcPr>
              <w:p w14:paraId="08F555FB" w14:textId="77777777" w:rsidR="00AD34C2" w:rsidRPr="00AD34C2" w:rsidRDefault="008F1DC1" w:rsidP="00764041">
                <w:pPr>
                  <w:spacing w:before="40" w:after="0"/>
                  <w:rPr>
                    <w:rFonts w:cstheme="minorHAnsi"/>
                    <w:sz w:val="18"/>
                    <w:szCs w:val="18"/>
                  </w:rPr>
                </w:pPr>
                <w:r>
                  <w:rPr>
                    <w:rFonts w:ascii="Calibri" w:eastAsia="Calibri" w:hAnsi="Calibri" w:cs="Calibri"/>
                    <w:b/>
                    <w:bCs/>
                    <w:i/>
                    <w:iCs/>
                    <w:noProof/>
                    <w:color w:val="000000"/>
                    <w:sz w:val="18"/>
                    <w:szCs w:val="18"/>
                  </w:rPr>
                  <w:t xml:space="preserve">Rationale: </w:t>
                </w:r>
              </w:p>
              <w:p w14:paraId="46F0419E" w14:textId="77777777" w:rsidR="008F1DC1" w:rsidRDefault="0028050D" w:rsidP="00764041">
                <w:pPr>
                  <w:spacing w:before="40" w:after="0"/>
                  <w:rPr>
                    <w:rFonts w:ascii="Calibri" w:eastAsia="Calibri" w:hAnsi="Calibri" w:cs="Calibri"/>
                    <w:b/>
                    <w:bCs/>
                    <w:i/>
                    <w:iCs/>
                    <w:noProof/>
                    <w:color w:val="000000"/>
                    <w:sz w:val="18"/>
                    <w:szCs w:val="18"/>
                  </w:rPr>
                </w:pPr>
                <w:r>
                  <w:rPr>
                    <w:rFonts w:ascii="Calibri" w:eastAsia="Calibri" w:hAnsi="Calibri" w:cs="Calibri"/>
                    <w:b/>
                    <w:bCs/>
                    <w:i/>
                    <w:iCs/>
                    <w:noProof/>
                    <w:color w:val="000000"/>
                    <w:sz w:val="18"/>
                    <w:szCs w:val="18"/>
                  </w:rPr>
                  <w:t>To implement a gender strategy and action plan in 6 selected entities under PSC and OHCS  to initiate policies and practices for improving gender gaps, promoting gender balance and career development for women staff, and promoting equal access of women and girls (especially in remote and under-served areas) to public services provided by these Selected Entities.</w:t>
                </w:r>
              </w:p>
              <w:p w14:paraId="0A123686" w14:textId="77777777" w:rsidR="00AD34C2" w:rsidRPr="00AD34C2" w:rsidRDefault="00AD34C2" w:rsidP="00764041">
                <w:pPr>
                  <w:spacing w:before="40" w:after="0"/>
                  <w:rPr>
                    <w:rFonts w:cstheme="minorHAnsi"/>
                    <w:sz w:val="18"/>
                    <w:szCs w:val="18"/>
                  </w:rPr>
                </w:pPr>
              </w:p>
            </w:tc>
          </w:tr>
          <w:tr w:rsidR="002E0277" w14:paraId="13DB0A58" w14:textId="77777777" w:rsidTr="00786AAA">
            <w:tblPrEx>
              <w:tblCellMar>
                <w:bottom w:w="72" w:type="dxa"/>
              </w:tblCellMar>
            </w:tblPrEx>
            <w:trPr>
              <w:trHeight w:val="20"/>
            </w:trPr>
            <w:tc>
              <w:tcPr>
                <w:tcW w:w="13455" w:type="dxa"/>
                <w:gridSpan w:val="8"/>
                <w:tcBorders>
                  <w:top w:val="single" w:sz="4" w:space="0" w:color="D9D9D9"/>
                  <w:left w:val="single" w:sz="4" w:space="0" w:color="D9D9D9"/>
                  <w:bottom w:val="single" w:sz="4" w:space="0" w:color="D9D9D9"/>
                  <w:right w:val="single" w:sz="4" w:space="0" w:color="D9D9D9"/>
                </w:tcBorders>
                <w:shd w:val="clear" w:color="auto" w:fill="F7F7F7"/>
                <w:vAlign w:val="center"/>
              </w:tcPr>
              <w:p w14:paraId="7873F716" w14:textId="77777777" w:rsidR="00AD34C2" w:rsidRPr="00AD34C2" w:rsidRDefault="000F571E" w:rsidP="00764041">
                <w:pPr>
                  <w:spacing w:after="0"/>
                  <w:ind w:left="75"/>
                  <w:rPr>
                    <w:rFonts w:cstheme="minorHAnsi"/>
                    <w:sz w:val="18"/>
                    <w:szCs w:val="18"/>
                  </w:rPr>
                </w:pPr>
                <w:r>
                  <w:rPr>
                    <w:rFonts w:ascii="Calibri" w:eastAsia="Calibri" w:hAnsi="Calibri" w:cs="Calibri"/>
                    <w:b/>
                    <w:bCs/>
                    <w:noProof/>
                    <w:color w:val="000000"/>
                    <w:sz w:val="18"/>
                    <w:szCs w:val="18"/>
                  </w:rPr>
                  <w:t>2. To improve the accountability of Selected Entities in the delivery of selected services</w:t>
                </w:r>
                <w:r w:rsidR="00152680">
                  <w:rPr>
                    <w:rFonts w:ascii="Calibri" w:eastAsia="Times New Roman" w:hAnsi="Calibri" w:cs="Arial"/>
                    <w:sz w:val="18"/>
                    <w:szCs w:val="18"/>
                  </w:rPr>
                  <w:t xml:space="preserve"> </w:t>
                </w:r>
              </w:p>
            </w:tc>
          </w:tr>
          <w:tr w:rsidR="002E0277" w14:paraId="3D68FA01" w14:textId="77777777" w:rsidTr="00786AAA">
            <w:tblPrEx>
              <w:tblCellMar>
                <w:bottom w:w="72" w:type="dxa"/>
              </w:tblCellMar>
            </w:tblPrEx>
            <w:trPr>
              <w:trHeight w:val="20"/>
            </w:trPr>
            <w:tc>
              <w:tcPr>
                <w:tcW w:w="228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528957A" w14:textId="77777777" w:rsidR="00AD34C2" w:rsidRPr="00AD34C2" w:rsidRDefault="000F571E" w:rsidP="00764041">
                <w:pPr>
                  <w:spacing w:after="0"/>
                  <w:ind w:left="75"/>
                  <w:rPr>
                    <w:rFonts w:cstheme="minorHAnsi"/>
                    <w:sz w:val="18"/>
                    <w:szCs w:val="18"/>
                  </w:rPr>
                </w:pPr>
                <w:r>
                  <w:rPr>
                    <w:rFonts w:ascii="Calibri" w:eastAsia="Calibri" w:hAnsi="Calibri" w:cs="Calibri"/>
                    <w:noProof/>
                    <w:color w:val="000000"/>
                    <w:sz w:val="18"/>
                    <w:szCs w:val="18"/>
                  </w:rPr>
                  <w:t>Annual conduct of Citizen Assessment Survey (Listen to Ghana) and publication of results (Number)</w:t>
                </w:r>
                <w:r w:rsidR="00152680">
                  <w:rPr>
                    <w:rFonts w:ascii="Calibri" w:eastAsia="Times New Roman" w:hAnsi="Calibri" w:cs="Arial"/>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0FB5C6A" w14:textId="77777777" w:rsidR="00AD34C2" w:rsidRPr="00AD34C2" w:rsidRDefault="00AD34C2" w:rsidP="00764041">
                <w:pPr>
                  <w:spacing w:before="40" w:after="0"/>
                  <w:rPr>
                    <w:rFonts w:cstheme="minorHAnsi"/>
                    <w:sz w:val="18"/>
                    <w:szCs w:val="18"/>
                  </w:rPr>
                </w:pPr>
              </w:p>
            </w:tc>
            <w:tc>
              <w:tcPr>
                <w:tcW w:w="17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61501FD" w14:textId="77777777" w:rsidR="00AD34C2" w:rsidRPr="00AD34C2" w:rsidRDefault="008F1DC1" w:rsidP="00764041">
                <w:pPr>
                  <w:spacing w:before="40" w:after="0"/>
                  <w:rPr>
                    <w:rFonts w:cstheme="minorHAnsi"/>
                    <w:sz w:val="18"/>
                    <w:szCs w:val="18"/>
                  </w:rPr>
                </w:pPr>
                <w:r w:rsidRPr="008F1DC1">
                  <w:rPr>
                    <w:rFonts w:ascii="Calibri" w:eastAsia="Times New Roman" w:hAnsi="Calibri" w:cs="Arial"/>
                    <w:noProof/>
                    <w:sz w:val="18"/>
                    <w:szCs w:val="18"/>
                  </w:rPr>
                  <w:t>0.00</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EF9F238" w14:textId="77777777" w:rsidR="00AD34C2" w:rsidRPr="00AD34C2" w:rsidRDefault="008F1DC1" w:rsidP="00764041">
                <w:pPr>
                  <w:widowControl w:val="0"/>
                  <w:autoSpaceDE w:val="0"/>
                  <w:autoSpaceDN w:val="0"/>
                  <w:adjustRightInd w:val="0"/>
                  <w:spacing w:before="40" w:after="0"/>
                  <w:rPr>
                    <w:rFonts w:ascii="Calibri" w:eastAsia="Times New Roman" w:hAnsi="Calibri" w:cs="Arial"/>
                    <w:sz w:val="18"/>
                    <w:szCs w:val="18"/>
                  </w:rPr>
                </w:pPr>
                <w:r w:rsidRPr="008F1DC1">
                  <w:rPr>
                    <w:rFonts w:cs="Arial"/>
                    <w:noProof/>
                    <w:sz w:val="18"/>
                    <w:szCs w:val="18"/>
                  </w:rPr>
                  <w:t>1.00</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5CE27BC" w14:textId="77777777" w:rsidR="00AD34C2" w:rsidRPr="00AD34C2" w:rsidRDefault="008F1DC1" w:rsidP="00764041">
                <w:pPr>
                  <w:widowControl w:val="0"/>
                  <w:autoSpaceDE w:val="0"/>
                  <w:autoSpaceDN w:val="0"/>
                  <w:adjustRightInd w:val="0"/>
                  <w:spacing w:before="40" w:after="0"/>
                  <w:ind w:left="-4"/>
                  <w:rPr>
                    <w:rFonts w:ascii="Calibri" w:eastAsia="Times New Roman" w:hAnsi="Calibri" w:cs="Arial"/>
                    <w:sz w:val="18"/>
                    <w:szCs w:val="18"/>
                  </w:rPr>
                </w:pPr>
                <w:r w:rsidRPr="008F1DC1">
                  <w:rPr>
                    <w:rFonts w:cs="Arial"/>
                    <w:noProof/>
                    <w:sz w:val="18"/>
                    <w:szCs w:val="18"/>
                  </w:rPr>
                  <w:t>2.00</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0D72586" w14:textId="77777777" w:rsidR="00AD34C2" w:rsidRPr="00AD34C2" w:rsidRDefault="008F1DC1" w:rsidP="00764041">
                <w:pPr>
                  <w:widowControl w:val="0"/>
                  <w:autoSpaceDE w:val="0"/>
                  <w:autoSpaceDN w:val="0"/>
                  <w:adjustRightInd w:val="0"/>
                  <w:spacing w:before="40" w:after="0"/>
                  <w:rPr>
                    <w:rFonts w:ascii="Calibri" w:eastAsia="Times New Roman" w:hAnsi="Calibri" w:cs="Arial"/>
                    <w:sz w:val="18"/>
                    <w:szCs w:val="18"/>
                  </w:rPr>
                </w:pPr>
                <w:r w:rsidRPr="008F1DC1">
                  <w:rPr>
                    <w:rFonts w:cs="Arial"/>
                    <w:noProof/>
                    <w:sz w:val="18"/>
                    <w:szCs w:val="18"/>
                  </w:rPr>
                  <w:t>3.00</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8C7516E" w14:textId="77777777" w:rsidR="00AD34C2" w:rsidRPr="00AD34C2" w:rsidRDefault="008F1DC1" w:rsidP="00764041">
                <w:pPr>
                  <w:widowControl w:val="0"/>
                  <w:autoSpaceDE w:val="0"/>
                  <w:autoSpaceDN w:val="0"/>
                  <w:adjustRightInd w:val="0"/>
                  <w:spacing w:before="40" w:after="0"/>
                  <w:ind w:left="-8"/>
                  <w:rPr>
                    <w:rFonts w:ascii="Calibri" w:eastAsia="Times New Roman" w:hAnsi="Calibri" w:cs="Arial"/>
                    <w:sz w:val="18"/>
                    <w:szCs w:val="18"/>
                  </w:rPr>
                </w:pPr>
                <w:r w:rsidRPr="008F1DC1">
                  <w:rPr>
                    <w:rFonts w:cs="Arial"/>
                    <w:noProof/>
                    <w:sz w:val="18"/>
                    <w:szCs w:val="18"/>
                  </w:rPr>
                  <w:t>4.00</w:t>
                </w:r>
              </w:p>
            </w:tc>
            <w:tc>
              <w:tcPr>
                <w:tcW w:w="18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18BDB4E" w14:textId="77777777" w:rsidR="00AD34C2" w:rsidRPr="00AD34C2" w:rsidRDefault="008F1DC1" w:rsidP="00764041">
                <w:pPr>
                  <w:spacing w:before="40" w:after="0"/>
                  <w:rPr>
                    <w:rFonts w:cstheme="minorHAnsi"/>
                    <w:sz w:val="18"/>
                    <w:szCs w:val="18"/>
                  </w:rPr>
                </w:pPr>
                <w:r w:rsidRPr="008F1DC1">
                  <w:rPr>
                    <w:rFonts w:cs="Arial"/>
                    <w:noProof/>
                    <w:sz w:val="18"/>
                    <w:szCs w:val="18"/>
                  </w:rPr>
                  <w:t>4.00</w:t>
                </w:r>
              </w:p>
            </w:tc>
          </w:tr>
          <w:tr w:rsidR="002E0277" w14:paraId="24FA8D35" w14:textId="77777777" w:rsidTr="00786AAA">
            <w:tblPrEx>
              <w:tblCellMar>
                <w:bottom w:w="72" w:type="dxa"/>
              </w:tblCellMar>
            </w:tblPrEx>
            <w:trPr>
              <w:trHeight w:val="20"/>
            </w:trPr>
            <w:tc>
              <w:tcPr>
                <w:tcW w:w="228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F4BDAD1" w14:textId="77777777" w:rsidR="00AD34C2" w:rsidRPr="00AD34C2" w:rsidRDefault="000F571E" w:rsidP="00764041">
                <w:pPr>
                  <w:spacing w:after="0"/>
                  <w:ind w:left="75"/>
                  <w:rPr>
                    <w:rFonts w:cstheme="minorHAnsi"/>
                    <w:sz w:val="18"/>
                    <w:szCs w:val="18"/>
                  </w:rPr>
                </w:pPr>
                <w:r>
                  <w:rPr>
                    <w:rFonts w:ascii="Calibri" w:eastAsia="Calibri" w:hAnsi="Calibri" w:cs="Calibri"/>
                    <w:b/>
                    <w:bCs/>
                    <w:i/>
                    <w:iCs/>
                    <w:noProof/>
                    <w:color w:val="000000"/>
                    <w:sz w:val="18"/>
                    <w:szCs w:val="18"/>
                  </w:rPr>
                  <w:t>Action: This indicator has been Marked for Deletion</w:t>
                </w:r>
                <w:r w:rsidR="00152680">
                  <w:rPr>
                    <w:rFonts w:ascii="Calibri" w:eastAsia="Times New Roman" w:hAnsi="Calibri" w:cs="Arial"/>
                    <w:sz w:val="18"/>
                    <w:szCs w:val="18"/>
                  </w:rPr>
                  <w:t xml:space="preserve"> </w:t>
                </w:r>
              </w:p>
            </w:tc>
            <w:tc>
              <w:tcPr>
                <w:tcW w:w="11175" w:type="dxa"/>
                <w:gridSpan w:val="7"/>
                <w:tcBorders>
                  <w:top w:val="single" w:sz="4" w:space="0" w:color="D9D9D9"/>
                  <w:left w:val="single" w:sz="4" w:space="0" w:color="D9D9D9"/>
                  <w:bottom w:val="single" w:sz="4" w:space="0" w:color="D9D9D9"/>
                  <w:right w:val="single" w:sz="4" w:space="0" w:color="D9D9D9"/>
                </w:tcBorders>
                <w:shd w:val="clear" w:color="auto" w:fill="F7F7F7"/>
                <w:vAlign w:val="center"/>
              </w:tcPr>
              <w:p w14:paraId="1C1677B1" w14:textId="77777777" w:rsidR="00AD34C2" w:rsidRPr="00AD34C2" w:rsidRDefault="00AD34C2" w:rsidP="00764041">
                <w:pPr>
                  <w:spacing w:before="40" w:after="0"/>
                  <w:rPr>
                    <w:rFonts w:cstheme="minorHAnsi"/>
                    <w:sz w:val="18"/>
                    <w:szCs w:val="18"/>
                  </w:rPr>
                </w:pPr>
              </w:p>
            </w:tc>
          </w:tr>
          <w:tr w:rsidR="002E0277" w14:paraId="3EB38C04" w14:textId="77777777" w:rsidTr="00786AAA">
            <w:tblPrEx>
              <w:tblCellMar>
                <w:bottom w:w="72" w:type="dxa"/>
              </w:tblCellMar>
            </w:tblPrEx>
            <w:trPr>
              <w:trHeight w:val="20"/>
            </w:trPr>
            <w:tc>
              <w:tcPr>
                <w:tcW w:w="228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B07DDCE" w14:textId="77777777" w:rsidR="00AD34C2" w:rsidRPr="00AD34C2" w:rsidRDefault="000F571E" w:rsidP="00764041">
                <w:pPr>
                  <w:spacing w:after="0"/>
                  <w:ind w:left="75"/>
                  <w:rPr>
                    <w:rFonts w:cstheme="minorHAnsi"/>
                    <w:sz w:val="18"/>
                    <w:szCs w:val="18"/>
                  </w:rPr>
                </w:pPr>
                <w:r>
                  <w:rPr>
                    <w:rFonts w:ascii="Calibri" w:eastAsia="Calibri" w:hAnsi="Calibri" w:cs="Calibri"/>
                    <w:noProof/>
                    <w:color w:val="000000"/>
                    <w:sz w:val="18"/>
                    <w:szCs w:val="18"/>
                  </w:rPr>
                  <w:t xml:space="preserve">iii. For at least 5 selected public </w:t>
                </w:r>
                <w:r>
                  <w:rPr>
                    <w:rFonts w:ascii="Calibri" w:eastAsia="Calibri" w:hAnsi="Calibri" w:cs="Calibri"/>
                    <w:noProof/>
                    <w:color w:val="000000"/>
                    <w:sz w:val="18"/>
                    <w:szCs w:val="18"/>
                  </w:rPr>
                  <w:lastRenderedPageBreak/>
                  <w:t>services, 90 percent of service users are sent a text message with the receipt number/tracker numbers, and the date of delivery of service for feedback (Percentage)</w:t>
                </w:r>
                <w:r w:rsidR="00152680">
                  <w:rPr>
                    <w:rFonts w:ascii="Calibri" w:eastAsia="Times New Roman" w:hAnsi="Calibri" w:cs="Arial"/>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7D5007A" w14:textId="77777777" w:rsidR="00AD34C2" w:rsidRPr="00AD34C2" w:rsidRDefault="00AD34C2" w:rsidP="00764041">
                <w:pPr>
                  <w:spacing w:before="40" w:after="0"/>
                  <w:rPr>
                    <w:rFonts w:cstheme="minorHAnsi"/>
                    <w:sz w:val="18"/>
                    <w:szCs w:val="18"/>
                  </w:rPr>
                </w:pPr>
              </w:p>
            </w:tc>
            <w:tc>
              <w:tcPr>
                <w:tcW w:w="17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1801D98" w14:textId="77777777" w:rsidR="00AD34C2" w:rsidRPr="00AD34C2" w:rsidRDefault="008F1DC1" w:rsidP="00764041">
                <w:pPr>
                  <w:spacing w:before="40" w:after="0"/>
                  <w:rPr>
                    <w:rFonts w:cstheme="minorHAnsi"/>
                    <w:sz w:val="18"/>
                    <w:szCs w:val="18"/>
                  </w:rPr>
                </w:pPr>
                <w:r w:rsidRPr="008F1DC1">
                  <w:rPr>
                    <w:rFonts w:ascii="Calibri" w:eastAsia="Times New Roman" w:hAnsi="Calibri" w:cs="Arial"/>
                    <w:noProof/>
                    <w:sz w:val="18"/>
                    <w:szCs w:val="18"/>
                  </w:rPr>
                  <w:t>0.00</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AFBF875" w14:textId="77777777" w:rsidR="00AD34C2" w:rsidRPr="00AD34C2" w:rsidRDefault="008F1DC1" w:rsidP="00764041">
                <w:pPr>
                  <w:widowControl w:val="0"/>
                  <w:autoSpaceDE w:val="0"/>
                  <w:autoSpaceDN w:val="0"/>
                  <w:adjustRightInd w:val="0"/>
                  <w:spacing w:before="40" w:after="0"/>
                  <w:rPr>
                    <w:rFonts w:ascii="Calibri" w:eastAsia="Times New Roman" w:hAnsi="Calibri" w:cs="Arial"/>
                    <w:sz w:val="18"/>
                    <w:szCs w:val="18"/>
                  </w:rPr>
                </w:pPr>
                <w:r w:rsidRPr="008F1DC1">
                  <w:rPr>
                    <w:rFonts w:cs="Arial"/>
                    <w:noProof/>
                    <w:sz w:val="18"/>
                    <w:szCs w:val="18"/>
                  </w:rPr>
                  <w:t>60.00</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F7768BD" w14:textId="77777777" w:rsidR="00AD34C2" w:rsidRPr="00AD34C2" w:rsidRDefault="00AD34C2" w:rsidP="00764041">
                <w:pPr>
                  <w:widowControl w:val="0"/>
                  <w:autoSpaceDE w:val="0"/>
                  <w:autoSpaceDN w:val="0"/>
                  <w:adjustRightInd w:val="0"/>
                  <w:spacing w:before="40" w:after="0"/>
                  <w:ind w:left="-4"/>
                  <w:rPr>
                    <w:rFonts w:ascii="Calibri" w:eastAsia="Times New Roman" w:hAnsi="Calibri" w:cs="Arial"/>
                    <w:sz w:val="18"/>
                    <w:szCs w:val="18"/>
                  </w:rPr>
                </w:pP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2F9DD89" w14:textId="77777777" w:rsidR="00AD34C2" w:rsidRPr="00AD34C2" w:rsidRDefault="00AD34C2" w:rsidP="00764041">
                <w:pPr>
                  <w:widowControl w:val="0"/>
                  <w:autoSpaceDE w:val="0"/>
                  <w:autoSpaceDN w:val="0"/>
                  <w:adjustRightInd w:val="0"/>
                  <w:spacing w:before="40" w:after="0"/>
                  <w:rPr>
                    <w:rFonts w:ascii="Calibri" w:eastAsia="Times New Roman" w:hAnsi="Calibri" w:cs="Arial"/>
                    <w:sz w:val="18"/>
                    <w:szCs w:val="18"/>
                  </w:rPr>
                </w:pP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6B49BD0" w14:textId="77777777" w:rsidR="00AD34C2" w:rsidRPr="00AD34C2" w:rsidRDefault="00AD34C2" w:rsidP="00764041">
                <w:pPr>
                  <w:widowControl w:val="0"/>
                  <w:autoSpaceDE w:val="0"/>
                  <w:autoSpaceDN w:val="0"/>
                  <w:adjustRightInd w:val="0"/>
                  <w:spacing w:before="40" w:after="0"/>
                  <w:ind w:left="-8"/>
                  <w:rPr>
                    <w:rFonts w:ascii="Calibri" w:eastAsia="Times New Roman" w:hAnsi="Calibri" w:cs="Arial"/>
                    <w:sz w:val="18"/>
                    <w:szCs w:val="18"/>
                  </w:rPr>
                </w:pPr>
              </w:p>
            </w:tc>
            <w:tc>
              <w:tcPr>
                <w:tcW w:w="18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9CA3DD9" w14:textId="77777777" w:rsidR="00AD34C2" w:rsidRPr="00AD34C2" w:rsidRDefault="008F1DC1" w:rsidP="00764041">
                <w:pPr>
                  <w:spacing w:before="40" w:after="0"/>
                  <w:rPr>
                    <w:rFonts w:cstheme="minorHAnsi"/>
                    <w:sz w:val="18"/>
                    <w:szCs w:val="18"/>
                  </w:rPr>
                </w:pPr>
                <w:r w:rsidRPr="008F1DC1">
                  <w:rPr>
                    <w:rFonts w:cs="Arial"/>
                    <w:noProof/>
                    <w:sz w:val="18"/>
                    <w:szCs w:val="18"/>
                  </w:rPr>
                  <w:t>90.00</w:t>
                </w:r>
              </w:p>
            </w:tc>
          </w:tr>
          <w:tr w:rsidR="002E0277" w14:paraId="0B4607E4" w14:textId="77777777" w:rsidTr="00786AAA">
            <w:tblPrEx>
              <w:tblCellMar>
                <w:bottom w:w="72" w:type="dxa"/>
              </w:tblCellMar>
            </w:tblPrEx>
            <w:trPr>
              <w:trHeight w:val="20"/>
            </w:trPr>
            <w:tc>
              <w:tcPr>
                <w:tcW w:w="228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90F5BA9" w14:textId="77777777" w:rsidR="00AD34C2" w:rsidRPr="00AD34C2" w:rsidRDefault="000F571E" w:rsidP="00764041">
                <w:pPr>
                  <w:spacing w:after="0"/>
                  <w:ind w:left="75"/>
                  <w:rPr>
                    <w:rFonts w:cstheme="minorHAnsi"/>
                    <w:sz w:val="18"/>
                    <w:szCs w:val="18"/>
                  </w:rPr>
                </w:pPr>
                <w:r>
                  <w:rPr>
                    <w:rFonts w:ascii="Calibri" w:eastAsia="Calibri" w:hAnsi="Calibri" w:cs="Calibri"/>
                    <w:b/>
                    <w:bCs/>
                    <w:i/>
                    <w:iCs/>
                    <w:noProof/>
                    <w:color w:val="000000"/>
                    <w:sz w:val="18"/>
                    <w:szCs w:val="18"/>
                  </w:rPr>
                  <w:t>Action: This indicator has been Revised</w:t>
                </w:r>
                <w:r w:rsidR="00152680">
                  <w:rPr>
                    <w:rFonts w:ascii="Calibri" w:eastAsia="Times New Roman" w:hAnsi="Calibri" w:cs="Arial"/>
                    <w:sz w:val="18"/>
                    <w:szCs w:val="18"/>
                  </w:rPr>
                  <w:t xml:space="preserve"> </w:t>
                </w:r>
              </w:p>
            </w:tc>
            <w:tc>
              <w:tcPr>
                <w:tcW w:w="11175" w:type="dxa"/>
                <w:gridSpan w:val="7"/>
                <w:tcBorders>
                  <w:top w:val="single" w:sz="4" w:space="0" w:color="D9D9D9"/>
                  <w:left w:val="single" w:sz="4" w:space="0" w:color="D9D9D9"/>
                  <w:bottom w:val="single" w:sz="4" w:space="0" w:color="D9D9D9"/>
                  <w:right w:val="single" w:sz="4" w:space="0" w:color="D9D9D9"/>
                </w:tcBorders>
                <w:shd w:val="clear" w:color="auto" w:fill="F7F7F7"/>
                <w:vAlign w:val="center"/>
              </w:tcPr>
              <w:p w14:paraId="2D3C0C95" w14:textId="77777777" w:rsidR="00AD34C2" w:rsidRPr="00AD34C2" w:rsidRDefault="008F1DC1" w:rsidP="00764041">
                <w:pPr>
                  <w:spacing w:before="40" w:after="0"/>
                  <w:rPr>
                    <w:rFonts w:cstheme="minorHAnsi"/>
                    <w:sz w:val="18"/>
                    <w:szCs w:val="18"/>
                  </w:rPr>
                </w:pPr>
                <w:r>
                  <w:rPr>
                    <w:rFonts w:ascii="Calibri" w:eastAsia="Calibri" w:hAnsi="Calibri" w:cs="Calibri"/>
                    <w:b/>
                    <w:bCs/>
                    <w:i/>
                    <w:iCs/>
                    <w:noProof/>
                    <w:color w:val="000000"/>
                    <w:sz w:val="18"/>
                    <w:szCs w:val="18"/>
                  </w:rPr>
                  <w:t xml:space="preserve">Rationale: </w:t>
                </w:r>
              </w:p>
              <w:p w14:paraId="73BB6DB8" w14:textId="77777777" w:rsidR="008F1DC1" w:rsidRDefault="0028050D" w:rsidP="00764041">
                <w:pPr>
                  <w:spacing w:before="40" w:after="0"/>
                  <w:rPr>
                    <w:rFonts w:ascii="Calibri" w:eastAsia="Calibri" w:hAnsi="Calibri" w:cs="Calibri"/>
                    <w:b/>
                    <w:bCs/>
                    <w:i/>
                    <w:iCs/>
                    <w:noProof/>
                    <w:color w:val="000000"/>
                    <w:sz w:val="18"/>
                    <w:szCs w:val="18"/>
                  </w:rPr>
                </w:pPr>
                <w:r>
                  <w:rPr>
                    <w:rFonts w:ascii="Calibri" w:eastAsia="Calibri" w:hAnsi="Calibri" w:cs="Calibri"/>
                    <w:b/>
                    <w:bCs/>
                    <w:i/>
                    <w:iCs/>
                    <w:noProof/>
                    <w:color w:val="000000"/>
                    <w:sz w:val="18"/>
                    <w:szCs w:val="18"/>
                  </w:rPr>
                  <w:t>To improve efficiency and accountability in the delivery of selected services by selected entities through ICTs-based proactive beneficiary feedback mechanism.</w:t>
                </w:r>
              </w:p>
              <w:p w14:paraId="786D1185" w14:textId="77777777" w:rsidR="00AD34C2" w:rsidRPr="00AD34C2" w:rsidRDefault="00AD34C2" w:rsidP="00764041">
                <w:pPr>
                  <w:spacing w:before="40" w:after="0"/>
                  <w:rPr>
                    <w:rFonts w:cstheme="minorHAnsi"/>
                    <w:sz w:val="18"/>
                    <w:szCs w:val="18"/>
                  </w:rPr>
                </w:pPr>
              </w:p>
            </w:tc>
          </w:tr>
        </w:tbl>
        <w:p w14:paraId="18A970F3" w14:textId="77777777" w:rsidR="00D55D68" w:rsidRDefault="00D55D68" w:rsidP="00BF593D">
          <w:pPr>
            <w:widowControl w:val="0"/>
            <w:shd w:val="clear" w:color="auto" w:fill="F7F7F7"/>
            <w:autoSpaceDE w:val="0"/>
            <w:autoSpaceDN w:val="0"/>
            <w:adjustRightInd w:val="0"/>
            <w:spacing w:after="0" w:line="14" w:lineRule="exact"/>
            <w:ind w:left="-691" w:right="-418"/>
            <w:rPr>
              <w:rFonts w:cs="Arial"/>
              <w:b/>
              <w:bCs/>
              <w:color w:val="7F7F7F" w:themeColor="text1" w:themeTint="80"/>
              <w:sz w:val="22"/>
              <w:szCs w:val="22"/>
            </w:rPr>
          </w:pPr>
        </w:p>
        <w:tbl>
          <w:tblPr>
            <w:tblStyle w:val="TableGrid"/>
            <w:tblW w:w="14096" w:type="dxa"/>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firstRow="1" w:lastRow="0" w:firstColumn="1" w:lastColumn="0" w:noHBand="0" w:noVBand="1"/>
          </w:tblPr>
          <w:tblGrid>
            <w:gridCol w:w="14096"/>
          </w:tblGrid>
          <w:tr w:rsidR="002E0277" w14:paraId="4CD701F7" w14:textId="77777777" w:rsidTr="00BF593D">
            <w:trPr>
              <w:trHeight w:val="576"/>
            </w:trPr>
            <w:tc>
              <w:tcPr>
                <w:tcW w:w="14096" w:type="dxa"/>
                <w:shd w:val="clear" w:color="auto" w:fill="F7F7F7"/>
              </w:tcPr>
              <w:p w14:paraId="375ED9D1" w14:textId="77777777" w:rsidR="00BF593D" w:rsidRDefault="0028050D" w:rsidP="00CE31AF">
                <w:pPr>
                  <w:ind w:right="-418"/>
                  <w:rPr>
                    <w:b/>
                    <w:bCs/>
                    <w:color w:val="7F7F7F" w:themeColor="text1" w:themeTint="80"/>
                    <w:sz w:val="22"/>
                    <w:szCs w:val="22"/>
                  </w:rPr>
                </w:pPr>
                <w:bookmarkStart w:id="7" w:name="_Hlk520229174"/>
                <w:r w:rsidRPr="007B35D0">
                  <w:rPr>
                    <w:b/>
                    <w:bCs/>
                    <w:color w:val="F7F7F7"/>
                    <w:sz w:val="22"/>
                    <w:szCs w:val="22"/>
                  </w:rPr>
                  <w:t>PDO Table SPACE</w:t>
                </w:r>
              </w:p>
            </w:tc>
          </w:tr>
          <w:bookmarkEnd w:id="7"/>
        </w:tbl>
        <w:p w14:paraId="6F732ECE" w14:textId="77777777" w:rsidR="00BF593D" w:rsidRDefault="00BF593D" w:rsidP="00BF593D">
          <w:pPr>
            <w:widowControl w:val="0"/>
            <w:shd w:val="clear" w:color="auto" w:fill="F7F7F7"/>
            <w:autoSpaceDE w:val="0"/>
            <w:autoSpaceDN w:val="0"/>
            <w:adjustRightInd w:val="0"/>
            <w:spacing w:after="0" w:line="14" w:lineRule="exact"/>
            <w:ind w:left="-691" w:right="-418"/>
            <w:rPr>
              <w:rFonts w:cs="Arial"/>
              <w:b/>
              <w:bCs/>
              <w:color w:val="7F7F7F" w:themeColor="text1" w:themeTint="80"/>
              <w:sz w:val="22"/>
              <w:szCs w:val="22"/>
            </w:rPr>
          </w:pPr>
        </w:p>
        <w:tbl>
          <w:tblPr>
            <w:tblStyle w:val="TableGrid20"/>
            <w:tblW w:w="1413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Look w:val="04A0" w:firstRow="1" w:lastRow="0" w:firstColumn="1" w:lastColumn="0" w:noHBand="0" w:noVBand="1"/>
          </w:tblPr>
          <w:tblGrid>
            <w:gridCol w:w="14130"/>
          </w:tblGrid>
          <w:tr w:rsidR="002E0277" w14:paraId="554A62BF" w14:textId="77777777" w:rsidTr="00CE31AF">
            <w:trPr>
              <w:trHeight w:val="360"/>
            </w:trPr>
            <w:tc>
              <w:tcPr>
                <w:tcW w:w="14130" w:type="dxa"/>
                <w:shd w:val="clear" w:color="auto" w:fill="F7F7F7"/>
              </w:tcPr>
              <w:p w14:paraId="30D77904" w14:textId="77777777" w:rsidR="006A07D0" w:rsidRPr="00934FB8" w:rsidRDefault="0028050D" w:rsidP="006A07D0">
                <w:pPr>
                  <w:keepNext/>
                </w:pPr>
                <w:r w:rsidRPr="002E11A4">
                  <w:rPr>
                    <w:rFonts w:ascii="Calibri" w:hAnsi="Calibri" w:cs="Times New Roman"/>
                    <w:b/>
                    <w:color w:val="172D5F"/>
                  </w:rPr>
                  <w:t>Intermediate Results Indicators by Components</w:t>
                </w:r>
              </w:p>
            </w:tc>
          </w:tr>
        </w:tbl>
        <w:p w14:paraId="21BB207D" w14:textId="77777777" w:rsidR="006A07D0" w:rsidRDefault="006A07D0" w:rsidP="00340CC1">
          <w:pPr>
            <w:keepNext/>
            <w:widowControl w:val="0"/>
            <w:shd w:val="clear" w:color="auto" w:fill="F7F7F7"/>
            <w:autoSpaceDE w:val="0"/>
            <w:autoSpaceDN w:val="0"/>
            <w:adjustRightInd w:val="0"/>
            <w:spacing w:after="0" w:line="14" w:lineRule="exact"/>
            <w:ind w:left="-691" w:right="-418"/>
            <w:rPr>
              <w:rFonts w:cs="Arial"/>
              <w:b/>
              <w:bCs/>
              <w:color w:val="7F7F7F" w:themeColor="text1" w:themeTint="80"/>
              <w:sz w:val="22"/>
              <w:szCs w:val="22"/>
            </w:rPr>
          </w:pPr>
        </w:p>
        <w:tbl>
          <w:tblPr>
            <w:tblW w:w="1413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7F7"/>
            <w:tblLayout w:type="fixed"/>
            <w:tblCellMar>
              <w:left w:w="0" w:type="dxa"/>
              <w:right w:w="0" w:type="dxa"/>
            </w:tblCellMar>
            <w:tblLook w:val="04A0" w:firstRow="1" w:lastRow="0" w:firstColumn="1" w:lastColumn="0" w:noHBand="0" w:noVBand="1"/>
          </w:tblPr>
          <w:tblGrid>
            <w:gridCol w:w="2395"/>
            <w:gridCol w:w="583"/>
            <w:gridCol w:w="1827"/>
            <w:gridCol w:w="1843"/>
            <w:gridCol w:w="1843"/>
            <w:gridCol w:w="1843"/>
            <w:gridCol w:w="1843"/>
            <w:gridCol w:w="1953"/>
          </w:tblGrid>
          <w:tr w:rsidR="002E0277" w14:paraId="3123D859" w14:textId="77777777" w:rsidTr="00786AAA">
            <w:trPr>
              <w:trHeight w:val="20"/>
              <w:tblHeader/>
            </w:trPr>
            <w:tc>
              <w:tcPr>
                <w:tcW w:w="2280" w:type="dxa"/>
                <w:tcBorders>
                  <w:top w:val="nil"/>
                  <w:left w:val="nil"/>
                  <w:bottom w:val="single" w:sz="4" w:space="0" w:color="D9D9D9"/>
                  <w:right w:val="nil"/>
                </w:tcBorders>
                <w:shd w:val="clear" w:color="auto" w:fill="F7F7F7"/>
                <w:vAlign w:val="center"/>
              </w:tcPr>
              <w:p w14:paraId="22DA32DB" w14:textId="77777777" w:rsidR="00835A8B" w:rsidRPr="00E02273" w:rsidRDefault="0028050D" w:rsidP="006A07D0">
                <w:pPr>
                  <w:keepNext/>
                  <w:spacing w:after="0" w:line="14" w:lineRule="exact"/>
                  <w:ind w:left="115"/>
                  <w:rPr>
                    <w:b/>
                    <w:color w:val="F7F7F7"/>
                    <w:sz w:val="2"/>
                    <w:szCs w:val="2"/>
                  </w:rPr>
                </w:pPr>
                <w:r w:rsidRPr="00E02273">
                  <w:rPr>
                    <w:b/>
                    <w:color w:val="F7F7F7"/>
                    <w:sz w:val="2"/>
                    <w:szCs w:val="2"/>
                  </w:rPr>
                  <w:t>RESULT_FRAME_TBL_</w:t>
                </w:r>
                <w:r w:rsidR="000A0E65" w:rsidRPr="00E02273">
                  <w:rPr>
                    <w:b/>
                    <w:color w:val="F7F7F7"/>
                    <w:sz w:val="2"/>
                    <w:szCs w:val="2"/>
                  </w:rPr>
                  <w:t>I</w:t>
                </w:r>
                <w:r w:rsidRPr="00E02273">
                  <w:rPr>
                    <w:b/>
                    <w:color w:val="F7F7F7"/>
                    <w:sz w:val="2"/>
                    <w:szCs w:val="2"/>
                  </w:rPr>
                  <w:t>O</w:t>
                </w:r>
              </w:p>
            </w:tc>
            <w:tc>
              <w:tcPr>
                <w:tcW w:w="555" w:type="dxa"/>
                <w:tcBorders>
                  <w:top w:val="nil"/>
                  <w:left w:val="nil"/>
                  <w:bottom w:val="single" w:sz="4" w:space="0" w:color="D9D9D9"/>
                  <w:right w:val="nil"/>
                </w:tcBorders>
                <w:shd w:val="clear" w:color="auto" w:fill="F7F7F7"/>
                <w:vAlign w:val="center"/>
              </w:tcPr>
              <w:p w14:paraId="27DDAE10" w14:textId="77777777" w:rsidR="00835A8B" w:rsidRPr="00E02273" w:rsidRDefault="00835A8B" w:rsidP="006A07D0">
                <w:pPr>
                  <w:keepNext/>
                  <w:spacing w:after="0" w:line="14" w:lineRule="exact"/>
                  <w:ind w:left="115"/>
                  <w:jc w:val="center"/>
                  <w:rPr>
                    <w:b/>
                    <w:color w:val="F7F7F7"/>
                    <w:sz w:val="2"/>
                    <w:szCs w:val="2"/>
                  </w:rPr>
                </w:pPr>
              </w:p>
            </w:tc>
            <w:tc>
              <w:tcPr>
                <w:tcW w:w="1740" w:type="dxa"/>
                <w:tcBorders>
                  <w:top w:val="nil"/>
                  <w:left w:val="nil"/>
                  <w:bottom w:val="single" w:sz="4" w:space="0" w:color="D9D9D9"/>
                  <w:right w:val="nil"/>
                </w:tcBorders>
                <w:shd w:val="clear" w:color="auto" w:fill="F7F7F7"/>
                <w:vAlign w:val="center"/>
              </w:tcPr>
              <w:p w14:paraId="7E6B5F9E" w14:textId="77777777" w:rsidR="00835A8B" w:rsidRPr="00E02273" w:rsidRDefault="00835A8B" w:rsidP="006A07D0">
                <w:pPr>
                  <w:keepNext/>
                  <w:spacing w:after="0" w:line="14" w:lineRule="exact"/>
                  <w:ind w:left="115"/>
                  <w:jc w:val="center"/>
                  <w:rPr>
                    <w:b/>
                    <w:color w:val="F7F7F7"/>
                    <w:sz w:val="2"/>
                    <w:szCs w:val="2"/>
                  </w:rPr>
                </w:pPr>
              </w:p>
            </w:tc>
            <w:tc>
              <w:tcPr>
                <w:tcW w:w="1755" w:type="dxa"/>
                <w:tcBorders>
                  <w:top w:val="nil"/>
                  <w:left w:val="nil"/>
                  <w:bottom w:val="single" w:sz="4" w:space="0" w:color="D9D9D9"/>
                  <w:right w:val="nil"/>
                </w:tcBorders>
                <w:shd w:val="clear" w:color="auto" w:fill="F7F7F7"/>
                <w:vAlign w:val="center"/>
              </w:tcPr>
              <w:p w14:paraId="78403F5C" w14:textId="77777777" w:rsidR="00835A8B" w:rsidRPr="00E02273" w:rsidRDefault="00835A8B" w:rsidP="006A07D0">
                <w:pPr>
                  <w:keepNext/>
                  <w:spacing w:after="0" w:line="14" w:lineRule="exact"/>
                  <w:ind w:left="115"/>
                  <w:jc w:val="center"/>
                  <w:rPr>
                    <w:b/>
                    <w:color w:val="F7F7F7"/>
                    <w:sz w:val="2"/>
                    <w:szCs w:val="2"/>
                  </w:rPr>
                </w:pPr>
              </w:p>
            </w:tc>
            <w:tc>
              <w:tcPr>
                <w:tcW w:w="1755" w:type="dxa"/>
                <w:tcBorders>
                  <w:top w:val="nil"/>
                  <w:left w:val="nil"/>
                  <w:bottom w:val="single" w:sz="4" w:space="0" w:color="D9D9D9"/>
                  <w:right w:val="nil"/>
                </w:tcBorders>
                <w:shd w:val="clear" w:color="auto" w:fill="F7F7F7"/>
                <w:vAlign w:val="center"/>
              </w:tcPr>
              <w:p w14:paraId="53CB9C24" w14:textId="77777777" w:rsidR="00835A8B" w:rsidRPr="00E02273" w:rsidRDefault="00835A8B" w:rsidP="006A07D0">
                <w:pPr>
                  <w:keepNext/>
                  <w:spacing w:after="0" w:line="14" w:lineRule="exact"/>
                  <w:ind w:left="115"/>
                  <w:jc w:val="center"/>
                  <w:rPr>
                    <w:b/>
                    <w:color w:val="F7F7F7"/>
                    <w:sz w:val="2"/>
                    <w:szCs w:val="2"/>
                  </w:rPr>
                </w:pPr>
              </w:p>
            </w:tc>
            <w:tc>
              <w:tcPr>
                <w:tcW w:w="1755" w:type="dxa"/>
                <w:tcBorders>
                  <w:top w:val="nil"/>
                  <w:left w:val="nil"/>
                  <w:bottom w:val="single" w:sz="4" w:space="0" w:color="D9D9D9"/>
                  <w:right w:val="nil"/>
                </w:tcBorders>
                <w:shd w:val="clear" w:color="auto" w:fill="F7F7F7"/>
                <w:vAlign w:val="center"/>
              </w:tcPr>
              <w:p w14:paraId="4531E453" w14:textId="77777777" w:rsidR="00835A8B" w:rsidRPr="00E02273" w:rsidRDefault="00835A8B" w:rsidP="006A07D0">
                <w:pPr>
                  <w:keepNext/>
                  <w:spacing w:after="0" w:line="14" w:lineRule="exact"/>
                  <w:ind w:left="115"/>
                  <w:jc w:val="center"/>
                  <w:rPr>
                    <w:b/>
                    <w:color w:val="F7F7F7"/>
                    <w:sz w:val="2"/>
                    <w:szCs w:val="2"/>
                  </w:rPr>
                </w:pPr>
              </w:p>
            </w:tc>
            <w:tc>
              <w:tcPr>
                <w:tcW w:w="1755" w:type="dxa"/>
                <w:tcBorders>
                  <w:top w:val="nil"/>
                  <w:left w:val="nil"/>
                  <w:bottom w:val="single" w:sz="4" w:space="0" w:color="D9D9D9"/>
                  <w:right w:val="nil"/>
                </w:tcBorders>
                <w:shd w:val="clear" w:color="auto" w:fill="F7F7F7"/>
                <w:vAlign w:val="center"/>
              </w:tcPr>
              <w:p w14:paraId="2611166D" w14:textId="77777777" w:rsidR="00835A8B" w:rsidRPr="00E02273" w:rsidRDefault="00835A8B" w:rsidP="006A07D0">
                <w:pPr>
                  <w:keepNext/>
                  <w:spacing w:after="0" w:line="14" w:lineRule="exact"/>
                  <w:ind w:left="115"/>
                  <w:jc w:val="center"/>
                  <w:rPr>
                    <w:b/>
                    <w:color w:val="F7F7F7"/>
                    <w:sz w:val="2"/>
                    <w:szCs w:val="2"/>
                  </w:rPr>
                </w:pPr>
              </w:p>
            </w:tc>
            <w:tc>
              <w:tcPr>
                <w:tcW w:w="1860" w:type="dxa"/>
                <w:tcBorders>
                  <w:top w:val="nil"/>
                  <w:left w:val="nil"/>
                  <w:bottom w:val="single" w:sz="4" w:space="0" w:color="D9D9D9"/>
                  <w:right w:val="nil"/>
                </w:tcBorders>
                <w:shd w:val="clear" w:color="auto" w:fill="F7F7F7"/>
                <w:vAlign w:val="center"/>
              </w:tcPr>
              <w:p w14:paraId="78961801" w14:textId="77777777" w:rsidR="00835A8B" w:rsidRPr="00E02273" w:rsidRDefault="00835A8B" w:rsidP="006A07D0">
                <w:pPr>
                  <w:keepNext/>
                  <w:spacing w:after="0" w:line="14" w:lineRule="exact"/>
                  <w:ind w:left="115"/>
                  <w:jc w:val="center"/>
                  <w:rPr>
                    <w:b/>
                    <w:color w:val="F7F7F7"/>
                    <w:sz w:val="2"/>
                    <w:szCs w:val="2"/>
                  </w:rPr>
                </w:pPr>
              </w:p>
            </w:tc>
          </w:tr>
          <w:tr w:rsidR="002E0277" w14:paraId="62C44795" w14:textId="77777777" w:rsidTr="00786AAA">
            <w:trPr>
              <w:trHeight w:val="20"/>
              <w:tblHeader/>
            </w:trPr>
            <w:tc>
              <w:tcPr>
                <w:tcW w:w="2280" w:type="dxa"/>
                <w:tcBorders>
                  <w:top w:val="single" w:sz="4" w:space="0" w:color="D9D9D9"/>
                  <w:left w:val="single" w:sz="4" w:space="0" w:color="D9D9D9"/>
                  <w:bottom w:val="nil"/>
                  <w:right w:val="single" w:sz="4" w:space="0" w:color="D9D9D9"/>
                </w:tcBorders>
                <w:shd w:val="clear" w:color="auto" w:fill="F7F7F7"/>
                <w:vAlign w:val="center"/>
              </w:tcPr>
              <w:p w14:paraId="472F9D15" w14:textId="77777777" w:rsidR="00835A8B" w:rsidRPr="00250A13" w:rsidRDefault="0028050D" w:rsidP="006A07D0">
                <w:pPr>
                  <w:keepNext/>
                  <w:spacing w:before="60" w:after="60"/>
                  <w:ind w:left="115"/>
                  <w:jc w:val="center"/>
                  <w:rPr>
                    <w:rFonts w:ascii="Calibri" w:hAnsi="Calibri" w:cs="Times New Roman"/>
                    <w:b/>
                    <w:color w:val="002060"/>
                    <w:sz w:val="22"/>
                    <w:szCs w:val="22"/>
                  </w:rPr>
                </w:pPr>
                <w:r w:rsidRPr="008A1ECA">
                  <w:rPr>
                    <w:rFonts w:ascii="Calibri" w:hAnsi="Calibri" w:cs="Times New Roman"/>
                    <w:b/>
                    <w:color w:val="002060"/>
                    <w:sz w:val="22"/>
                    <w:szCs w:val="22"/>
                  </w:rPr>
                  <w:t>Indicator Name</w:t>
                </w:r>
              </w:p>
            </w:tc>
            <w:tc>
              <w:tcPr>
                <w:tcW w:w="555" w:type="dxa"/>
                <w:tcBorders>
                  <w:top w:val="single" w:sz="4" w:space="0" w:color="D9D9D9"/>
                  <w:left w:val="single" w:sz="4" w:space="0" w:color="D9D9D9"/>
                  <w:bottom w:val="nil"/>
                  <w:right w:val="single" w:sz="4" w:space="0" w:color="D9D9D9"/>
                </w:tcBorders>
                <w:shd w:val="clear" w:color="auto" w:fill="F7F7F7"/>
                <w:vAlign w:val="center"/>
              </w:tcPr>
              <w:p w14:paraId="08AA04CD" w14:textId="77777777" w:rsidR="00835A8B" w:rsidRPr="00250A13" w:rsidRDefault="0028050D" w:rsidP="006A07D0">
                <w:pPr>
                  <w:keepNext/>
                  <w:spacing w:before="60" w:after="60"/>
                  <w:ind w:left="115"/>
                  <w:rPr>
                    <w:rFonts w:ascii="Calibri" w:hAnsi="Calibri" w:cs="Times New Roman"/>
                    <w:b/>
                    <w:color w:val="002060"/>
                    <w:sz w:val="22"/>
                    <w:szCs w:val="22"/>
                  </w:rPr>
                </w:pPr>
                <w:r>
                  <w:rPr>
                    <w:rFonts w:ascii="Calibri" w:hAnsi="Calibri" w:cs="Times New Roman"/>
                    <w:b/>
                    <w:color w:val="002060"/>
                    <w:sz w:val="22"/>
                    <w:szCs w:val="22"/>
                  </w:rPr>
                  <w:t>PBC</w:t>
                </w:r>
              </w:p>
            </w:tc>
            <w:tc>
              <w:tcPr>
                <w:tcW w:w="1740" w:type="dxa"/>
                <w:tcBorders>
                  <w:top w:val="single" w:sz="4" w:space="0" w:color="D9D9D9"/>
                  <w:left w:val="single" w:sz="4" w:space="0" w:color="D9D9D9"/>
                  <w:bottom w:val="nil"/>
                  <w:right w:val="single" w:sz="4" w:space="0" w:color="D9D9D9"/>
                </w:tcBorders>
                <w:shd w:val="clear" w:color="auto" w:fill="F7F7F7"/>
                <w:vAlign w:val="center"/>
              </w:tcPr>
              <w:p w14:paraId="7D86DB99" w14:textId="77777777" w:rsidR="00835A8B" w:rsidRPr="00250A13" w:rsidRDefault="0028050D" w:rsidP="006A07D0">
                <w:pPr>
                  <w:keepNext/>
                  <w:spacing w:before="60" w:after="60"/>
                  <w:ind w:left="115"/>
                  <w:rPr>
                    <w:rFonts w:ascii="Calibri" w:hAnsi="Calibri" w:cs="Times New Roman"/>
                    <w:b/>
                    <w:color w:val="002060"/>
                    <w:sz w:val="22"/>
                    <w:szCs w:val="22"/>
                  </w:rPr>
                </w:pPr>
                <w:r w:rsidRPr="00250A13">
                  <w:rPr>
                    <w:rFonts w:ascii="Calibri" w:hAnsi="Calibri" w:cs="Times New Roman"/>
                    <w:b/>
                    <w:color w:val="002060"/>
                    <w:sz w:val="22"/>
                    <w:szCs w:val="22"/>
                  </w:rPr>
                  <w:t>Baseline</w:t>
                </w:r>
              </w:p>
            </w:tc>
            <w:tc>
              <w:tcPr>
                <w:tcW w:w="7020" w:type="dxa"/>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14:paraId="39A38673" w14:textId="77777777" w:rsidR="00835A8B" w:rsidRPr="00250A13" w:rsidRDefault="0028050D" w:rsidP="006A07D0">
                <w:pPr>
                  <w:keepNext/>
                  <w:spacing w:before="60" w:after="60"/>
                  <w:ind w:left="115"/>
                  <w:jc w:val="center"/>
                  <w:rPr>
                    <w:rFonts w:ascii="Calibri" w:hAnsi="Calibri" w:cs="Times New Roman"/>
                    <w:b/>
                    <w:color w:val="002060"/>
                    <w:sz w:val="22"/>
                    <w:szCs w:val="22"/>
                  </w:rPr>
                </w:pPr>
                <w:r w:rsidRPr="00250A13">
                  <w:rPr>
                    <w:rFonts w:ascii="Calibri" w:hAnsi="Calibri" w:cs="Times New Roman"/>
                    <w:b/>
                    <w:color w:val="002060"/>
                    <w:sz w:val="22"/>
                    <w:szCs w:val="22"/>
                  </w:rPr>
                  <w:t>Intermediate Targets</w:t>
                </w:r>
              </w:p>
            </w:tc>
            <w:tc>
              <w:tcPr>
                <w:tcW w:w="1860" w:type="dxa"/>
                <w:tcBorders>
                  <w:top w:val="single" w:sz="4" w:space="0" w:color="D9D9D9"/>
                  <w:left w:val="single" w:sz="4" w:space="0" w:color="D9D9D9"/>
                  <w:bottom w:val="nil"/>
                  <w:right w:val="single" w:sz="4" w:space="0" w:color="D9D9D9"/>
                </w:tcBorders>
                <w:shd w:val="clear" w:color="auto" w:fill="F7F7F7"/>
                <w:vAlign w:val="center"/>
              </w:tcPr>
              <w:p w14:paraId="5169CC02" w14:textId="77777777" w:rsidR="00835A8B" w:rsidRPr="00250A13" w:rsidRDefault="0028050D" w:rsidP="006A07D0">
                <w:pPr>
                  <w:keepNext/>
                  <w:spacing w:before="60" w:after="60"/>
                  <w:ind w:left="115"/>
                  <w:rPr>
                    <w:rFonts w:ascii="Calibri" w:hAnsi="Calibri" w:cs="Times New Roman"/>
                    <w:b/>
                    <w:color w:val="002060"/>
                    <w:sz w:val="22"/>
                    <w:szCs w:val="22"/>
                  </w:rPr>
                </w:pPr>
                <w:r w:rsidRPr="00250A13">
                  <w:rPr>
                    <w:rFonts w:ascii="Calibri" w:hAnsi="Calibri" w:cs="Times New Roman"/>
                    <w:b/>
                    <w:color w:val="002060"/>
                    <w:sz w:val="22"/>
                    <w:szCs w:val="22"/>
                  </w:rPr>
                  <w:t>End Target</w:t>
                </w:r>
              </w:p>
            </w:tc>
          </w:tr>
          <w:tr w:rsidR="002E0277" w14:paraId="63FA7154" w14:textId="77777777" w:rsidTr="00786AAA">
            <w:trPr>
              <w:trHeight w:val="20"/>
              <w:tblHeader/>
            </w:trPr>
            <w:tc>
              <w:tcPr>
                <w:tcW w:w="2280" w:type="dxa"/>
                <w:tcBorders>
                  <w:top w:val="nil"/>
                  <w:left w:val="single" w:sz="4" w:space="0" w:color="D9D9D9"/>
                  <w:bottom w:val="single" w:sz="4" w:space="0" w:color="D9D9D9"/>
                  <w:right w:val="single" w:sz="4" w:space="0" w:color="D9D9D9"/>
                </w:tcBorders>
                <w:shd w:val="clear" w:color="auto" w:fill="F7F7F7"/>
                <w:vAlign w:val="center"/>
              </w:tcPr>
              <w:p w14:paraId="1EFB1DAF" w14:textId="77777777" w:rsidR="00835A8B" w:rsidRPr="00252C83" w:rsidRDefault="00835A8B" w:rsidP="006A07D0">
                <w:pPr>
                  <w:keepNext/>
                  <w:spacing w:before="60" w:after="60"/>
                  <w:ind w:left="115"/>
                  <w:rPr>
                    <w:b/>
                    <w:color w:val="002060"/>
                    <w:sz w:val="22"/>
                    <w:szCs w:val="22"/>
                  </w:rPr>
                </w:pPr>
              </w:p>
            </w:tc>
            <w:tc>
              <w:tcPr>
                <w:tcW w:w="555" w:type="dxa"/>
                <w:tcBorders>
                  <w:top w:val="nil"/>
                  <w:left w:val="single" w:sz="4" w:space="0" w:color="D9D9D9"/>
                  <w:bottom w:val="single" w:sz="4" w:space="0" w:color="D9D9D9"/>
                  <w:right w:val="single" w:sz="4" w:space="0" w:color="D9D9D9"/>
                </w:tcBorders>
                <w:shd w:val="clear" w:color="auto" w:fill="F7F7F7"/>
                <w:vAlign w:val="center"/>
              </w:tcPr>
              <w:p w14:paraId="22AE9466" w14:textId="77777777" w:rsidR="00835A8B" w:rsidRPr="00252C83" w:rsidRDefault="00835A8B" w:rsidP="006A07D0">
                <w:pPr>
                  <w:keepNext/>
                  <w:spacing w:before="60" w:after="60"/>
                  <w:ind w:left="115"/>
                  <w:rPr>
                    <w:b/>
                    <w:color w:val="002060"/>
                    <w:sz w:val="22"/>
                    <w:szCs w:val="22"/>
                  </w:rPr>
                </w:pPr>
              </w:p>
            </w:tc>
            <w:tc>
              <w:tcPr>
                <w:tcW w:w="1740" w:type="dxa"/>
                <w:tcBorders>
                  <w:top w:val="nil"/>
                  <w:left w:val="single" w:sz="4" w:space="0" w:color="D9D9D9"/>
                  <w:bottom w:val="single" w:sz="4" w:space="0" w:color="D9D9D9"/>
                  <w:right w:val="single" w:sz="4" w:space="0" w:color="D9D9D9"/>
                </w:tcBorders>
                <w:shd w:val="clear" w:color="auto" w:fill="F7F7F7"/>
                <w:vAlign w:val="center"/>
              </w:tcPr>
              <w:p w14:paraId="1E7FCE05" w14:textId="77777777" w:rsidR="00835A8B" w:rsidRPr="00D73445" w:rsidRDefault="00835A8B" w:rsidP="006A07D0">
                <w:pPr>
                  <w:keepNext/>
                  <w:spacing w:before="60" w:after="60"/>
                  <w:ind w:left="115"/>
                  <w:rPr>
                    <w:b/>
                    <w:color w:val="002060"/>
                    <w:sz w:val="22"/>
                    <w:szCs w:val="22"/>
                  </w:rPr>
                </w:pP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80F5BCD" w14:textId="77777777" w:rsidR="00835A8B" w:rsidRPr="00250A13" w:rsidRDefault="0028050D" w:rsidP="006A07D0">
                <w:pPr>
                  <w:keepNext/>
                  <w:spacing w:before="60" w:after="60"/>
                  <w:ind w:left="115"/>
                  <w:rPr>
                    <w:rFonts w:ascii="Calibri" w:hAnsi="Calibri" w:cs="Times New Roman"/>
                    <w:b/>
                    <w:color w:val="002060"/>
                    <w:sz w:val="22"/>
                    <w:szCs w:val="22"/>
                  </w:rPr>
                </w:pPr>
                <w:r w:rsidRPr="00250A13">
                  <w:rPr>
                    <w:rFonts w:ascii="Calibri" w:hAnsi="Calibri" w:cs="Times New Roman"/>
                    <w:b/>
                    <w:color w:val="002060"/>
                    <w:sz w:val="22"/>
                    <w:szCs w:val="22"/>
                  </w:rPr>
                  <w:t>1</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04193F9" w14:textId="77777777" w:rsidR="00835A8B" w:rsidRPr="00250A13" w:rsidRDefault="0028050D" w:rsidP="006A07D0">
                <w:pPr>
                  <w:keepNext/>
                  <w:spacing w:before="60" w:after="60"/>
                  <w:ind w:left="115"/>
                  <w:rPr>
                    <w:rFonts w:ascii="Calibri" w:hAnsi="Calibri" w:cs="Times New Roman"/>
                    <w:b/>
                    <w:color w:val="002060"/>
                    <w:sz w:val="22"/>
                    <w:szCs w:val="22"/>
                  </w:rPr>
                </w:pPr>
                <w:r w:rsidRPr="00250A13">
                  <w:rPr>
                    <w:rFonts w:ascii="Calibri" w:hAnsi="Calibri" w:cs="Times New Roman"/>
                    <w:b/>
                    <w:color w:val="002060"/>
                    <w:sz w:val="22"/>
                    <w:szCs w:val="22"/>
                  </w:rPr>
                  <w:t>2</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ED6A2C2" w14:textId="77777777" w:rsidR="00835A8B" w:rsidRPr="00250A13" w:rsidRDefault="0028050D" w:rsidP="006A07D0">
                <w:pPr>
                  <w:keepNext/>
                  <w:spacing w:before="60" w:after="60"/>
                  <w:ind w:left="115"/>
                  <w:rPr>
                    <w:rFonts w:ascii="Calibri" w:hAnsi="Calibri" w:cs="Times New Roman"/>
                    <w:b/>
                    <w:color w:val="002060"/>
                    <w:sz w:val="22"/>
                    <w:szCs w:val="22"/>
                  </w:rPr>
                </w:pPr>
                <w:r w:rsidRPr="00250A13">
                  <w:rPr>
                    <w:rFonts w:ascii="Calibri" w:hAnsi="Calibri" w:cs="Times New Roman"/>
                    <w:b/>
                    <w:color w:val="002060"/>
                    <w:sz w:val="22"/>
                    <w:szCs w:val="22"/>
                  </w:rPr>
                  <w:t>3</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B2EA426" w14:textId="77777777" w:rsidR="00835A8B" w:rsidRPr="00250A13" w:rsidRDefault="0028050D" w:rsidP="006A07D0">
                <w:pPr>
                  <w:keepNext/>
                  <w:spacing w:before="60" w:after="60"/>
                  <w:ind w:left="115"/>
                  <w:rPr>
                    <w:rFonts w:ascii="Calibri" w:hAnsi="Calibri" w:cs="Times New Roman"/>
                    <w:b/>
                    <w:color w:val="002060"/>
                    <w:sz w:val="22"/>
                    <w:szCs w:val="22"/>
                  </w:rPr>
                </w:pPr>
                <w:r>
                  <w:rPr>
                    <w:rFonts w:ascii="Calibri" w:hAnsi="Calibri" w:cs="Times New Roman"/>
                    <w:b/>
                    <w:color w:val="002060"/>
                    <w:sz w:val="22"/>
                    <w:szCs w:val="22"/>
                  </w:rPr>
                  <w:t>4</w:t>
                </w:r>
              </w:p>
            </w:tc>
            <w:tc>
              <w:tcPr>
                <w:tcW w:w="1860" w:type="dxa"/>
                <w:tcBorders>
                  <w:top w:val="nil"/>
                  <w:left w:val="single" w:sz="4" w:space="0" w:color="D9D9D9"/>
                  <w:bottom w:val="single" w:sz="4" w:space="0" w:color="D9D9D9"/>
                  <w:right w:val="single" w:sz="4" w:space="0" w:color="D9D9D9"/>
                </w:tcBorders>
                <w:shd w:val="clear" w:color="auto" w:fill="F7F7F7"/>
                <w:vAlign w:val="center"/>
              </w:tcPr>
              <w:p w14:paraId="375C1E12" w14:textId="77777777" w:rsidR="00835A8B" w:rsidRPr="00252C83" w:rsidRDefault="00835A8B" w:rsidP="006A07D0">
                <w:pPr>
                  <w:keepNext/>
                  <w:spacing w:before="60" w:after="60"/>
                  <w:ind w:left="115"/>
                  <w:rPr>
                    <w:b/>
                    <w:color w:val="002060"/>
                    <w:sz w:val="22"/>
                    <w:szCs w:val="22"/>
                  </w:rPr>
                </w:pPr>
              </w:p>
            </w:tc>
          </w:tr>
          <w:tr w:rsidR="002E0277" w14:paraId="6F6F2D90" w14:textId="77777777" w:rsidTr="00786AAA">
            <w:tblPrEx>
              <w:tblCellMar>
                <w:bottom w:w="72" w:type="dxa"/>
              </w:tblCellMar>
            </w:tblPrEx>
            <w:trPr>
              <w:trHeight w:val="20"/>
            </w:trPr>
            <w:tc>
              <w:tcPr>
                <w:tcW w:w="13455" w:type="dxa"/>
                <w:gridSpan w:val="8"/>
                <w:tcBorders>
                  <w:top w:val="single" w:sz="4" w:space="0" w:color="D9D9D9"/>
                  <w:left w:val="single" w:sz="4" w:space="0" w:color="D9D9D9"/>
                  <w:bottom w:val="single" w:sz="4" w:space="0" w:color="D9D9D9"/>
                  <w:right w:val="single" w:sz="4" w:space="0" w:color="D9D9D9"/>
                </w:tcBorders>
                <w:shd w:val="clear" w:color="auto" w:fill="F7F7F7"/>
                <w:vAlign w:val="center"/>
              </w:tcPr>
              <w:p w14:paraId="19DA86B9" w14:textId="77777777" w:rsidR="00835A8B" w:rsidRPr="00835A8B" w:rsidRDefault="00CE1698" w:rsidP="00764041">
                <w:pPr>
                  <w:spacing w:after="0"/>
                  <w:ind w:left="75"/>
                  <w:rPr>
                    <w:rFonts w:cstheme="minorHAnsi"/>
                    <w:sz w:val="18"/>
                    <w:szCs w:val="18"/>
                  </w:rPr>
                </w:pPr>
                <w:r>
                  <w:rPr>
                    <w:rFonts w:ascii="Calibri" w:eastAsia="Calibri" w:hAnsi="Calibri" w:cs="Calibri"/>
                    <w:b/>
                    <w:bCs/>
                    <w:noProof/>
                    <w:color w:val="000000"/>
                    <w:sz w:val="18"/>
                    <w:szCs w:val="18"/>
                  </w:rPr>
                  <w:t>1. Strengthening Organizational Performance</w:t>
                </w:r>
                <w:r w:rsidR="00152680">
                  <w:rPr>
                    <w:rFonts w:ascii="Calibri" w:eastAsia="Times New Roman" w:hAnsi="Calibri" w:cs="Arial"/>
                    <w:sz w:val="18"/>
                    <w:szCs w:val="18"/>
                  </w:rPr>
                  <w:t xml:space="preserve"> </w:t>
                </w:r>
              </w:p>
            </w:tc>
          </w:tr>
          <w:tr w:rsidR="002E0277" w14:paraId="7FBE4FA9" w14:textId="77777777" w:rsidTr="00786AAA">
            <w:tblPrEx>
              <w:tblCellMar>
                <w:bottom w:w="72" w:type="dxa"/>
              </w:tblCellMar>
            </w:tblPrEx>
            <w:trPr>
              <w:trHeight w:val="20"/>
            </w:trPr>
            <w:tc>
              <w:tcPr>
                <w:tcW w:w="228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733DCA9" w14:textId="77777777" w:rsidR="00835A8B" w:rsidRPr="00835A8B" w:rsidRDefault="00CE1698" w:rsidP="00764041">
                <w:pPr>
                  <w:spacing w:after="0"/>
                  <w:ind w:left="75"/>
                  <w:rPr>
                    <w:rFonts w:cstheme="minorHAnsi"/>
                    <w:sz w:val="18"/>
                    <w:szCs w:val="18"/>
                  </w:rPr>
                </w:pPr>
                <w:r>
                  <w:rPr>
                    <w:rFonts w:ascii="Calibri" w:eastAsia="Calibri" w:hAnsi="Calibri" w:cs="Calibri"/>
                    <w:noProof/>
                    <w:color w:val="000000"/>
                    <w:sz w:val="18"/>
                    <w:szCs w:val="18"/>
                  </w:rPr>
                  <w:t>PSC and OHCS publish updated templates and formats for Client Service Charters (CSC)/Client Service Standards (CSS) applicable to Selected Entities on their websites (Yes/No)</w:t>
                </w:r>
                <w:r w:rsidR="00152680">
                  <w:rPr>
                    <w:rFonts w:ascii="Calibri" w:eastAsia="Times New Roman" w:hAnsi="Calibri" w:cs="Arial"/>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BA4EFE0" w14:textId="77777777" w:rsidR="00835A8B" w:rsidRPr="00835A8B" w:rsidRDefault="00835A8B" w:rsidP="00764041">
                <w:pPr>
                  <w:spacing w:before="40" w:after="0"/>
                  <w:rPr>
                    <w:rFonts w:cstheme="minorHAnsi"/>
                    <w:sz w:val="18"/>
                    <w:szCs w:val="18"/>
                  </w:rPr>
                </w:pPr>
              </w:p>
            </w:tc>
            <w:tc>
              <w:tcPr>
                <w:tcW w:w="17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1932BDB" w14:textId="77777777" w:rsidR="00835A8B" w:rsidRPr="00835A8B" w:rsidRDefault="008F1DC1" w:rsidP="00764041">
                <w:pPr>
                  <w:spacing w:before="40" w:after="0"/>
                  <w:rPr>
                    <w:rFonts w:cstheme="minorHAnsi"/>
                    <w:sz w:val="18"/>
                    <w:szCs w:val="18"/>
                  </w:rPr>
                </w:pPr>
                <w:r w:rsidRPr="008F1DC1">
                  <w:rPr>
                    <w:rFonts w:ascii="Calibri" w:eastAsia="Times New Roman" w:hAnsi="Calibri" w:cs="Arial"/>
                    <w:noProof/>
                    <w:sz w:val="18"/>
                    <w:szCs w:val="18"/>
                  </w:rPr>
                  <w:t>No</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6065556" w14:textId="77777777" w:rsidR="00835A8B" w:rsidRPr="00835A8B" w:rsidRDefault="008F1DC1" w:rsidP="00764041">
                <w:pPr>
                  <w:widowControl w:val="0"/>
                  <w:autoSpaceDE w:val="0"/>
                  <w:autoSpaceDN w:val="0"/>
                  <w:adjustRightInd w:val="0"/>
                  <w:spacing w:before="40" w:after="0"/>
                  <w:rPr>
                    <w:rFonts w:ascii="Calibri" w:eastAsia="Times New Roman" w:hAnsi="Calibri" w:cs="Arial"/>
                    <w:sz w:val="18"/>
                    <w:szCs w:val="18"/>
                  </w:rPr>
                </w:pPr>
                <w:r w:rsidRPr="008F1DC1">
                  <w:rPr>
                    <w:rFonts w:cs="Arial"/>
                    <w:noProof/>
                    <w:sz w:val="18"/>
                    <w:szCs w:val="18"/>
                  </w:rPr>
                  <w:t>No</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C04A9D7" w14:textId="77777777" w:rsidR="00835A8B" w:rsidRPr="00835A8B" w:rsidRDefault="008F1DC1" w:rsidP="00764041">
                <w:pPr>
                  <w:widowControl w:val="0"/>
                  <w:autoSpaceDE w:val="0"/>
                  <w:autoSpaceDN w:val="0"/>
                  <w:adjustRightInd w:val="0"/>
                  <w:spacing w:before="40" w:after="0"/>
                  <w:ind w:left="-4"/>
                  <w:rPr>
                    <w:rFonts w:ascii="Calibri" w:eastAsia="Times New Roman" w:hAnsi="Calibri" w:cs="Arial"/>
                    <w:sz w:val="18"/>
                    <w:szCs w:val="18"/>
                  </w:rPr>
                </w:pPr>
                <w:r w:rsidRPr="008F1DC1">
                  <w:rPr>
                    <w:rFonts w:cs="Arial"/>
                    <w:noProof/>
                    <w:sz w:val="18"/>
                    <w:szCs w:val="18"/>
                  </w:rPr>
                  <w:t>Yes</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9F4A8FF" w14:textId="77777777" w:rsidR="00835A8B" w:rsidRPr="00835A8B" w:rsidRDefault="008F1DC1" w:rsidP="00764041">
                <w:pPr>
                  <w:widowControl w:val="0"/>
                  <w:autoSpaceDE w:val="0"/>
                  <w:autoSpaceDN w:val="0"/>
                  <w:adjustRightInd w:val="0"/>
                  <w:spacing w:before="40" w:after="0"/>
                  <w:rPr>
                    <w:rFonts w:ascii="Calibri" w:eastAsia="Times New Roman" w:hAnsi="Calibri" w:cs="Arial"/>
                    <w:sz w:val="18"/>
                    <w:szCs w:val="18"/>
                  </w:rPr>
                </w:pPr>
                <w:r w:rsidRPr="008F1DC1">
                  <w:rPr>
                    <w:rFonts w:cs="Arial"/>
                    <w:noProof/>
                    <w:sz w:val="18"/>
                    <w:szCs w:val="18"/>
                  </w:rPr>
                  <w:t>Yes</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A041D46" w14:textId="77777777" w:rsidR="00835A8B" w:rsidRPr="00835A8B" w:rsidRDefault="008F1DC1" w:rsidP="00764041">
                <w:pPr>
                  <w:widowControl w:val="0"/>
                  <w:autoSpaceDE w:val="0"/>
                  <w:autoSpaceDN w:val="0"/>
                  <w:adjustRightInd w:val="0"/>
                  <w:spacing w:before="40" w:after="0"/>
                  <w:ind w:left="-8"/>
                  <w:rPr>
                    <w:rFonts w:ascii="Calibri" w:eastAsia="Times New Roman" w:hAnsi="Calibri" w:cs="Arial"/>
                    <w:sz w:val="18"/>
                    <w:szCs w:val="18"/>
                  </w:rPr>
                </w:pPr>
                <w:r w:rsidRPr="008F1DC1">
                  <w:rPr>
                    <w:rFonts w:cs="Arial"/>
                    <w:noProof/>
                    <w:sz w:val="18"/>
                    <w:szCs w:val="18"/>
                  </w:rPr>
                  <w:t>Yes</w:t>
                </w:r>
              </w:p>
            </w:tc>
            <w:tc>
              <w:tcPr>
                <w:tcW w:w="18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AE3C9B8" w14:textId="77777777" w:rsidR="00835A8B" w:rsidRPr="00835A8B" w:rsidRDefault="008F1DC1" w:rsidP="00764041">
                <w:pPr>
                  <w:spacing w:before="40" w:after="0"/>
                  <w:rPr>
                    <w:rFonts w:cstheme="minorHAnsi"/>
                    <w:sz w:val="18"/>
                    <w:szCs w:val="18"/>
                  </w:rPr>
                </w:pPr>
                <w:r w:rsidRPr="008F1DC1">
                  <w:rPr>
                    <w:rFonts w:cs="Arial"/>
                    <w:noProof/>
                    <w:sz w:val="18"/>
                    <w:szCs w:val="18"/>
                  </w:rPr>
                  <w:t>Yes</w:t>
                </w:r>
              </w:p>
            </w:tc>
          </w:tr>
          <w:tr w:rsidR="002E0277" w14:paraId="26941F4A" w14:textId="77777777" w:rsidTr="00786AAA">
            <w:tblPrEx>
              <w:tblCellMar>
                <w:bottom w:w="72" w:type="dxa"/>
              </w:tblCellMar>
            </w:tblPrEx>
            <w:trPr>
              <w:trHeight w:val="20"/>
            </w:trPr>
            <w:tc>
              <w:tcPr>
                <w:tcW w:w="228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30312F6" w14:textId="77777777" w:rsidR="00835A8B" w:rsidRPr="00835A8B" w:rsidRDefault="00CE1698" w:rsidP="00764041">
                <w:pPr>
                  <w:spacing w:after="0"/>
                  <w:ind w:left="75"/>
                  <w:rPr>
                    <w:rFonts w:cstheme="minorHAnsi"/>
                    <w:sz w:val="18"/>
                    <w:szCs w:val="18"/>
                  </w:rPr>
                </w:pPr>
                <w:r>
                  <w:rPr>
                    <w:rFonts w:ascii="Calibri" w:eastAsia="Calibri" w:hAnsi="Calibri" w:cs="Calibri"/>
                    <w:noProof/>
                    <w:color w:val="000000"/>
                    <w:sz w:val="18"/>
                    <w:szCs w:val="18"/>
                  </w:rPr>
                  <w:t xml:space="preserve">Complaints about administrative services filed in the CHRAJ by service users, which are resolved within the </w:t>
                </w:r>
                <w:r>
                  <w:rPr>
                    <w:rFonts w:ascii="Calibri" w:eastAsia="Calibri" w:hAnsi="Calibri" w:cs="Calibri"/>
                    <w:noProof/>
                    <w:color w:val="000000"/>
                    <w:sz w:val="18"/>
                    <w:szCs w:val="18"/>
                  </w:rPr>
                  <w:lastRenderedPageBreak/>
                  <w:t>stipulated timeline (Percentage)</w:t>
                </w:r>
                <w:r w:rsidR="00152680">
                  <w:rPr>
                    <w:rFonts w:ascii="Calibri" w:eastAsia="Times New Roman" w:hAnsi="Calibri" w:cs="Arial"/>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7FB37EA" w14:textId="77777777" w:rsidR="00835A8B" w:rsidRPr="00835A8B" w:rsidRDefault="00835A8B" w:rsidP="00764041">
                <w:pPr>
                  <w:spacing w:before="40" w:after="0"/>
                  <w:rPr>
                    <w:rFonts w:cstheme="minorHAnsi"/>
                    <w:sz w:val="18"/>
                    <w:szCs w:val="18"/>
                  </w:rPr>
                </w:pPr>
              </w:p>
            </w:tc>
            <w:tc>
              <w:tcPr>
                <w:tcW w:w="17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B9CEFF7" w14:textId="77777777" w:rsidR="00835A8B" w:rsidRPr="00835A8B" w:rsidRDefault="008F1DC1" w:rsidP="00764041">
                <w:pPr>
                  <w:spacing w:before="40" w:after="0"/>
                  <w:rPr>
                    <w:rFonts w:cstheme="minorHAnsi"/>
                    <w:sz w:val="18"/>
                    <w:szCs w:val="18"/>
                  </w:rPr>
                </w:pPr>
                <w:r w:rsidRPr="008F1DC1">
                  <w:rPr>
                    <w:rFonts w:ascii="Calibri" w:eastAsia="Times New Roman" w:hAnsi="Calibri" w:cs="Arial"/>
                    <w:noProof/>
                    <w:sz w:val="18"/>
                    <w:szCs w:val="18"/>
                  </w:rPr>
                  <w:t>0.00</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EAE960C" w14:textId="77777777" w:rsidR="00835A8B" w:rsidRPr="00835A8B" w:rsidRDefault="008F1DC1" w:rsidP="00764041">
                <w:pPr>
                  <w:widowControl w:val="0"/>
                  <w:autoSpaceDE w:val="0"/>
                  <w:autoSpaceDN w:val="0"/>
                  <w:adjustRightInd w:val="0"/>
                  <w:spacing w:before="40" w:after="0"/>
                  <w:rPr>
                    <w:rFonts w:ascii="Calibri" w:eastAsia="Times New Roman" w:hAnsi="Calibri" w:cs="Arial"/>
                    <w:sz w:val="18"/>
                    <w:szCs w:val="18"/>
                  </w:rPr>
                </w:pPr>
                <w:r w:rsidRPr="008F1DC1">
                  <w:rPr>
                    <w:rFonts w:cs="Arial"/>
                    <w:noProof/>
                    <w:sz w:val="18"/>
                    <w:szCs w:val="18"/>
                  </w:rPr>
                  <w:t>0.00</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ABF107E" w14:textId="77777777" w:rsidR="00835A8B" w:rsidRPr="00835A8B" w:rsidRDefault="008F1DC1" w:rsidP="00764041">
                <w:pPr>
                  <w:widowControl w:val="0"/>
                  <w:autoSpaceDE w:val="0"/>
                  <w:autoSpaceDN w:val="0"/>
                  <w:adjustRightInd w:val="0"/>
                  <w:spacing w:before="40" w:after="0"/>
                  <w:ind w:left="-4"/>
                  <w:rPr>
                    <w:rFonts w:ascii="Calibri" w:eastAsia="Times New Roman" w:hAnsi="Calibri" w:cs="Arial"/>
                    <w:sz w:val="18"/>
                    <w:szCs w:val="18"/>
                  </w:rPr>
                </w:pPr>
                <w:r w:rsidRPr="008F1DC1">
                  <w:rPr>
                    <w:rFonts w:cs="Arial"/>
                    <w:noProof/>
                    <w:sz w:val="18"/>
                    <w:szCs w:val="18"/>
                  </w:rPr>
                  <w:t>50.00</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EE88C37" w14:textId="77777777" w:rsidR="00835A8B" w:rsidRPr="00835A8B" w:rsidRDefault="008F1DC1" w:rsidP="00764041">
                <w:pPr>
                  <w:widowControl w:val="0"/>
                  <w:autoSpaceDE w:val="0"/>
                  <w:autoSpaceDN w:val="0"/>
                  <w:adjustRightInd w:val="0"/>
                  <w:spacing w:before="40" w:after="0"/>
                  <w:rPr>
                    <w:rFonts w:ascii="Calibri" w:eastAsia="Times New Roman" w:hAnsi="Calibri" w:cs="Arial"/>
                    <w:sz w:val="18"/>
                    <w:szCs w:val="18"/>
                  </w:rPr>
                </w:pPr>
                <w:r w:rsidRPr="008F1DC1">
                  <w:rPr>
                    <w:rFonts w:cs="Arial"/>
                    <w:noProof/>
                    <w:sz w:val="18"/>
                    <w:szCs w:val="18"/>
                  </w:rPr>
                  <w:t>60.00</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A57D6AC" w14:textId="77777777" w:rsidR="00835A8B" w:rsidRPr="00835A8B" w:rsidRDefault="008F1DC1" w:rsidP="00764041">
                <w:pPr>
                  <w:widowControl w:val="0"/>
                  <w:autoSpaceDE w:val="0"/>
                  <w:autoSpaceDN w:val="0"/>
                  <w:adjustRightInd w:val="0"/>
                  <w:spacing w:before="40" w:after="0"/>
                  <w:ind w:left="-8"/>
                  <w:rPr>
                    <w:rFonts w:ascii="Calibri" w:eastAsia="Times New Roman" w:hAnsi="Calibri" w:cs="Arial"/>
                    <w:sz w:val="18"/>
                    <w:szCs w:val="18"/>
                  </w:rPr>
                </w:pPr>
                <w:r w:rsidRPr="008F1DC1">
                  <w:rPr>
                    <w:rFonts w:cs="Arial"/>
                    <w:noProof/>
                    <w:sz w:val="18"/>
                    <w:szCs w:val="18"/>
                  </w:rPr>
                  <w:t>70.00</w:t>
                </w:r>
              </w:p>
            </w:tc>
            <w:tc>
              <w:tcPr>
                <w:tcW w:w="18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6D36344" w14:textId="77777777" w:rsidR="00835A8B" w:rsidRPr="00835A8B" w:rsidRDefault="008F1DC1" w:rsidP="00764041">
                <w:pPr>
                  <w:spacing w:before="40" w:after="0"/>
                  <w:rPr>
                    <w:rFonts w:cstheme="minorHAnsi"/>
                    <w:sz w:val="18"/>
                    <w:szCs w:val="18"/>
                  </w:rPr>
                </w:pPr>
                <w:r w:rsidRPr="008F1DC1">
                  <w:rPr>
                    <w:rFonts w:cs="Arial"/>
                    <w:noProof/>
                    <w:sz w:val="18"/>
                    <w:szCs w:val="18"/>
                  </w:rPr>
                  <w:t>70.00</w:t>
                </w:r>
              </w:p>
            </w:tc>
          </w:tr>
          <w:tr w:rsidR="002E0277" w14:paraId="30AF067D" w14:textId="77777777" w:rsidTr="00786AAA">
            <w:tblPrEx>
              <w:tblCellMar>
                <w:bottom w:w="72" w:type="dxa"/>
              </w:tblCellMar>
            </w:tblPrEx>
            <w:trPr>
              <w:trHeight w:val="20"/>
            </w:trPr>
            <w:tc>
              <w:tcPr>
                <w:tcW w:w="228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B812FD4" w14:textId="77777777" w:rsidR="00835A8B" w:rsidRPr="00835A8B" w:rsidRDefault="00CE1698" w:rsidP="00764041">
                <w:pPr>
                  <w:spacing w:after="0"/>
                  <w:ind w:left="75"/>
                  <w:rPr>
                    <w:rFonts w:cstheme="minorHAnsi"/>
                    <w:sz w:val="18"/>
                    <w:szCs w:val="18"/>
                  </w:rPr>
                </w:pPr>
                <w:r>
                  <w:rPr>
                    <w:rFonts w:ascii="Calibri" w:eastAsia="Calibri" w:hAnsi="Calibri" w:cs="Calibri"/>
                    <w:noProof/>
                    <w:color w:val="000000"/>
                    <w:sz w:val="18"/>
                    <w:szCs w:val="18"/>
                  </w:rPr>
                  <w:t>Compliance against 12 number of Client Service Charters (CSC)/Client Service Standards (CSS) is published on a website. (Number)</w:t>
                </w:r>
                <w:r w:rsidR="00152680">
                  <w:rPr>
                    <w:rFonts w:ascii="Calibri" w:eastAsia="Times New Roman" w:hAnsi="Calibri" w:cs="Arial"/>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614989B" w14:textId="77777777" w:rsidR="00835A8B" w:rsidRPr="00835A8B" w:rsidRDefault="0028050D" w:rsidP="00764041">
                <w:pPr>
                  <w:spacing w:before="40" w:after="0"/>
                  <w:rPr>
                    <w:rFonts w:cstheme="minorHAnsi"/>
                    <w:sz w:val="18"/>
                    <w:szCs w:val="18"/>
                  </w:rPr>
                </w:pPr>
                <w:r>
                  <w:rPr>
                    <w:rFonts w:ascii="Calibri" w:eastAsia="Times New Roman" w:hAnsi="Calibri" w:cs="Arial"/>
                    <w:noProof/>
                    <w:sz w:val="18"/>
                    <w:szCs w:val="18"/>
                  </w:rPr>
                  <w:t>PBC 5, 5</w:t>
                </w:r>
              </w:p>
            </w:tc>
            <w:tc>
              <w:tcPr>
                <w:tcW w:w="17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F2F3BD1" w14:textId="77777777" w:rsidR="00835A8B" w:rsidRPr="00835A8B" w:rsidRDefault="008F1DC1" w:rsidP="00764041">
                <w:pPr>
                  <w:spacing w:before="40" w:after="0"/>
                  <w:rPr>
                    <w:rFonts w:cstheme="minorHAnsi"/>
                    <w:sz w:val="18"/>
                    <w:szCs w:val="18"/>
                  </w:rPr>
                </w:pPr>
                <w:r w:rsidRPr="008F1DC1">
                  <w:rPr>
                    <w:rFonts w:ascii="Calibri" w:eastAsia="Times New Roman" w:hAnsi="Calibri" w:cs="Arial"/>
                    <w:noProof/>
                    <w:sz w:val="18"/>
                    <w:szCs w:val="18"/>
                  </w:rPr>
                  <w:t>0.00</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2167BAB" w14:textId="77777777" w:rsidR="00835A8B" w:rsidRPr="00835A8B" w:rsidRDefault="00835A8B" w:rsidP="00764041">
                <w:pPr>
                  <w:widowControl w:val="0"/>
                  <w:autoSpaceDE w:val="0"/>
                  <w:autoSpaceDN w:val="0"/>
                  <w:adjustRightInd w:val="0"/>
                  <w:spacing w:before="40" w:after="0"/>
                  <w:rPr>
                    <w:rFonts w:ascii="Calibri" w:eastAsia="Times New Roman" w:hAnsi="Calibri" w:cs="Arial"/>
                    <w:sz w:val="18"/>
                    <w:szCs w:val="18"/>
                  </w:rPr>
                </w:pP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393388B" w14:textId="77777777" w:rsidR="00835A8B" w:rsidRPr="00835A8B" w:rsidRDefault="00835A8B" w:rsidP="00764041">
                <w:pPr>
                  <w:widowControl w:val="0"/>
                  <w:autoSpaceDE w:val="0"/>
                  <w:autoSpaceDN w:val="0"/>
                  <w:adjustRightInd w:val="0"/>
                  <w:spacing w:before="40" w:after="0"/>
                  <w:ind w:left="-4"/>
                  <w:rPr>
                    <w:rFonts w:ascii="Calibri" w:eastAsia="Times New Roman" w:hAnsi="Calibri" w:cs="Arial"/>
                    <w:sz w:val="18"/>
                    <w:szCs w:val="18"/>
                  </w:rPr>
                </w:pP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1ED1C37" w14:textId="77777777" w:rsidR="00835A8B" w:rsidRPr="00835A8B" w:rsidRDefault="00835A8B" w:rsidP="00764041">
                <w:pPr>
                  <w:widowControl w:val="0"/>
                  <w:autoSpaceDE w:val="0"/>
                  <w:autoSpaceDN w:val="0"/>
                  <w:adjustRightInd w:val="0"/>
                  <w:spacing w:before="40" w:after="0"/>
                  <w:rPr>
                    <w:rFonts w:ascii="Calibri" w:eastAsia="Times New Roman" w:hAnsi="Calibri" w:cs="Arial"/>
                    <w:sz w:val="18"/>
                    <w:szCs w:val="18"/>
                  </w:rPr>
                </w:pP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0603D27" w14:textId="77777777" w:rsidR="00835A8B" w:rsidRPr="00835A8B" w:rsidRDefault="008F1DC1" w:rsidP="00764041">
                <w:pPr>
                  <w:widowControl w:val="0"/>
                  <w:autoSpaceDE w:val="0"/>
                  <w:autoSpaceDN w:val="0"/>
                  <w:adjustRightInd w:val="0"/>
                  <w:spacing w:before="40" w:after="0"/>
                  <w:ind w:left="-8"/>
                  <w:rPr>
                    <w:rFonts w:ascii="Calibri" w:eastAsia="Times New Roman" w:hAnsi="Calibri" w:cs="Arial"/>
                    <w:sz w:val="18"/>
                    <w:szCs w:val="18"/>
                  </w:rPr>
                </w:pPr>
                <w:r w:rsidRPr="008F1DC1">
                  <w:rPr>
                    <w:rFonts w:cs="Arial"/>
                    <w:noProof/>
                    <w:sz w:val="18"/>
                    <w:szCs w:val="18"/>
                  </w:rPr>
                  <w:t>4.00</w:t>
                </w:r>
              </w:p>
            </w:tc>
            <w:tc>
              <w:tcPr>
                <w:tcW w:w="18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716CC79" w14:textId="77777777" w:rsidR="00835A8B" w:rsidRPr="00835A8B" w:rsidRDefault="008F1DC1" w:rsidP="00764041">
                <w:pPr>
                  <w:spacing w:before="40" w:after="0"/>
                  <w:rPr>
                    <w:rFonts w:cstheme="minorHAnsi"/>
                    <w:sz w:val="18"/>
                    <w:szCs w:val="18"/>
                  </w:rPr>
                </w:pPr>
                <w:r w:rsidRPr="008F1DC1">
                  <w:rPr>
                    <w:rFonts w:cs="Arial"/>
                    <w:noProof/>
                    <w:sz w:val="18"/>
                    <w:szCs w:val="18"/>
                  </w:rPr>
                  <w:t>12.00</w:t>
                </w:r>
              </w:p>
            </w:tc>
          </w:tr>
          <w:tr w:rsidR="002E0277" w14:paraId="29506D7A" w14:textId="77777777" w:rsidTr="00786AAA">
            <w:tblPrEx>
              <w:tblCellMar>
                <w:bottom w:w="72" w:type="dxa"/>
              </w:tblCellMar>
            </w:tblPrEx>
            <w:trPr>
              <w:trHeight w:val="20"/>
            </w:trPr>
            <w:tc>
              <w:tcPr>
                <w:tcW w:w="228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598BCA8" w14:textId="77777777" w:rsidR="00835A8B" w:rsidRPr="00835A8B" w:rsidRDefault="00CE1698" w:rsidP="00764041">
                <w:pPr>
                  <w:spacing w:after="0"/>
                  <w:ind w:left="75"/>
                  <w:rPr>
                    <w:rFonts w:cstheme="minorHAnsi"/>
                    <w:sz w:val="18"/>
                    <w:szCs w:val="18"/>
                  </w:rPr>
                </w:pPr>
                <w:r>
                  <w:rPr>
                    <w:rFonts w:ascii="Calibri" w:eastAsia="Calibri" w:hAnsi="Calibri" w:cs="Calibri"/>
                    <w:b/>
                    <w:bCs/>
                    <w:i/>
                    <w:iCs/>
                    <w:noProof/>
                    <w:color w:val="000000"/>
                    <w:sz w:val="18"/>
                    <w:szCs w:val="18"/>
                  </w:rPr>
                  <w:t>Action: This indicator has been Revised</w:t>
                </w:r>
                <w:r w:rsidR="00152680">
                  <w:rPr>
                    <w:rFonts w:ascii="Calibri" w:eastAsia="Times New Roman" w:hAnsi="Calibri" w:cs="Arial"/>
                    <w:sz w:val="18"/>
                    <w:szCs w:val="18"/>
                  </w:rPr>
                  <w:t xml:space="preserve"> </w:t>
                </w:r>
              </w:p>
            </w:tc>
            <w:tc>
              <w:tcPr>
                <w:tcW w:w="11175" w:type="dxa"/>
                <w:gridSpan w:val="7"/>
                <w:tcBorders>
                  <w:top w:val="single" w:sz="4" w:space="0" w:color="D9D9D9"/>
                  <w:left w:val="single" w:sz="4" w:space="0" w:color="D9D9D9"/>
                  <w:bottom w:val="single" w:sz="4" w:space="0" w:color="D9D9D9"/>
                  <w:right w:val="single" w:sz="4" w:space="0" w:color="D9D9D9"/>
                </w:tcBorders>
                <w:shd w:val="clear" w:color="auto" w:fill="F7F7F7"/>
                <w:vAlign w:val="center"/>
              </w:tcPr>
              <w:p w14:paraId="0F8A4B4E" w14:textId="77777777" w:rsidR="00835A8B" w:rsidRPr="00835A8B" w:rsidRDefault="0028050D" w:rsidP="00764041">
                <w:pPr>
                  <w:spacing w:before="40" w:after="0"/>
                  <w:rPr>
                    <w:rFonts w:cstheme="minorHAnsi"/>
                    <w:sz w:val="18"/>
                    <w:szCs w:val="18"/>
                  </w:rPr>
                </w:pPr>
                <w:r>
                  <w:rPr>
                    <w:rFonts w:ascii="Calibri" w:eastAsia="Calibri" w:hAnsi="Calibri" w:cs="Calibri"/>
                    <w:b/>
                    <w:bCs/>
                    <w:i/>
                    <w:iCs/>
                    <w:noProof/>
                    <w:color w:val="000000"/>
                    <w:sz w:val="18"/>
                    <w:szCs w:val="18"/>
                  </w:rPr>
                  <w:t xml:space="preserve">Rationale: </w:t>
                </w:r>
              </w:p>
              <w:p w14:paraId="4777B3BF" w14:textId="77777777" w:rsidR="002E0277" w:rsidRDefault="0028050D" w:rsidP="00764041">
                <w:pPr>
                  <w:spacing w:before="40" w:after="0"/>
                  <w:rPr>
                    <w:rFonts w:ascii="Calibri" w:eastAsia="Calibri" w:hAnsi="Calibri" w:cs="Calibri"/>
                    <w:b/>
                    <w:bCs/>
                    <w:i/>
                    <w:iCs/>
                    <w:noProof/>
                    <w:color w:val="000000"/>
                    <w:sz w:val="18"/>
                    <w:szCs w:val="18"/>
                  </w:rPr>
                </w:pPr>
                <w:r>
                  <w:rPr>
                    <w:rFonts w:ascii="Calibri" w:eastAsia="Calibri" w:hAnsi="Calibri" w:cs="Calibri"/>
                    <w:b/>
                    <w:bCs/>
                    <w:i/>
                    <w:iCs/>
                    <w:noProof/>
                    <w:color w:val="000000"/>
                    <w:sz w:val="18"/>
                    <w:szCs w:val="18"/>
                  </w:rPr>
                  <w:t>The objective is to ensure that public sector entities deliver services to the public as according to their client service charters.</w:t>
                </w:r>
              </w:p>
              <w:p w14:paraId="56377A01" w14:textId="77777777" w:rsidR="00835A8B" w:rsidRPr="00835A8B" w:rsidRDefault="00835A8B" w:rsidP="00764041">
                <w:pPr>
                  <w:spacing w:before="40" w:after="0"/>
                  <w:rPr>
                    <w:rFonts w:cstheme="minorHAnsi"/>
                    <w:sz w:val="18"/>
                    <w:szCs w:val="18"/>
                  </w:rPr>
                </w:pPr>
              </w:p>
            </w:tc>
          </w:tr>
          <w:tr w:rsidR="002E0277" w14:paraId="4AE8151E" w14:textId="77777777" w:rsidTr="00786AAA">
            <w:tblPrEx>
              <w:tblCellMar>
                <w:bottom w:w="72" w:type="dxa"/>
              </w:tblCellMar>
            </w:tblPrEx>
            <w:trPr>
              <w:trHeight w:val="20"/>
            </w:trPr>
            <w:tc>
              <w:tcPr>
                <w:tcW w:w="228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D84B77E" w14:textId="77777777" w:rsidR="00835A8B" w:rsidRPr="00835A8B" w:rsidRDefault="00CE1698" w:rsidP="00764041">
                <w:pPr>
                  <w:spacing w:after="0"/>
                  <w:ind w:left="75"/>
                  <w:rPr>
                    <w:rFonts w:cstheme="minorHAnsi"/>
                    <w:sz w:val="18"/>
                    <w:szCs w:val="18"/>
                  </w:rPr>
                </w:pPr>
                <w:r>
                  <w:rPr>
                    <w:rFonts w:ascii="Calibri" w:eastAsia="Calibri" w:hAnsi="Calibri" w:cs="Calibri"/>
                    <w:noProof/>
                    <w:color w:val="000000"/>
                    <w:sz w:val="18"/>
                    <w:szCs w:val="18"/>
                  </w:rPr>
                  <w:t>Implementation of institutional gender strategy action plan (Number)</w:t>
                </w:r>
                <w:r w:rsidR="00152680">
                  <w:rPr>
                    <w:rFonts w:ascii="Calibri" w:eastAsia="Times New Roman" w:hAnsi="Calibri" w:cs="Arial"/>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7800BE7" w14:textId="77777777" w:rsidR="00835A8B" w:rsidRPr="00835A8B" w:rsidRDefault="0028050D" w:rsidP="00764041">
                <w:pPr>
                  <w:spacing w:before="40" w:after="0"/>
                  <w:rPr>
                    <w:rFonts w:cstheme="minorHAnsi"/>
                    <w:sz w:val="18"/>
                    <w:szCs w:val="18"/>
                  </w:rPr>
                </w:pPr>
                <w:r>
                  <w:rPr>
                    <w:rFonts w:ascii="Calibri" w:eastAsia="Times New Roman" w:hAnsi="Calibri" w:cs="Arial"/>
                    <w:noProof/>
                    <w:sz w:val="18"/>
                    <w:szCs w:val="18"/>
                  </w:rPr>
                  <w:t>PBC 6, 6</w:t>
                </w:r>
              </w:p>
            </w:tc>
            <w:tc>
              <w:tcPr>
                <w:tcW w:w="17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655806C" w14:textId="77777777" w:rsidR="00835A8B" w:rsidRPr="00835A8B" w:rsidRDefault="008F1DC1" w:rsidP="00764041">
                <w:pPr>
                  <w:spacing w:before="40" w:after="0"/>
                  <w:rPr>
                    <w:rFonts w:cstheme="minorHAnsi"/>
                    <w:sz w:val="18"/>
                    <w:szCs w:val="18"/>
                  </w:rPr>
                </w:pPr>
                <w:r w:rsidRPr="008F1DC1">
                  <w:rPr>
                    <w:rFonts w:ascii="Calibri" w:eastAsia="Times New Roman" w:hAnsi="Calibri" w:cs="Arial"/>
                    <w:noProof/>
                    <w:sz w:val="18"/>
                    <w:szCs w:val="18"/>
                  </w:rPr>
                  <w:t>0.00</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92C9177" w14:textId="77777777" w:rsidR="00835A8B" w:rsidRPr="00835A8B" w:rsidRDefault="00835A8B" w:rsidP="00764041">
                <w:pPr>
                  <w:widowControl w:val="0"/>
                  <w:autoSpaceDE w:val="0"/>
                  <w:autoSpaceDN w:val="0"/>
                  <w:adjustRightInd w:val="0"/>
                  <w:spacing w:before="40" w:after="0"/>
                  <w:rPr>
                    <w:rFonts w:ascii="Calibri" w:eastAsia="Times New Roman" w:hAnsi="Calibri" w:cs="Arial"/>
                    <w:sz w:val="18"/>
                    <w:szCs w:val="18"/>
                  </w:rPr>
                </w:pP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DD56118" w14:textId="77777777" w:rsidR="00835A8B" w:rsidRPr="00835A8B" w:rsidRDefault="00835A8B" w:rsidP="00764041">
                <w:pPr>
                  <w:widowControl w:val="0"/>
                  <w:autoSpaceDE w:val="0"/>
                  <w:autoSpaceDN w:val="0"/>
                  <w:adjustRightInd w:val="0"/>
                  <w:spacing w:before="40" w:after="0"/>
                  <w:ind w:left="-4"/>
                  <w:rPr>
                    <w:rFonts w:ascii="Calibri" w:eastAsia="Times New Roman" w:hAnsi="Calibri" w:cs="Arial"/>
                    <w:sz w:val="18"/>
                    <w:szCs w:val="18"/>
                  </w:rPr>
                </w:pP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DFA878C" w14:textId="77777777" w:rsidR="00835A8B" w:rsidRPr="00835A8B" w:rsidRDefault="00835A8B" w:rsidP="00764041">
                <w:pPr>
                  <w:widowControl w:val="0"/>
                  <w:autoSpaceDE w:val="0"/>
                  <w:autoSpaceDN w:val="0"/>
                  <w:adjustRightInd w:val="0"/>
                  <w:spacing w:before="40" w:after="0"/>
                  <w:rPr>
                    <w:rFonts w:ascii="Calibri" w:eastAsia="Times New Roman" w:hAnsi="Calibri" w:cs="Arial"/>
                    <w:sz w:val="18"/>
                    <w:szCs w:val="18"/>
                  </w:rPr>
                </w:pP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F2ED7AF" w14:textId="77777777" w:rsidR="00835A8B" w:rsidRPr="00835A8B" w:rsidRDefault="008F1DC1" w:rsidP="00764041">
                <w:pPr>
                  <w:widowControl w:val="0"/>
                  <w:autoSpaceDE w:val="0"/>
                  <w:autoSpaceDN w:val="0"/>
                  <w:adjustRightInd w:val="0"/>
                  <w:spacing w:before="40" w:after="0"/>
                  <w:ind w:left="-8"/>
                  <w:rPr>
                    <w:rFonts w:ascii="Calibri" w:eastAsia="Times New Roman" w:hAnsi="Calibri" w:cs="Arial"/>
                    <w:sz w:val="18"/>
                    <w:szCs w:val="18"/>
                  </w:rPr>
                </w:pPr>
                <w:r w:rsidRPr="008F1DC1">
                  <w:rPr>
                    <w:rFonts w:cs="Arial"/>
                    <w:noProof/>
                    <w:sz w:val="18"/>
                    <w:szCs w:val="18"/>
                  </w:rPr>
                  <w:t>2.00</w:t>
                </w:r>
              </w:p>
            </w:tc>
            <w:tc>
              <w:tcPr>
                <w:tcW w:w="18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315158A" w14:textId="77777777" w:rsidR="00835A8B" w:rsidRPr="00835A8B" w:rsidRDefault="008F1DC1" w:rsidP="00764041">
                <w:pPr>
                  <w:spacing w:before="40" w:after="0"/>
                  <w:rPr>
                    <w:rFonts w:cstheme="minorHAnsi"/>
                    <w:sz w:val="18"/>
                    <w:szCs w:val="18"/>
                  </w:rPr>
                </w:pPr>
                <w:r w:rsidRPr="008F1DC1">
                  <w:rPr>
                    <w:rFonts w:cs="Arial"/>
                    <w:noProof/>
                    <w:sz w:val="18"/>
                    <w:szCs w:val="18"/>
                  </w:rPr>
                  <w:t>6.00</w:t>
                </w:r>
              </w:p>
            </w:tc>
          </w:tr>
          <w:tr w:rsidR="002E0277" w14:paraId="54C37D51" w14:textId="77777777" w:rsidTr="00786AAA">
            <w:tblPrEx>
              <w:tblCellMar>
                <w:bottom w:w="72" w:type="dxa"/>
              </w:tblCellMar>
            </w:tblPrEx>
            <w:trPr>
              <w:trHeight w:val="20"/>
            </w:trPr>
            <w:tc>
              <w:tcPr>
                <w:tcW w:w="228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47EEC66" w14:textId="77777777" w:rsidR="00835A8B" w:rsidRPr="00835A8B" w:rsidRDefault="00CE1698" w:rsidP="00764041">
                <w:pPr>
                  <w:spacing w:after="0"/>
                  <w:ind w:left="75"/>
                  <w:rPr>
                    <w:rFonts w:cstheme="minorHAnsi"/>
                    <w:sz w:val="18"/>
                    <w:szCs w:val="18"/>
                  </w:rPr>
                </w:pPr>
                <w:r>
                  <w:rPr>
                    <w:rFonts w:ascii="Calibri" w:eastAsia="Calibri" w:hAnsi="Calibri" w:cs="Calibri"/>
                    <w:b/>
                    <w:bCs/>
                    <w:i/>
                    <w:iCs/>
                    <w:noProof/>
                    <w:color w:val="000000"/>
                    <w:sz w:val="18"/>
                    <w:szCs w:val="18"/>
                  </w:rPr>
                  <w:t>Action: This indicator has been Revised</w:t>
                </w:r>
                <w:r w:rsidR="00152680">
                  <w:rPr>
                    <w:rFonts w:ascii="Calibri" w:eastAsia="Times New Roman" w:hAnsi="Calibri" w:cs="Arial"/>
                    <w:sz w:val="18"/>
                    <w:szCs w:val="18"/>
                  </w:rPr>
                  <w:t xml:space="preserve"> </w:t>
                </w:r>
              </w:p>
            </w:tc>
            <w:tc>
              <w:tcPr>
                <w:tcW w:w="11175" w:type="dxa"/>
                <w:gridSpan w:val="7"/>
                <w:tcBorders>
                  <w:top w:val="single" w:sz="4" w:space="0" w:color="D9D9D9"/>
                  <w:left w:val="single" w:sz="4" w:space="0" w:color="D9D9D9"/>
                  <w:bottom w:val="single" w:sz="4" w:space="0" w:color="D9D9D9"/>
                  <w:right w:val="single" w:sz="4" w:space="0" w:color="D9D9D9"/>
                </w:tcBorders>
                <w:shd w:val="clear" w:color="auto" w:fill="F7F7F7"/>
                <w:vAlign w:val="center"/>
              </w:tcPr>
              <w:p w14:paraId="543FF05A" w14:textId="77777777" w:rsidR="00835A8B" w:rsidRPr="00835A8B" w:rsidRDefault="0028050D" w:rsidP="00764041">
                <w:pPr>
                  <w:spacing w:before="40" w:after="0"/>
                  <w:rPr>
                    <w:rFonts w:cstheme="minorHAnsi"/>
                    <w:sz w:val="18"/>
                    <w:szCs w:val="18"/>
                  </w:rPr>
                </w:pPr>
                <w:r>
                  <w:rPr>
                    <w:rFonts w:ascii="Calibri" w:eastAsia="Calibri" w:hAnsi="Calibri" w:cs="Calibri"/>
                    <w:b/>
                    <w:bCs/>
                    <w:i/>
                    <w:iCs/>
                    <w:noProof/>
                    <w:color w:val="000000"/>
                    <w:sz w:val="18"/>
                    <w:szCs w:val="18"/>
                  </w:rPr>
                  <w:t xml:space="preserve">Rationale: </w:t>
                </w:r>
              </w:p>
              <w:p w14:paraId="33F48ABB" w14:textId="77777777" w:rsidR="002E0277" w:rsidRDefault="0028050D" w:rsidP="00764041">
                <w:pPr>
                  <w:spacing w:before="40" w:after="0"/>
                  <w:rPr>
                    <w:rFonts w:ascii="Calibri" w:eastAsia="Calibri" w:hAnsi="Calibri" w:cs="Calibri"/>
                    <w:b/>
                    <w:bCs/>
                    <w:i/>
                    <w:iCs/>
                    <w:noProof/>
                    <w:color w:val="000000"/>
                    <w:sz w:val="18"/>
                    <w:szCs w:val="18"/>
                  </w:rPr>
                </w:pPr>
                <w:r>
                  <w:rPr>
                    <w:rFonts w:ascii="Calibri" w:eastAsia="Calibri" w:hAnsi="Calibri" w:cs="Calibri"/>
                    <w:b/>
                    <w:bCs/>
                    <w:i/>
                    <w:iCs/>
                    <w:noProof/>
                    <w:color w:val="000000"/>
                    <w:sz w:val="18"/>
                    <w:szCs w:val="18"/>
                  </w:rPr>
                  <w:t>  To implement a gender strategy and action plan in 6 selected entities under PSC and OHCS  to initiate policies and practices for improving gender gaps, promoting gender balance and career development for women staff, and promoting equal access of women and girls (especially in remote and under-served areas) to public services provided by these Selected Entities.</w:t>
                </w:r>
              </w:p>
              <w:p w14:paraId="477B0033" w14:textId="77777777" w:rsidR="00835A8B" w:rsidRPr="00835A8B" w:rsidRDefault="00835A8B" w:rsidP="00764041">
                <w:pPr>
                  <w:spacing w:before="40" w:after="0"/>
                  <w:rPr>
                    <w:rFonts w:cstheme="minorHAnsi"/>
                    <w:sz w:val="18"/>
                    <w:szCs w:val="18"/>
                  </w:rPr>
                </w:pPr>
              </w:p>
            </w:tc>
          </w:tr>
          <w:tr w:rsidR="002E0277" w14:paraId="4DE66035" w14:textId="77777777" w:rsidTr="00786AAA">
            <w:tblPrEx>
              <w:tblCellMar>
                <w:bottom w:w="72" w:type="dxa"/>
              </w:tblCellMar>
            </w:tblPrEx>
            <w:trPr>
              <w:trHeight w:val="20"/>
            </w:trPr>
            <w:tc>
              <w:tcPr>
                <w:tcW w:w="13455" w:type="dxa"/>
                <w:gridSpan w:val="8"/>
                <w:tcBorders>
                  <w:top w:val="single" w:sz="4" w:space="0" w:color="D9D9D9"/>
                  <w:left w:val="single" w:sz="4" w:space="0" w:color="D9D9D9"/>
                  <w:bottom w:val="single" w:sz="4" w:space="0" w:color="D9D9D9"/>
                  <w:right w:val="single" w:sz="4" w:space="0" w:color="D9D9D9"/>
                </w:tcBorders>
                <w:shd w:val="clear" w:color="auto" w:fill="F7F7F7"/>
                <w:vAlign w:val="center"/>
              </w:tcPr>
              <w:p w14:paraId="6AAB6FA1" w14:textId="77777777" w:rsidR="00835A8B" w:rsidRPr="00835A8B" w:rsidRDefault="00CE1698" w:rsidP="00764041">
                <w:pPr>
                  <w:spacing w:after="0"/>
                  <w:ind w:left="75"/>
                  <w:rPr>
                    <w:rFonts w:cstheme="minorHAnsi"/>
                    <w:sz w:val="18"/>
                    <w:szCs w:val="18"/>
                  </w:rPr>
                </w:pPr>
                <w:r>
                  <w:rPr>
                    <w:rFonts w:ascii="Calibri" w:eastAsia="Calibri" w:hAnsi="Calibri" w:cs="Calibri"/>
                    <w:b/>
                    <w:bCs/>
                    <w:noProof/>
                    <w:color w:val="000000"/>
                    <w:sz w:val="18"/>
                    <w:szCs w:val="18"/>
                  </w:rPr>
                  <w:t>2. Improving Efficiency, Accountability and Citizen Engagement in the Delivery of Selected Services</w:t>
                </w:r>
                <w:r w:rsidR="00152680">
                  <w:rPr>
                    <w:rFonts w:ascii="Calibri" w:eastAsia="Times New Roman" w:hAnsi="Calibri" w:cs="Arial"/>
                    <w:sz w:val="18"/>
                    <w:szCs w:val="18"/>
                  </w:rPr>
                  <w:t xml:space="preserve"> </w:t>
                </w:r>
              </w:p>
            </w:tc>
          </w:tr>
          <w:tr w:rsidR="002E0277" w14:paraId="47753E7F" w14:textId="77777777" w:rsidTr="00786AAA">
            <w:tblPrEx>
              <w:tblCellMar>
                <w:bottom w:w="72" w:type="dxa"/>
              </w:tblCellMar>
            </w:tblPrEx>
            <w:trPr>
              <w:trHeight w:val="20"/>
            </w:trPr>
            <w:tc>
              <w:tcPr>
                <w:tcW w:w="228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A05C09A" w14:textId="77777777" w:rsidR="00835A8B" w:rsidRPr="00835A8B" w:rsidRDefault="00CE1698" w:rsidP="00764041">
                <w:pPr>
                  <w:spacing w:after="0"/>
                  <w:ind w:left="75"/>
                  <w:rPr>
                    <w:rFonts w:cstheme="minorHAnsi"/>
                    <w:sz w:val="18"/>
                    <w:szCs w:val="18"/>
                  </w:rPr>
                </w:pPr>
                <w:r>
                  <w:rPr>
                    <w:rFonts w:ascii="Calibri" w:eastAsia="Calibri" w:hAnsi="Calibri" w:cs="Calibri"/>
                    <w:noProof/>
                    <w:color w:val="000000"/>
                    <w:sz w:val="18"/>
                    <w:szCs w:val="18"/>
                  </w:rPr>
                  <w:t>Passport Office: Regular-service passport applicants issued passport within 21 working days of application, each calendar year (Percentage)</w:t>
                </w:r>
                <w:r w:rsidR="00152680">
                  <w:rPr>
                    <w:rFonts w:ascii="Calibri" w:eastAsia="Times New Roman" w:hAnsi="Calibri" w:cs="Arial"/>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9BA8446" w14:textId="77777777" w:rsidR="00835A8B" w:rsidRPr="00835A8B" w:rsidRDefault="00835A8B" w:rsidP="00764041">
                <w:pPr>
                  <w:spacing w:before="40" w:after="0"/>
                  <w:rPr>
                    <w:rFonts w:cstheme="minorHAnsi"/>
                    <w:sz w:val="18"/>
                    <w:szCs w:val="18"/>
                  </w:rPr>
                </w:pPr>
              </w:p>
            </w:tc>
            <w:tc>
              <w:tcPr>
                <w:tcW w:w="17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3715157" w14:textId="77777777" w:rsidR="00835A8B" w:rsidRPr="00835A8B" w:rsidRDefault="008F1DC1" w:rsidP="00764041">
                <w:pPr>
                  <w:spacing w:before="40" w:after="0"/>
                  <w:rPr>
                    <w:rFonts w:cstheme="minorHAnsi"/>
                    <w:sz w:val="18"/>
                    <w:szCs w:val="18"/>
                  </w:rPr>
                </w:pPr>
                <w:r w:rsidRPr="008F1DC1">
                  <w:rPr>
                    <w:rFonts w:ascii="Calibri" w:eastAsia="Times New Roman" w:hAnsi="Calibri" w:cs="Arial"/>
                    <w:noProof/>
                    <w:sz w:val="18"/>
                    <w:szCs w:val="18"/>
                  </w:rPr>
                  <w:t>0.00</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D4A3D44" w14:textId="77777777" w:rsidR="00835A8B" w:rsidRPr="00835A8B" w:rsidRDefault="008F1DC1" w:rsidP="00764041">
                <w:pPr>
                  <w:widowControl w:val="0"/>
                  <w:autoSpaceDE w:val="0"/>
                  <w:autoSpaceDN w:val="0"/>
                  <w:adjustRightInd w:val="0"/>
                  <w:spacing w:before="40" w:after="0"/>
                  <w:rPr>
                    <w:rFonts w:ascii="Calibri" w:eastAsia="Times New Roman" w:hAnsi="Calibri" w:cs="Arial"/>
                    <w:sz w:val="18"/>
                    <w:szCs w:val="18"/>
                  </w:rPr>
                </w:pPr>
                <w:r w:rsidRPr="008F1DC1">
                  <w:rPr>
                    <w:rFonts w:cs="Arial"/>
                    <w:noProof/>
                    <w:sz w:val="18"/>
                    <w:szCs w:val="18"/>
                  </w:rPr>
                  <w:t>0.00</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41D1832" w14:textId="77777777" w:rsidR="00835A8B" w:rsidRPr="00835A8B" w:rsidRDefault="008F1DC1" w:rsidP="00764041">
                <w:pPr>
                  <w:widowControl w:val="0"/>
                  <w:autoSpaceDE w:val="0"/>
                  <w:autoSpaceDN w:val="0"/>
                  <w:adjustRightInd w:val="0"/>
                  <w:spacing w:before="40" w:after="0"/>
                  <w:ind w:left="-4"/>
                  <w:rPr>
                    <w:rFonts w:ascii="Calibri" w:eastAsia="Times New Roman" w:hAnsi="Calibri" w:cs="Arial"/>
                    <w:sz w:val="18"/>
                    <w:szCs w:val="18"/>
                  </w:rPr>
                </w:pPr>
                <w:r w:rsidRPr="008F1DC1">
                  <w:rPr>
                    <w:rFonts w:cs="Arial"/>
                    <w:noProof/>
                    <w:sz w:val="18"/>
                    <w:szCs w:val="18"/>
                  </w:rPr>
                  <w:t>0.00</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B35FC60" w14:textId="77777777" w:rsidR="00835A8B" w:rsidRPr="00835A8B" w:rsidRDefault="008F1DC1" w:rsidP="00764041">
                <w:pPr>
                  <w:widowControl w:val="0"/>
                  <w:autoSpaceDE w:val="0"/>
                  <w:autoSpaceDN w:val="0"/>
                  <w:adjustRightInd w:val="0"/>
                  <w:spacing w:before="40" w:after="0"/>
                  <w:rPr>
                    <w:rFonts w:ascii="Calibri" w:eastAsia="Times New Roman" w:hAnsi="Calibri" w:cs="Arial"/>
                    <w:sz w:val="18"/>
                    <w:szCs w:val="18"/>
                  </w:rPr>
                </w:pPr>
                <w:r w:rsidRPr="008F1DC1">
                  <w:rPr>
                    <w:rFonts w:cs="Arial"/>
                    <w:noProof/>
                    <w:sz w:val="18"/>
                    <w:szCs w:val="18"/>
                  </w:rPr>
                  <w:t>25.00</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11FA9EB" w14:textId="77777777" w:rsidR="00835A8B" w:rsidRPr="00835A8B" w:rsidRDefault="008F1DC1" w:rsidP="00764041">
                <w:pPr>
                  <w:widowControl w:val="0"/>
                  <w:autoSpaceDE w:val="0"/>
                  <w:autoSpaceDN w:val="0"/>
                  <w:adjustRightInd w:val="0"/>
                  <w:spacing w:before="40" w:after="0"/>
                  <w:ind w:left="-8"/>
                  <w:rPr>
                    <w:rFonts w:ascii="Calibri" w:eastAsia="Times New Roman" w:hAnsi="Calibri" w:cs="Arial"/>
                    <w:sz w:val="18"/>
                    <w:szCs w:val="18"/>
                  </w:rPr>
                </w:pPr>
                <w:r w:rsidRPr="008F1DC1">
                  <w:rPr>
                    <w:rFonts w:cs="Arial"/>
                    <w:noProof/>
                    <w:sz w:val="18"/>
                    <w:szCs w:val="18"/>
                  </w:rPr>
                  <w:t>40.00</w:t>
                </w:r>
              </w:p>
            </w:tc>
            <w:tc>
              <w:tcPr>
                <w:tcW w:w="18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6C67B4E" w14:textId="77777777" w:rsidR="00835A8B" w:rsidRPr="00835A8B" w:rsidRDefault="008F1DC1" w:rsidP="00764041">
                <w:pPr>
                  <w:spacing w:before="40" w:after="0"/>
                  <w:rPr>
                    <w:rFonts w:cstheme="minorHAnsi"/>
                    <w:sz w:val="18"/>
                    <w:szCs w:val="18"/>
                  </w:rPr>
                </w:pPr>
                <w:r w:rsidRPr="008F1DC1">
                  <w:rPr>
                    <w:rFonts w:cs="Arial"/>
                    <w:noProof/>
                    <w:sz w:val="18"/>
                    <w:szCs w:val="18"/>
                  </w:rPr>
                  <w:t>40.00</w:t>
                </w:r>
              </w:p>
            </w:tc>
          </w:tr>
          <w:tr w:rsidR="002E0277" w14:paraId="78C7163B" w14:textId="77777777" w:rsidTr="00786AAA">
            <w:tblPrEx>
              <w:tblCellMar>
                <w:bottom w:w="72" w:type="dxa"/>
              </w:tblCellMar>
            </w:tblPrEx>
            <w:trPr>
              <w:trHeight w:val="20"/>
            </w:trPr>
            <w:tc>
              <w:tcPr>
                <w:tcW w:w="228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7EB5BD6" w14:textId="77777777" w:rsidR="00835A8B" w:rsidRPr="00835A8B" w:rsidRDefault="00CE1698" w:rsidP="00764041">
                <w:pPr>
                  <w:spacing w:after="0"/>
                  <w:ind w:left="75"/>
                  <w:rPr>
                    <w:rFonts w:cstheme="minorHAnsi"/>
                    <w:sz w:val="18"/>
                    <w:szCs w:val="18"/>
                  </w:rPr>
                </w:pPr>
                <w:r>
                  <w:rPr>
                    <w:rFonts w:ascii="Calibri" w:eastAsia="Calibri" w:hAnsi="Calibri" w:cs="Calibri"/>
                    <w:noProof/>
                    <w:color w:val="000000"/>
                    <w:sz w:val="18"/>
                    <w:szCs w:val="18"/>
                  </w:rPr>
                  <w:t>BDR: Births registered within 3 months of the event (Number (Thousand))</w:t>
                </w:r>
                <w:r w:rsidR="00152680">
                  <w:rPr>
                    <w:rFonts w:ascii="Calibri" w:eastAsia="Times New Roman" w:hAnsi="Calibri" w:cs="Arial"/>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B2F0872" w14:textId="77777777" w:rsidR="00835A8B" w:rsidRPr="00835A8B" w:rsidRDefault="00835A8B" w:rsidP="00764041">
                <w:pPr>
                  <w:spacing w:before="40" w:after="0"/>
                  <w:rPr>
                    <w:rFonts w:cstheme="minorHAnsi"/>
                    <w:sz w:val="18"/>
                    <w:szCs w:val="18"/>
                  </w:rPr>
                </w:pPr>
              </w:p>
            </w:tc>
            <w:tc>
              <w:tcPr>
                <w:tcW w:w="17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663BFDF" w14:textId="77777777" w:rsidR="00835A8B" w:rsidRPr="00835A8B" w:rsidRDefault="008F1DC1" w:rsidP="00764041">
                <w:pPr>
                  <w:spacing w:before="40" w:after="0"/>
                  <w:rPr>
                    <w:rFonts w:cstheme="minorHAnsi"/>
                    <w:sz w:val="18"/>
                    <w:szCs w:val="18"/>
                  </w:rPr>
                </w:pPr>
                <w:r w:rsidRPr="008F1DC1">
                  <w:rPr>
                    <w:rFonts w:ascii="Calibri" w:eastAsia="Times New Roman" w:hAnsi="Calibri" w:cs="Arial"/>
                    <w:noProof/>
                    <w:sz w:val="18"/>
                    <w:szCs w:val="18"/>
                  </w:rPr>
                  <w:t>0.00</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BC4D2A2" w14:textId="77777777" w:rsidR="00835A8B" w:rsidRPr="00835A8B" w:rsidRDefault="008F1DC1" w:rsidP="00764041">
                <w:pPr>
                  <w:widowControl w:val="0"/>
                  <w:autoSpaceDE w:val="0"/>
                  <w:autoSpaceDN w:val="0"/>
                  <w:adjustRightInd w:val="0"/>
                  <w:spacing w:before="40" w:after="0"/>
                  <w:rPr>
                    <w:rFonts w:ascii="Calibri" w:eastAsia="Times New Roman" w:hAnsi="Calibri" w:cs="Arial"/>
                    <w:sz w:val="18"/>
                    <w:szCs w:val="18"/>
                  </w:rPr>
                </w:pPr>
                <w:r w:rsidRPr="008F1DC1">
                  <w:rPr>
                    <w:rFonts w:cs="Arial"/>
                    <w:noProof/>
                    <w:sz w:val="18"/>
                    <w:szCs w:val="18"/>
                  </w:rPr>
                  <w:t>200.00</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8D17E2B" w14:textId="77777777" w:rsidR="00835A8B" w:rsidRPr="00835A8B" w:rsidRDefault="008F1DC1" w:rsidP="00764041">
                <w:pPr>
                  <w:widowControl w:val="0"/>
                  <w:autoSpaceDE w:val="0"/>
                  <w:autoSpaceDN w:val="0"/>
                  <w:adjustRightInd w:val="0"/>
                  <w:spacing w:before="40" w:after="0"/>
                  <w:ind w:left="-4"/>
                  <w:rPr>
                    <w:rFonts w:ascii="Calibri" w:eastAsia="Times New Roman" w:hAnsi="Calibri" w:cs="Arial"/>
                    <w:sz w:val="18"/>
                    <w:szCs w:val="18"/>
                  </w:rPr>
                </w:pPr>
                <w:r w:rsidRPr="008F1DC1">
                  <w:rPr>
                    <w:rFonts w:cs="Arial"/>
                    <w:noProof/>
                    <w:sz w:val="18"/>
                    <w:szCs w:val="18"/>
                  </w:rPr>
                  <w:t>300.00</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7E2386D" w14:textId="77777777" w:rsidR="00835A8B" w:rsidRPr="00835A8B" w:rsidRDefault="008F1DC1" w:rsidP="00764041">
                <w:pPr>
                  <w:widowControl w:val="0"/>
                  <w:autoSpaceDE w:val="0"/>
                  <w:autoSpaceDN w:val="0"/>
                  <w:adjustRightInd w:val="0"/>
                  <w:spacing w:before="40" w:after="0"/>
                  <w:rPr>
                    <w:rFonts w:ascii="Calibri" w:eastAsia="Times New Roman" w:hAnsi="Calibri" w:cs="Arial"/>
                    <w:sz w:val="18"/>
                    <w:szCs w:val="18"/>
                  </w:rPr>
                </w:pPr>
                <w:r w:rsidRPr="008F1DC1">
                  <w:rPr>
                    <w:rFonts w:cs="Arial"/>
                    <w:noProof/>
                    <w:sz w:val="18"/>
                    <w:szCs w:val="18"/>
                  </w:rPr>
                  <w:t>450.00</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C9B6A5D" w14:textId="77777777" w:rsidR="00835A8B" w:rsidRPr="00835A8B" w:rsidRDefault="008F1DC1" w:rsidP="00764041">
                <w:pPr>
                  <w:widowControl w:val="0"/>
                  <w:autoSpaceDE w:val="0"/>
                  <w:autoSpaceDN w:val="0"/>
                  <w:adjustRightInd w:val="0"/>
                  <w:spacing w:before="40" w:after="0"/>
                  <w:ind w:left="-8"/>
                  <w:rPr>
                    <w:rFonts w:ascii="Calibri" w:eastAsia="Times New Roman" w:hAnsi="Calibri" w:cs="Arial"/>
                    <w:sz w:val="18"/>
                    <w:szCs w:val="18"/>
                  </w:rPr>
                </w:pPr>
                <w:r w:rsidRPr="008F1DC1">
                  <w:rPr>
                    <w:rFonts w:cs="Arial"/>
                    <w:noProof/>
                    <w:sz w:val="18"/>
                    <w:szCs w:val="18"/>
                  </w:rPr>
                  <w:t>600.00</w:t>
                </w:r>
              </w:p>
            </w:tc>
            <w:tc>
              <w:tcPr>
                <w:tcW w:w="18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14C5789" w14:textId="77777777" w:rsidR="00835A8B" w:rsidRPr="00835A8B" w:rsidRDefault="008F1DC1" w:rsidP="00764041">
                <w:pPr>
                  <w:spacing w:before="40" w:after="0"/>
                  <w:rPr>
                    <w:rFonts w:cstheme="minorHAnsi"/>
                    <w:sz w:val="18"/>
                    <w:szCs w:val="18"/>
                  </w:rPr>
                </w:pPr>
                <w:r w:rsidRPr="008F1DC1">
                  <w:rPr>
                    <w:rFonts w:cs="Arial"/>
                    <w:noProof/>
                    <w:sz w:val="18"/>
                    <w:szCs w:val="18"/>
                  </w:rPr>
                  <w:t>600.00</w:t>
                </w:r>
              </w:p>
            </w:tc>
          </w:tr>
          <w:tr w:rsidR="002E0277" w14:paraId="409B7770" w14:textId="77777777" w:rsidTr="00786AAA">
            <w:tblPrEx>
              <w:tblCellMar>
                <w:bottom w:w="72" w:type="dxa"/>
              </w:tblCellMar>
            </w:tblPrEx>
            <w:trPr>
              <w:trHeight w:val="20"/>
            </w:trPr>
            <w:tc>
              <w:tcPr>
                <w:tcW w:w="228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8ACD21E" w14:textId="77777777" w:rsidR="00835A8B" w:rsidRPr="00835A8B" w:rsidRDefault="00CE1698" w:rsidP="00764041">
                <w:pPr>
                  <w:spacing w:after="0"/>
                  <w:ind w:left="75"/>
                  <w:rPr>
                    <w:rFonts w:cstheme="minorHAnsi"/>
                    <w:sz w:val="18"/>
                    <w:szCs w:val="18"/>
                  </w:rPr>
                </w:pPr>
                <w:r>
                  <w:rPr>
                    <w:rFonts w:ascii="Calibri" w:eastAsia="Calibri" w:hAnsi="Calibri" w:cs="Calibri"/>
                    <w:noProof/>
                    <w:color w:val="000000"/>
                    <w:sz w:val="18"/>
                    <w:szCs w:val="18"/>
                  </w:rPr>
                  <w:lastRenderedPageBreak/>
                  <w:t>BDR: Deaths registered within 3 months of the event (Number (Thousand))</w:t>
                </w:r>
                <w:r w:rsidR="00152680">
                  <w:rPr>
                    <w:rFonts w:ascii="Calibri" w:eastAsia="Times New Roman" w:hAnsi="Calibri" w:cs="Arial"/>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90585F6" w14:textId="77777777" w:rsidR="00835A8B" w:rsidRPr="00835A8B" w:rsidRDefault="00835A8B" w:rsidP="00764041">
                <w:pPr>
                  <w:spacing w:before="40" w:after="0"/>
                  <w:rPr>
                    <w:rFonts w:cstheme="minorHAnsi"/>
                    <w:sz w:val="18"/>
                    <w:szCs w:val="18"/>
                  </w:rPr>
                </w:pPr>
              </w:p>
            </w:tc>
            <w:tc>
              <w:tcPr>
                <w:tcW w:w="17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3F12FFF" w14:textId="77777777" w:rsidR="00835A8B" w:rsidRPr="00835A8B" w:rsidRDefault="008F1DC1" w:rsidP="00764041">
                <w:pPr>
                  <w:spacing w:before="40" w:after="0"/>
                  <w:rPr>
                    <w:rFonts w:cstheme="minorHAnsi"/>
                    <w:sz w:val="18"/>
                    <w:szCs w:val="18"/>
                  </w:rPr>
                </w:pPr>
                <w:r w:rsidRPr="008F1DC1">
                  <w:rPr>
                    <w:rFonts w:ascii="Calibri" w:eastAsia="Times New Roman" w:hAnsi="Calibri" w:cs="Arial"/>
                    <w:noProof/>
                    <w:sz w:val="18"/>
                    <w:szCs w:val="18"/>
                  </w:rPr>
                  <w:t>0.00</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6CB0641" w14:textId="77777777" w:rsidR="00835A8B" w:rsidRPr="00835A8B" w:rsidRDefault="008F1DC1" w:rsidP="00764041">
                <w:pPr>
                  <w:widowControl w:val="0"/>
                  <w:autoSpaceDE w:val="0"/>
                  <w:autoSpaceDN w:val="0"/>
                  <w:adjustRightInd w:val="0"/>
                  <w:spacing w:before="40" w:after="0"/>
                  <w:rPr>
                    <w:rFonts w:ascii="Calibri" w:eastAsia="Times New Roman" w:hAnsi="Calibri" w:cs="Arial"/>
                    <w:sz w:val="18"/>
                    <w:szCs w:val="18"/>
                  </w:rPr>
                </w:pPr>
                <w:r w:rsidRPr="008F1DC1">
                  <w:rPr>
                    <w:rFonts w:cs="Arial"/>
                    <w:noProof/>
                    <w:sz w:val="18"/>
                    <w:szCs w:val="18"/>
                  </w:rPr>
                  <w:t>100.00</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5BBC36E" w14:textId="77777777" w:rsidR="00835A8B" w:rsidRPr="00835A8B" w:rsidRDefault="008F1DC1" w:rsidP="00764041">
                <w:pPr>
                  <w:widowControl w:val="0"/>
                  <w:autoSpaceDE w:val="0"/>
                  <w:autoSpaceDN w:val="0"/>
                  <w:adjustRightInd w:val="0"/>
                  <w:spacing w:before="40" w:after="0"/>
                  <w:ind w:left="-4"/>
                  <w:rPr>
                    <w:rFonts w:ascii="Calibri" w:eastAsia="Times New Roman" w:hAnsi="Calibri" w:cs="Arial"/>
                    <w:sz w:val="18"/>
                    <w:szCs w:val="18"/>
                  </w:rPr>
                </w:pPr>
                <w:r w:rsidRPr="008F1DC1">
                  <w:rPr>
                    <w:rFonts w:cs="Arial"/>
                    <w:noProof/>
                    <w:sz w:val="18"/>
                    <w:szCs w:val="18"/>
                  </w:rPr>
                  <w:t>200.00</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F45284E" w14:textId="77777777" w:rsidR="00835A8B" w:rsidRPr="00835A8B" w:rsidRDefault="008F1DC1" w:rsidP="00764041">
                <w:pPr>
                  <w:widowControl w:val="0"/>
                  <w:autoSpaceDE w:val="0"/>
                  <w:autoSpaceDN w:val="0"/>
                  <w:adjustRightInd w:val="0"/>
                  <w:spacing w:before="40" w:after="0"/>
                  <w:rPr>
                    <w:rFonts w:ascii="Calibri" w:eastAsia="Times New Roman" w:hAnsi="Calibri" w:cs="Arial"/>
                    <w:sz w:val="18"/>
                    <w:szCs w:val="18"/>
                  </w:rPr>
                </w:pPr>
                <w:r w:rsidRPr="008F1DC1">
                  <w:rPr>
                    <w:rFonts w:cs="Arial"/>
                    <w:noProof/>
                    <w:sz w:val="18"/>
                    <w:szCs w:val="18"/>
                  </w:rPr>
                  <w:t>300.00</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B280DE8" w14:textId="77777777" w:rsidR="00835A8B" w:rsidRPr="00835A8B" w:rsidRDefault="008F1DC1" w:rsidP="00764041">
                <w:pPr>
                  <w:widowControl w:val="0"/>
                  <w:autoSpaceDE w:val="0"/>
                  <w:autoSpaceDN w:val="0"/>
                  <w:adjustRightInd w:val="0"/>
                  <w:spacing w:before="40" w:after="0"/>
                  <w:ind w:left="-8"/>
                  <w:rPr>
                    <w:rFonts w:ascii="Calibri" w:eastAsia="Times New Roman" w:hAnsi="Calibri" w:cs="Arial"/>
                    <w:sz w:val="18"/>
                    <w:szCs w:val="18"/>
                  </w:rPr>
                </w:pPr>
                <w:r w:rsidRPr="008F1DC1">
                  <w:rPr>
                    <w:rFonts w:cs="Arial"/>
                    <w:noProof/>
                    <w:sz w:val="18"/>
                    <w:szCs w:val="18"/>
                  </w:rPr>
                  <w:t>400.00</w:t>
                </w:r>
              </w:p>
            </w:tc>
            <w:tc>
              <w:tcPr>
                <w:tcW w:w="18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AAA4165" w14:textId="77777777" w:rsidR="00835A8B" w:rsidRPr="00835A8B" w:rsidRDefault="008F1DC1" w:rsidP="00764041">
                <w:pPr>
                  <w:spacing w:before="40" w:after="0"/>
                  <w:rPr>
                    <w:rFonts w:cstheme="minorHAnsi"/>
                    <w:sz w:val="18"/>
                    <w:szCs w:val="18"/>
                  </w:rPr>
                </w:pPr>
                <w:r w:rsidRPr="008F1DC1">
                  <w:rPr>
                    <w:rFonts w:cs="Arial"/>
                    <w:noProof/>
                    <w:sz w:val="18"/>
                    <w:szCs w:val="18"/>
                  </w:rPr>
                  <w:t>400.00</w:t>
                </w:r>
              </w:p>
            </w:tc>
          </w:tr>
          <w:tr w:rsidR="002E0277" w14:paraId="68709FC5" w14:textId="77777777" w:rsidTr="00786AAA">
            <w:tblPrEx>
              <w:tblCellMar>
                <w:bottom w:w="72" w:type="dxa"/>
              </w:tblCellMar>
            </w:tblPrEx>
            <w:trPr>
              <w:trHeight w:val="20"/>
            </w:trPr>
            <w:tc>
              <w:tcPr>
                <w:tcW w:w="228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741E2EC" w14:textId="77777777" w:rsidR="00835A8B" w:rsidRPr="00835A8B" w:rsidRDefault="00CE1698" w:rsidP="00764041">
                <w:pPr>
                  <w:spacing w:after="0"/>
                  <w:ind w:left="75"/>
                  <w:rPr>
                    <w:rFonts w:cstheme="minorHAnsi"/>
                    <w:sz w:val="18"/>
                    <w:szCs w:val="18"/>
                  </w:rPr>
                </w:pPr>
                <w:r>
                  <w:rPr>
                    <w:rFonts w:ascii="Calibri" w:eastAsia="Calibri" w:hAnsi="Calibri" w:cs="Calibri"/>
                    <w:noProof/>
                    <w:color w:val="000000"/>
                    <w:sz w:val="18"/>
                    <w:szCs w:val="18"/>
                  </w:rPr>
                  <w:t>EPA: Individuals and micro, small, medium enterprises (MSMEs) issued EPA permits within specified period (Number (Thousand))</w:t>
                </w:r>
                <w:r w:rsidR="00152680">
                  <w:rPr>
                    <w:rFonts w:ascii="Calibri" w:eastAsia="Times New Roman" w:hAnsi="Calibri" w:cs="Arial"/>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5AB4C68" w14:textId="77777777" w:rsidR="00835A8B" w:rsidRPr="00835A8B" w:rsidRDefault="00835A8B" w:rsidP="00764041">
                <w:pPr>
                  <w:spacing w:before="40" w:after="0"/>
                  <w:rPr>
                    <w:rFonts w:cstheme="minorHAnsi"/>
                    <w:sz w:val="18"/>
                    <w:szCs w:val="18"/>
                  </w:rPr>
                </w:pPr>
              </w:p>
            </w:tc>
            <w:tc>
              <w:tcPr>
                <w:tcW w:w="17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79EEF00" w14:textId="77777777" w:rsidR="00835A8B" w:rsidRPr="00835A8B" w:rsidRDefault="008F1DC1" w:rsidP="00764041">
                <w:pPr>
                  <w:spacing w:before="40" w:after="0"/>
                  <w:rPr>
                    <w:rFonts w:cstheme="minorHAnsi"/>
                    <w:sz w:val="18"/>
                    <w:szCs w:val="18"/>
                  </w:rPr>
                </w:pPr>
                <w:r w:rsidRPr="008F1DC1">
                  <w:rPr>
                    <w:rFonts w:ascii="Calibri" w:eastAsia="Times New Roman" w:hAnsi="Calibri" w:cs="Arial"/>
                    <w:noProof/>
                    <w:sz w:val="18"/>
                    <w:szCs w:val="18"/>
                  </w:rPr>
                  <w:t>0.00</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74395D5" w14:textId="77777777" w:rsidR="00835A8B" w:rsidRPr="00835A8B" w:rsidRDefault="008F1DC1" w:rsidP="00764041">
                <w:pPr>
                  <w:widowControl w:val="0"/>
                  <w:autoSpaceDE w:val="0"/>
                  <w:autoSpaceDN w:val="0"/>
                  <w:adjustRightInd w:val="0"/>
                  <w:spacing w:before="40" w:after="0"/>
                  <w:rPr>
                    <w:rFonts w:ascii="Calibri" w:eastAsia="Times New Roman" w:hAnsi="Calibri" w:cs="Arial"/>
                    <w:sz w:val="18"/>
                    <w:szCs w:val="18"/>
                  </w:rPr>
                </w:pPr>
                <w:r w:rsidRPr="008F1DC1">
                  <w:rPr>
                    <w:rFonts w:cs="Arial"/>
                    <w:noProof/>
                    <w:sz w:val="18"/>
                    <w:szCs w:val="18"/>
                  </w:rPr>
                  <w:t>0.00</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6D80D7B" w14:textId="77777777" w:rsidR="00835A8B" w:rsidRPr="00835A8B" w:rsidRDefault="008F1DC1" w:rsidP="00764041">
                <w:pPr>
                  <w:widowControl w:val="0"/>
                  <w:autoSpaceDE w:val="0"/>
                  <w:autoSpaceDN w:val="0"/>
                  <w:adjustRightInd w:val="0"/>
                  <w:spacing w:before="40" w:after="0"/>
                  <w:ind w:left="-4"/>
                  <w:rPr>
                    <w:rFonts w:ascii="Calibri" w:eastAsia="Times New Roman" w:hAnsi="Calibri" w:cs="Arial"/>
                    <w:sz w:val="18"/>
                    <w:szCs w:val="18"/>
                  </w:rPr>
                </w:pPr>
                <w:r w:rsidRPr="008F1DC1">
                  <w:rPr>
                    <w:rFonts w:cs="Arial"/>
                    <w:noProof/>
                    <w:sz w:val="18"/>
                    <w:szCs w:val="18"/>
                  </w:rPr>
                  <w:t>5.00</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98A0040" w14:textId="77777777" w:rsidR="00835A8B" w:rsidRPr="00835A8B" w:rsidRDefault="008F1DC1" w:rsidP="00764041">
                <w:pPr>
                  <w:widowControl w:val="0"/>
                  <w:autoSpaceDE w:val="0"/>
                  <w:autoSpaceDN w:val="0"/>
                  <w:adjustRightInd w:val="0"/>
                  <w:spacing w:before="40" w:after="0"/>
                  <w:rPr>
                    <w:rFonts w:ascii="Calibri" w:eastAsia="Times New Roman" w:hAnsi="Calibri" w:cs="Arial"/>
                    <w:sz w:val="18"/>
                    <w:szCs w:val="18"/>
                  </w:rPr>
                </w:pPr>
                <w:r w:rsidRPr="008F1DC1">
                  <w:rPr>
                    <w:rFonts w:cs="Arial"/>
                    <w:noProof/>
                    <w:sz w:val="18"/>
                    <w:szCs w:val="18"/>
                  </w:rPr>
                  <w:t>7.00</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E38658D" w14:textId="77777777" w:rsidR="00835A8B" w:rsidRPr="00835A8B" w:rsidRDefault="008F1DC1" w:rsidP="00764041">
                <w:pPr>
                  <w:widowControl w:val="0"/>
                  <w:autoSpaceDE w:val="0"/>
                  <w:autoSpaceDN w:val="0"/>
                  <w:adjustRightInd w:val="0"/>
                  <w:spacing w:before="40" w:after="0"/>
                  <w:ind w:left="-8"/>
                  <w:rPr>
                    <w:rFonts w:ascii="Calibri" w:eastAsia="Times New Roman" w:hAnsi="Calibri" w:cs="Arial"/>
                    <w:sz w:val="18"/>
                    <w:szCs w:val="18"/>
                  </w:rPr>
                </w:pPr>
                <w:r w:rsidRPr="008F1DC1">
                  <w:rPr>
                    <w:rFonts w:cs="Arial"/>
                    <w:noProof/>
                    <w:sz w:val="18"/>
                    <w:szCs w:val="18"/>
                  </w:rPr>
                  <w:t>10.00</w:t>
                </w:r>
              </w:p>
            </w:tc>
            <w:tc>
              <w:tcPr>
                <w:tcW w:w="18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49CA4F1" w14:textId="77777777" w:rsidR="00835A8B" w:rsidRPr="00835A8B" w:rsidRDefault="008F1DC1" w:rsidP="00764041">
                <w:pPr>
                  <w:spacing w:before="40" w:after="0"/>
                  <w:rPr>
                    <w:rFonts w:cstheme="minorHAnsi"/>
                    <w:sz w:val="18"/>
                    <w:szCs w:val="18"/>
                  </w:rPr>
                </w:pPr>
                <w:r w:rsidRPr="008F1DC1">
                  <w:rPr>
                    <w:rFonts w:cs="Arial"/>
                    <w:noProof/>
                    <w:sz w:val="18"/>
                    <w:szCs w:val="18"/>
                  </w:rPr>
                  <w:t>10.00</w:t>
                </w:r>
              </w:p>
            </w:tc>
          </w:tr>
          <w:tr w:rsidR="002E0277" w14:paraId="61C74BB4" w14:textId="77777777" w:rsidTr="00786AAA">
            <w:tblPrEx>
              <w:tblCellMar>
                <w:bottom w:w="72" w:type="dxa"/>
              </w:tblCellMar>
            </w:tblPrEx>
            <w:trPr>
              <w:trHeight w:val="20"/>
            </w:trPr>
            <w:tc>
              <w:tcPr>
                <w:tcW w:w="228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3AE29D3" w14:textId="77777777" w:rsidR="00835A8B" w:rsidRPr="00835A8B" w:rsidRDefault="00CE1698" w:rsidP="00764041">
                <w:pPr>
                  <w:spacing w:after="0"/>
                  <w:ind w:left="75"/>
                  <w:rPr>
                    <w:rFonts w:cstheme="minorHAnsi"/>
                    <w:sz w:val="18"/>
                    <w:szCs w:val="18"/>
                  </w:rPr>
                </w:pPr>
                <w:r>
                  <w:rPr>
                    <w:rFonts w:ascii="Calibri" w:eastAsia="Calibri" w:hAnsi="Calibri" w:cs="Calibri"/>
                    <w:b/>
                    <w:bCs/>
                    <w:i/>
                    <w:iCs/>
                    <w:noProof/>
                    <w:color w:val="000000"/>
                    <w:sz w:val="18"/>
                    <w:szCs w:val="18"/>
                  </w:rPr>
                  <w:t>Action: This indicator has been Marked for Deletion</w:t>
                </w:r>
                <w:r w:rsidR="00152680">
                  <w:rPr>
                    <w:rFonts w:ascii="Calibri" w:eastAsia="Times New Roman" w:hAnsi="Calibri" w:cs="Arial"/>
                    <w:sz w:val="18"/>
                    <w:szCs w:val="18"/>
                  </w:rPr>
                  <w:t xml:space="preserve"> </w:t>
                </w:r>
              </w:p>
            </w:tc>
            <w:tc>
              <w:tcPr>
                <w:tcW w:w="11175" w:type="dxa"/>
                <w:gridSpan w:val="7"/>
                <w:tcBorders>
                  <w:top w:val="single" w:sz="4" w:space="0" w:color="D9D9D9"/>
                  <w:left w:val="single" w:sz="4" w:space="0" w:color="D9D9D9"/>
                  <w:bottom w:val="single" w:sz="4" w:space="0" w:color="D9D9D9"/>
                  <w:right w:val="single" w:sz="4" w:space="0" w:color="D9D9D9"/>
                </w:tcBorders>
                <w:shd w:val="clear" w:color="auto" w:fill="F7F7F7"/>
                <w:vAlign w:val="center"/>
              </w:tcPr>
              <w:p w14:paraId="0B8754A7" w14:textId="77777777" w:rsidR="00835A8B" w:rsidRPr="00835A8B" w:rsidRDefault="00835A8B" w:rsidP="00764041">
                <w:pPr>
                  <w:spacing w:before="40" w:after="0"/>
                  <w:rPr>
                    <w:rFonts w:cstheme="minorHAnsi"/>
                    <w:sz w:val="18"/>
                    <w:szCs w:val="18"/>
                  </w:rPr>
                </w:pPr>
              </w:p>
            </w:tc>
          </w:tr>
          <w:tr w:rsidR="002E0277" w14:paraId="180C36CB" w14:textId="77777777" w:rsidTr="00786AAA">
            <w:tblPrEx>
              <w:tblCellMar>
                <w:bottom w:w="72" w:type="dxa"/>
              </w:tblCellMar>
            </w:tblPrEx>
            <w:trPr>
              <w:trHeight w:val="20"/>
            </w:trPr>
            <w:tc>
              <w:tcPr>
                <w:tcW w:w="228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5B02BB5" w14:textId="77777777" w:rsidR="00835A8B" w:rsidRPr="00835A8B" w:rsidRDefault="00CE1698" w:rsidP="00764041">
                <w:pPr>
                  <w:spacing w:after="0"/>
                  <w:ind w:left="75"/>
                  <w:rPr>
                    <w:rFonts w:cstheme="minorHAnsi"/>
                    <w:sz w:val="18"/>
                    <w:szCs w:val="18"/>
                  </w:rPr>
                </w:pPr>
                <w:r>
                  <w:rPr>
                    <w:rFonts w:ascii="Calibri" w:eastAsia="Calibri" w:hAnsi="Calibri" w:cs="Calibri"/>
                    <w:noProof/>
                    <w:color w:val="000000"/>
                    <w:sz w:val="18"/>
                    <w:szCs w:val="18"/>
                  </w:rPr>
                  <w:t>MFA&amp;RI: PSRRP-financed Asset Register functioning according to specifications (Yes/No)</w:t>
                </w:r>
                <w:r w:rsidR="00152680">
                  <w:rPr>
                    <w:rFonts w:ascii="Calibri" w:eastAsia="Times New Roman" w:hAnsi="Calibri" w:cs="Arial"/>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2898723" w14:textId="77777777" w:rsidR="00835A8B" w:rsidRPr="00835A8B" w:rsidRDefault="00835A8B" w:rsidP="00764041">
                <w:pPr>
                  <w:spacing w:before="40" w:after="0"/>
                  <w:rPr>
                    <w:rFonts w:cstheme="minorHAnsi"/>
                    <w:sz w:val="18"/>
                    <w:szCs w:val="18"/>
                  </w:rPr>
                </w:pPr>
              </w:p>
            </w:tc>
            <w:tc>
              <w:tcPr>
                <w:tcW w:w="17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1120F06" w14:textId="77777777" w:rsidR="00835A8B" w:rsidRPr="00835A8B" w:rsidRDefault="008F1DC1" w:rsidP="00764041">
                <w:pPr>
                  <w:spacing w:before="40" w:after="0"/>
                  <w:rPr>
                    <w:rFonts w:cstheme="minorHAnsi"/>
                    <w:sz w:val="18"/>
                    <w:szCs w:val="18"/>
                  </w:rPr>
                </w:pPr>
                <w:r w:rsidRPr="008F1DC1">
                  <w:rPr>
                    <w:rFonts w:ascii="Calibri" w:eastAsia="Times New Roman" w:hAnsi="Calibri" w:cs="Arial"/>
                    <w:noProof/>
                    <w:sz w:val="18"/>
                    <w:szCs w:val="18"/>
                  </w:rPr>
                  <w:t>No</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CD733B2" w14:textId="77777777" w:rsidR="00835A8B" w:rsidRPr="00835A8B" w:rsidRDefault="008F1DC1" w:rsidP="00764041">
                <w:pPr>
                  <w:widowControl w:val="0"/>
                  <w:autoSpaceDE w:val="0"/>
                  <w:autoSpaceDN w:val="0"/>
                  <w:adjustRightInd w:val="0"/>
                  <w:spacing w:before="40" w:after="0"/>
                  <w:rPr>
                    <w:rFonts w:ascii="Calibri" w:eastAsia="Times New Roman" w:hAnsi="Calibri" w:cs="Arial"/>
                    <w:sz w:val="18"/>
                    <w:szCs w:val="18"/>
                  </w:rPr>
                </w:pPr>
                <w:r w:rsidRPr="008F1DC1">
                  <w:rPr>
                    <w:rFonts w:cs="Arial"/>
                    <w:noProof/>
                    <w:sz w:val="18"/>
                    <w:szCs w:val="18"/>
                  </w:rPr>
                  <w:t>No</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6E6F754" w14:textId="77777777" w:rsidR="00835A8B" w:rsidRPr="00835A8B" w:rsidRDefault="008F1DC1" w:rsidP="00764041">
                <w:pPr>
                  <w:widowControl w:val="0"/>
                  <w:autoSpaceDE w:val="0"/>
                  <w:autoSpaceDN w:val="0"/>
                  <w:adjustRightInd w:val="0"/>
                  <w:spacing w:before="40" w:after="0"/>
                  <w:ind w:left="-4"/>
                  <w:rPr>
                    <w:rFonts w:ascii="Calibri" w:eastAsia="Times New Roman" w:hAnsi="Calibri" w:cs="Arial"/>
                    <w:sz w:val="18"/>
                    <w:szCs w:val="18"/>
                  </w:rPr>
                </w:pPr>
                <w:r w:rsidRPr="008F1DC1">
                  <w:rPr>
                    <w:rFonts w:cs="Arial"/>
                    <w:noProof/>
                    <w:sz w:val="18"/>
                    <w:szCs w:val="18"/>
                  </w:rPr>
                  <w:t>No</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5AB05D0" w14:textId="77777777" w:rsidR="00835A8B" w:rsidRPr="00835A8B" w:rsidRDefault="008F1DC1" w:rsidP="00764041">
                <w:pPr>
                  <w:widowControl w:val="0"/>
                  <w:autoSpaceDE w:val="0"/>
                  <w:autoSpaceDN w:val="0"/>
                  <w:adjustRightInd w:val="0"/>
                  <w:spacing w:before="40" w:after="0"/>
                  <w:rPr>
                    <w:rFonts w:ascii="Calibri" w:eastAsia="Times New Roman" w:hAnsi="Calibri" w:cs="Arial"/>
                    <w:sz w:val="18"/>
                    <w:szCs w:val="18"/>
                  </w:rPr>
                </w:pPr>
                <w:r w:rsidRPr="008F1DC1">
                  <w:rPr>
                    <w:rFonts w:cs="Arial"/>
                    <w:noProof/>
                    <w:sz w:val="18"/>
                    <w:szCs w:val="18"/>
                  </w:rPr>
                  <w:t>Yes</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D0AF485" w14:textId="77777777" w:rsidR="00835A8B" w:rsidRPr="00835A8B" w:rsidRDefault="008F1DC1" w:rsidP="00764041">
                <w:pPr>
                  <w:widowControl w:val="0"/>
                  <w:autoSpaceDE w:val="0"/>
                  <w:autoSpaceDN w:val="0"/>
                  <w:adjustRightInd w:val="0"/>
                  <w:spacing w:before="40" w:after="0"/>
                  <w:ind w:left="-8"/>
                  <w:rPr>
                    <w:rFonts w:ascii="Calibri" w:eastAsia="Times New Roman" w:hAnsi="Calibri" w:cs="Arial"/>
                    <w:sz w:val="18"/>
                    <w:szCs w:val="18"/>
                  </w:rPr>
                </w:pPr>
                <w:r w:rsidRPr="008F1DC1">
                  <w:rPr>
                    <w:rFonts w:cs="Arial"/>
                    <w:noProof/>
                    <w:sz w:val="18"/>
                    <w:szCs w:val="18"/>
                  </w:rPr>
                  <w:t>Yes</w:t>
                </w:r>
              </w:p>
            </w:tc>
            <w:tc>
              <w:tcPr>
                <w:tcW w:w="18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8538B1A" w14:textId="77777777" w:rsidR="00835A8B" w:rsidRPr="00835A8B" w:rsidRDefault="008F1DC1" w:rsidP="00764041">
                <w:pPr>
                  <w:spacing w:before="40" w:after="0"/>
                  <w:rPr>
                    <w:rFonts w:cstheme="minorHAnsi"/>
                    <w:sz w:val="18"/>
                    <w:szCs w:val="18"/>
                  </w:rPr>
                </w:pPr>
                <w:r w:rsidRPr="008F1DC1">
                  <w:rPr>
                    <w:rFonts w:cs="Arial"/>
                    <w:noProof/>
                    <w:sz w:val="18"/>
                    <w:szCs w:val="18"/>
                  </w:rPr>
                  <w:t>Yes</w:t>
                </w:r>
              </w:p>
            </w:tc>
          </w:tr>
          <w:tr w:rsidR="002E0277" w14:paraId="576F26C0" w14:textId="77777777" w:rsidTr="00786AAA">
            <w:tblPrEx>
              <w:tblCellMar>
                <w:bottom w:w="72" w:type="dxa"/>
              </w:tblCellMar>
            </w:tblPrEx>
            <w:trPr>
              <w:trHeight w:val="20"/>
            </w:trPr>
            <w:tc>
              <w:tcPr>
                <w:tcW w:w="228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79ED520" w14:textId="77777777" w:rsidR="00835A8B" w:rsidRPr="00835A8B" w:rsidRDefault="00CE1698" w:rsidP="00764041">
                <w:pPr>
                  <w:spacing w:after="0"/>
                  <w:ind w:left="75"/>
                  <w:rPr>
                    <w:rFonts w:cstheme="minorHAnsi"/>
                    <w:sz w:val="18"/>
                    <w:szCs w:val="18"/>
                  </w:rPr>
                </w:pPr>
                <w:r>
                  <w:rPr>
                    <w:rFonts w:ascii="Calibri" w:eastAsia="Calibri" w:hAnsi="Calibri" w:cs="Calibri"/>
                    <w:b/>
                    <w:bCs/>
                    <w:i/>
                    <w:iCs/>
                    <w:noProof/>
                    <w:color w:val="000000"/>
                    <w:sz w:val="18"/>
                    <w:szCs w:val="18"/>
                  </w:rPr>
                  <w:t>Action: This indicator has been Marked for Deletion</w:t>
                </w:r>
                <w:r w:rsidR="00152680">
                  <w:rPr>
                    <w:rFonts w:ascii="Calibri" w:eastAsia="Times New Roman" w:hAnsi="Calibri" w:cs="Arial"/>
                    <w:sz w:val="18"/>
                    <w:szCs w:val="18"/>
                  </w:rPr>
                  <w:t xml:space="preserve"> </w:t>
                </w:r>
              </w:p>
            </w:tc>
            <w:tc>
              <w:tcPr>
                <w:tcW w:w="11175" w:type="dxa"/>
                <w:gridSpan w:val="7"/>
                <w:tcBorders>
                  <w:top w:val="single" w:sz="4" w:space="0" w:color="D9D9D9"/>
                  <w:left w:val="single" w:sz="4" w:space="0" w:color="D9D9D9"/>
                  <w:bottom w:val="single" w:sz="4" w:space="0" w:color="D9D9D9"/>
                  <w:right w:val="single" w:sz="4" w:space="0" w:color="D9D9D9"/>
                </w:tcBorders>
                <w:shd w:val="clear" w:color="auto" w:fill="F7F7F7"/>
                <w:vAlign w:val="center"/>
              </w:tcPr>
              <w:p w14:paraId="1362FC21" w14:textId="77777777" w:rsidR="00835A8B" w:rsidRPr="00835A8B" w:rsidRDefault="00835A8B" w:rsidP="00764041">
                <w:pPr>
                  <w:spacing w:before="40" w:after="0"/>
                  <w:rPr>
                    <w:rFonts w:cstheme="minorHAnsi"/>
                    <w:sz w:val="18"/>
                    <w:szCs w:val="18"/>
                  </w:rPr>
                </w:pPr>
              </w:p>
            </w:tc>
          </w:tr>
          <w:tr w:rsidR="002E0277" w14:paraId="155DEBCD" w14:textId="77777777" w:rsidTr="00786AAA">
            <w:tblPrEx>
              <w:tblCellMar>
                <w:bottom w:w="72" w:type="dxa"/>
              </w:tblCellMar>
            </w:tblPrEx>
            <w:trPr>
              <w:trHeight w:val="20"/>
            </w:trPr>
            <w:tc>
              <w:tcPr>
                <w:tcW w:w="228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E2E6665" w14:textId="77777777" w:rsidR="00835A8B" w:rsidRPr="00835A8B" w:rsidRDefault="00CE1698" w:rsidP="00764041">
                <w:pPr>
                  <w:spacing w:after="0"/>
                  <w:ind w:left="75"/>
                  <w:rPr>
                    <w:rFonts w:cstheme="minorHAnsi"/>
                    <w:sz w:val="18"/>
                    <w:szCs w:val="18"/>
                  </w:rPr>
                </w:pPr>
                <w:r>
                  <w:rPr>
                    <w:rFonts w:ascii="Calibri" w:eastAsia="Calibri" w:hAnsi="Calibri" w:cs="Calibri"/>
                    <w:noProof/>
                    <w:color w:val="000000"/>
                    <w:sz w:val="18"/>
                    <w:szCs w:val="18"/>
                  </w:rPr>
                  <w:t>MoT: Transport Sector Data Management System is fully operational and meeting system performance benchmarks (Yes/No)</w:t>
                </w:r>
                <w:r w:rsidR="00152680">
                  <w:rPr>
                    <w:rFonts w:ascii="Calibri" w:eastAsia="Times New Roman" w:hAnsi="Calibri" w:cs="Arial"/>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51B17F2" w14:textId="77777777" w:rsidR="00835A8B" w:rsidRPr="00835A8B" w:rsidRDefault="00835A8B" w:rsidP="00764041">
                <w:pPr>
                  <w:spacing w:before="40" w:after="0"/>
                  <w:rPr>
                    <w:rFonts w:cstheme="minorHAnsi"/>
                    <w:sz w:val="18"/>
                    <w:szCs w:val="18"/>
                  </w:rPr>
                </w:pPr>
              </w:p>
            </w:tc>
            <w:tc>
              <w:tcPr>
                <w:tcW w:w="17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B725DED" w14:textId="77777777" w:rsidR="00835A8B" w:rsidRPr="00835A8B" w:rsidRDefault="008F1DC1" w:rsidP="00764041">
                <w:pPr>
                  <w:spacing w:before="40" w:after="0"/>
                  <w:rPr>
                    <w:rFonts w:cstheme="minorHAnsi"/>
                    <w:sz w:val="18"/>
                    <w:szCs w:val="18"/>
                  </w:rPr>
                </w:pPr>
                <w:r w:rsidRPr="008F1DC1">
                  <w:rPr>
                    <w:rFonts w:ascii="Calibri" w:eastAsia="Times New Roman" w:hAnsi="Calibri" w:cs="Arial"/>
                    <w:noProof/>
                    <w:sz w:val="18"/>
                    <w:szCs w:val="18"/>
                  </w:rPr>
                  <w:t>No</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D8A4416" w14:textId="77777777" w:rsidR="00835A8B" w:rsidRPr="00835A8B" w:rsidRDefault="008F1DC1" w:rsidP="00764041">
                <w:pPr>
                  <w:widowControl w:val="0"/>
                  <w:autoSpaceDE w:val="0"/>
                  <w:autoSpaceDN w:val="0"/>
                  <w:adjustRightInd w:val="0"/>
                  <w:spacing w:before="40" w:after="0"/>
                  <w:rPr>
                    <w:rFonts w:ascii="Calibri" w:eastAsia="Times New Roman" w:hAnsi="Calibri" w:cs="Arial"/>
                    <w:sz w:val="18"/>
                    <w:szCs w:val="18"/>
                  </w:rPr>
                </w:pPr>
                <w:r w:rsidRPr="008F1DC1">
                  <w:rPr>
                    <w:rFonts w:cs="Arial"/>
                    <w:noProof/>
                    <w:sz w:val="18"/>
                    <w:szCs w:val="18"/>
                  </w:rPr>
                  <w:t>No</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C62C48D" w14:textId="77777777" w:rsidR="00835A8B" w:rsidRPr="00835A8B" w:rsidRDefault="008F1DC1" w:rsidP="00764041">
                <w:pPr>
                  <w:widowControl w:val="0"/>
                  <w:autoSpaceDE w:val="0"/>
                  <w:autoSpaceDN w:val="0"/>
                  <w:adjustRightInd w:val="0"/>
                  <w:spacing w:before="40" w:after="0"/>
                  <w:ind w:left="-4"/>
                  <w:rPr>
                    <w:rFonts w:ascii="Calibri" w:eastAsia="Times New Roman" w:hAnsi="Calibri" w:cs="Arial"/>
                    <w:sz w:val="18"/>
                    <w:szCs w:val="18"/>
                  </w:rPr>
                </w:pPr>
                <w:r w:rsidRPr="008F1DC1">
                  <w:rPr>
                    <w:rFonts w:cs="Arial"/>
                    <w:noProof/>
                    <w:sz w:val="18"/>
                    <w:szCs w:val="18"/>
                  </w:rPr>
                  <w:t>Yes</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41B36C7" w14:textId="77777777" w:rsidR="00835A8B" w:rsidRPr="00835A8B" w:rsidRDefault="008F1DC1" w:rsidP="00764041">
                <w:pPr>
                  <w:widowControl w:val="0"/>
                  <w:autoSpaceDE w:val="0"/>
                  <w:autoSpaceDN w:val="0"/>
                  <w:adjustRightInd w:val="0"/>
                  <w:spacing w:before="40" w:after="0"/>
                  <w:rPr>
                    <w:rFonts w:ascii="Calibri" w:eastAsia="Times New Roman" w:hAnsi="Calibri" w:cs="Arial"/>
                    <w:sz w:val="18"/>
                    <w:szCs w:val="18"/>
                  </w:rPr>
                </w:pPr>
                <w:r w:rsidRPr="008F1DC1">
                  <w:rPr>
                    <w:rFonts w:cs="Arial"/>
                    <w:noProof/>
                    <w:sz w:val="18"/>
                    <w:szCs w:val="18"/>
                  </w:rPr>
                  <w:t>Yes</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3115D2A" w14:textId="77777777" w:rsidR="00835A8B" w:rsidRPr="00835A8B" w:rsidRDefault="008F1DC1" w:rsidP="00764041">
                <w:pPr>
                  <w:widowControl w:val="0"/>
                  <w:autoSpaceDE w:val="0"/>
                  <w:autoSpaceDN w:val="0"/>
                  <w:adjustRightInd w:val="0"/>
                  <w:spacing w:before="40" w:after="0"/>
                  <w:ind w:left="-8"/>
                  <w:rPr>
                    <w:rFonts w:ascii="Calibri" w:eastAsia="Times New Roman" w:hAnsi="Calibri" w:cs="Arial"/>
                    <w:sz w:val="18"/>
                    <w:szCs w:val="18"/>
                  </w:rPr>
                </w:pPr>
                <w:r w:rsidRPr="008F1DC1">
                  <w:rPr>
                    <w:rFonts w:cs="Arial"/>
                    <w:noProof/>
                    <w:sz w:val="18"/>
                    <w:szCs w:val="18"/>
                  </w:rPr>
                  <w:t>Yes</w:t>
                </w:r>
              </w:p>
            </w:tc>
            <w:tc>
              <w:tcPr>
                <w:tcW w:w="18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C2FEB2D" w14:textId="77777777" w:rsidR="00835A8B" w:rsidRPr="00835A8B" w:rsidRDefault="008F1DC1" w:rsidP="00764041">
                <w:pPr>
                  <w:spacing w:before="40" w:after="0"/>
                  <w:rPr>
                    <w:rFonts w:cstheme="minorHAnsi"/>
                    <w:sz w:val="18"/>
                    <w:szCs w:val="18"/>
                  </w:rPr>
                </w:pPr>
                <w:r w:rsidRPr="008F1DC1">
                  <w:rPr>
                    <w:rFonts w:cs="Arial"/>
                    <w:noProof/>
                    <w:sz w:val="18"/>
                    <w:szCs w:val="18"/>
                  </w:rPr>
                  <w:t>Yes</w:t>
                </w:r>
              </w:p>
            </w:tc>
          </w:tr>
          <w:tr w:rsidR="002E0277" w14:paraId="3160F0B8" w14:textId="77777777" w:rsidTr="00786AAA">
            <w:tblPrEx>
              <w:tblCellMar>
                <w:bottom w:w="72" w:type="dxa"/>
              </w:tblCellMar>
            </w:tblPrEx>
            <w:trPr>
              <w:trHeight w:val="20"/>
            </w:trPr>
            <w:tc>
              <w:tcPr>
                <w:tcW w:w="228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F2BD1C4" w14:textId="77777777" w:rsidR="00835A8B" w:rsidRPr="00835A8B" w:rsidRDefault="00CE1698" w:rsidP="00764041">
                <w:pPr>
                  <w:spacing w:after="0"/>
                  <w:ind w:left="75"/>
                  <w:rPr>
                    <w:rFonts w:cstheme="minorHAnsi"/>
                    <w:sz w:val="18"/>
                    <w:szCs w:val="18"/>
                  </w:rPr>
                </w:pPr>
                <w:r>
                  <w:rPr>
                    <w:rFonts w:ascii="Calibri" w:eastAsia="Calibri" w:hAnsi="Calibri" w:cs="Calibri"/>
                    <w:b/>
                    <w:bCs/>
                    <w:i/>
                    <w:iCs/>
                    <w:noProof/>
                    <w:color w:val="000000"/>
                    <w:sz w:val="18"/>
                    <w:szCs w:val="18"/>
                  </w:rPr>
                  <w:t>Action: This indicator has been Marked for Deletion</w:t>
                </w:r>
                <w:r w:rsidR="00152680">
                  <w:rPr>
                    <w:rFonts w:ascii="Calibri" w:eastAsia="Times New Roman" w:hAnsi="Calibri" w:cs="Arial"/>
                    <w:sz w:val="18"/>
                    <w:szCs w:val="18"/>
                  </w:rPr>
                  <w:t xml:space="preserve"> </w:t>
                </w:r>
              </w:p>
            </w:tc>
            <w:tc>
              <w:tcPr>
                <w:tcW w:w="11175" w:type="dxa"/>
                <w:gridSpan w:val="7"/>
                <w:tcBorders>
                  <w:top w:val="single" w:sz="4" w:space="0" w:color="D9D9D9"/>
                  <w:left w:val="single" w:sz="4" w:space="0" w:color="D9D9D9"/>
                  <w:bottom w:val="single" w:sz="4" w:space="0" w:color="D9D9D9"/>
                  <w:right w:val="single" w:sz="4" w:space="0" w:color="D9D9D9"/>
                </w:tcBorders>
                <w:shd w:val="clear" w:color="auto" w:fill="F7F7F7"/>
                <w:vAlign w:val="center"/>
              </w:tcPr>
              <w:p w14:paraId="5F1B322E" w14:textId="77777777" w:rsidR="00835A8B" w:rsidRPr="00835A8B" w:rsidRDefault="00835A8B" w:rsidP="00764041">
                <w:pPr>
                  <w:spacing w:before="40" w:after="0"/>
                  <w:rPr>
                    <w:rFonts w:cstheme="minorHAnsi"/>
                    <w:sz w:val="18"/>
                    <w:szCs w:val="18"/>
                  </w:rPr>
                </w:pPr>
              </w:p>
            </w:tc>
          </w:tr>
          <w:tr w:rsidR="002E0277" w14:paraId="5C1229A7" w14:textId="77777777" w:rsidTr="00786AAA">
            <w:tblPrEx>
              <w:tblCellMar>
                <w:bottom w:w="72" w:type="dxa"/>
              </w:tblCellMar>
            </w:tblPrEx>
            <w:trPr>
              <w:trHeight w:val="20"/>
            </w:trPr>
            <w:tc>
              <w:tcPr>
                <w:tcW w:w="228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EFF8CCC" w14:textId="77777777" w:rsidR="00835A8B" w:rsidRPr="00835A8B" w:rsidRDefault="00CE1698" w:rsidP="00764041">
                <w:pPr>
                  <w:spacing w:after="0"/>
                  <w:ind w:left="75"/>
                  <w:rPr>
                    <w:rFonts w:cstheme="minorHAnsi"/>
                    <w:sz w:val="18"/>
                    <w:szCs w:val="18"/>
                  </w:rPr>
                </w:pPr>
                <w:r>
                  <w:rPr>
                    <w:rFonts w:ascii="Calibri" w:eastAsia="Calibri" w:hAnsi="Calibri" w:cs="Calibri"/>
                    <w:noProof/>
                    <w:color w:val="000000"/>
                    <w:sz w:val="18"/>
                    <w:szCs w:val="18"/>
                  </w:rPr>
                  <w:t>MLGRD: Inspectorate Division for MMDAs is receiving MMDA revenue and expenditure data and financial statements (Yes/No)</w:t>
                </w:r>
                <w:r w:rsidR="00152680">
                  <w:rPr>
                    <w:rFonts w:ascii="Calibri" w:eastAsia="Times New Roman" w:hAnsi="Calibri" w:cs="Arial"/>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CC952A9" w14:textId="77777777" w:rsidR="00835A8B" w:rsidRPr="00835A8B" w:rsidRDefault="00835A8B" w:rsidP="00764041">
                <w:pPr>
                  <w:spacing w:before="40" w:after="0"/>
                  <w:rPr>
                    <w:rFonts w:cstheme="minorHAnsi"/>
                    <w:sz w:val="18"/>
                    <w:szCs w:val="18"/>
                  </w:rPr>
                </w:pPr>
              </w:p>
            </w:tc>
            <w:tc>
              <w:tcPr>
                <w:tcW w:w="17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275149B" w14:textId="77777777" w:rsidR="00835A8B" w:rsidRPr="00835A8B" w:rsidRDefault="008F1DC1" w:rsidP="00764041">
                <w:pPr>
                  <w:spacing w:before="40" w:after="0"/>
                  <w:rPr>
                    <w:rFonts w:cstheme="minorHAnsi"/>
                    <w:sz w:val="18"/>
                    <w:szCs w:val="18"/>
                  </w:rPr>
                </w:pPr>
                <w:r w:rsidRPr="008F1DC1">
                  <w:rPr>
                    <w:rFonts w:ascii="Calibri" w:eastAsia="Times New Roman" w:hAnsi="Calibri" w:cs="Arial"/>
                    <w:noProof/>
                    <w:sz w:val="18"/>
                    <w:szCs w:val="18"/>
                  </w:rPr>
                  <w:t>No</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0A457C6" w14:textId="77777777" w:rsidR="00835A8B" w:rsidRPr="00835A8B" w:rsidRDefault="008F1DC1" w:rsidP="00764041">
                <w:pPr>
                  <w:widowControl w:val="0"/>
                  <w:autoSpaceDE w:val="0"/>
                  <w:autoSpaceDN w:val="0"/>
                  <w:adjustRightInd w:val="0"/>
                  <w:spacing w:before="40" w:after="0"/>
                  <w:rPr>
                    <w:rFonts w:ascii="Calibri" w:eastAsia="Times New Roman" w:hAnsi="Calibri" w:cs="Arial"/>
                    <w:sz w:val="18"/>
                    <w:szCs w:val="18"/>
                  </w:rPr>
                </w:pPr>
                <w:r w:rsidRPr="008F1DC1">
                  <w:rPr>
                    <w:rFonts w:cs="Arial"/>
                    <w:noProof/>
                    <w:sz w:val="18"/>
                    <w:szCs w:val="18"/>
                  </w:rPr>
                  <w:t>No</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BC81C1F" w14:textId="77777777" w:rsidR="00835A8B" w:rsidRPr="00835A8B" w:rsidRDefault="008F1DC1" w:rsidP="00764041">
                <w:pPr>
                  <w:widowControl w:val="0"/>
                  <w:autoSpaceDE w:val="0"/>
                  <w:autoSpaceDN w:val="0"/>
                  <w:adjustRightInd w:val="0"/>
                  <w:spacing w:before="40" w:after="0"/>
                  <w:ind w:left="-4"/>
                  <w:rPr>
                    <w:rFonts w:ascii="Calibri" w:eastAsia="Times New Roman" w:hAnsi="Calibri" w:cs="Arial"/>
                    <w:sz w:val="18"/>
                    <w:szCs w:val="18"/>
                  </w:rPr>
                </w:pPr>
                <w:r w:rsidRPr="008F1DC1">
                  <w:rPr>
                    <w:rFonts w:cs="Arial"/>
                    <w:noProof/>
                    <w:sz w:val="18"/>
                    <w:szCs w:val="18"/>
                  </w:rPr>
                  <w:t>No</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6EBBF41" w14:textId="77777777" w:rsidR="00835A8B" w:rsidRPr="00835A8B" w:rsidRDefault="008F1DC1" w:rsidP="00764041">
                <w:pPr>
                  <w:widowControl w:val="0"/>
                  <w:autoSpaceDE w:val="0"/>
                  <w:autoSpaceDN w:val="0"/>
                  <w:adjustRightInd w:val="0"/>
                  <w:spacing w:before="40" w:after="0"/>
                  <w:rPr>
                    <w:rFonts w:ascii="Calibri" w:eastAsia="Times New Roman" w:hAnsi="Calibri" w:cs="Arial"/>
                    <w:sz w:val="18"/>
                    <w:szCs w:val="18"/>
                  </w:rPr>
                </w:pPr>
                <w:r w:rsidRPr="008F1DC1">
                  <w:rPr>
                    <w:rFonts w:cs="Arial"/>
                    <w:noProof/>
                    <w:sz w:val="18"/>
                    <w:szCs w:val="18"/>
                  </w:rPr>
                  <w:t>Yes</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D151354" w14:textId="77777777" w:rsidR="00835A8B" w:rsidRPr="00835A8B" w:rsidRDefault="008F1DC1" w:rsidP="00764041">
                <w:pPr>
                  <w:widowControl w:val="0"/>
                  <w:autoSpaceDE w:val="0"/>
                  <w:autoSpaceDN w:val="0"/>
                  <w:adjustRightInd w:val="0"/>
                  <w:spacing w:before="40" w:after="0"/>
                  <w:ind w:left="-8"/>
                  <w:rPr>
                    <w:rFonts w:ascii="Calibri" w:eastAsia="Times New Roman" w:hAnsi="Calibri" w:cs="Arial"/>
                    <w:sz w:val="18"/>
                    <w:szCs w:val="18"/>
                  </w:rPr>
                </w:pPr>
                <w:r w:rsidRPr="008F1DC1">
                  <w:rPr>
                    <w:rFonts w:cs="Arial"/>
                    <w:noProof/>
                    <w:sz w:val="18"/>
                    <w:szCs w:val="18"/>
                  </w:rPr>
                  <w:t>Yes</w:t>
                </w:r>
              </w:p>
            </w:tc>
            <w:tc>
              <w:tcPr>
                <w:tcW w:w="18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C935AE1" w14:textId="77777777" w:rsidR="00835A8B" w:rsidRPr="00835A8B" w:rsidRDefault="008F1DC1" w:rsidP="00764041">
                <w:pPr>
                  <w:spacing w:before="40" w:after="0"/>
                  <w:rPr>
                    <w:rFonts w:cstheme="minorHAnsi"/>
                    <w:sz w:val="18"/>
                    <w:szCs w:val="18"/>
                  </w:rPr>
                </w:pPr>
                <w:r w:rsidRPr="008F1DC1">
                  <w:rPr>
                    <w:rFonts w:cs="Arial"/>
                    <w:noProof/>
                    <w:sz w:val="18"/>
                    <w:szCs w:val="18"/>
                  </w:rPr>
                  <w:t>Yes</w:t>
                </w:r>
              </w:p>
            </w:tc>
          </w:tr>
          <w:tr w:rsidR="002E0277" w14:paraId="0E72D774" w14:textId="77777777" w:rsidTr="00786AAA">
            <w:tblPrEx>
              <w:tblCellMar>
                <w:bottom w:w="72" w:type="dxa"/>
              </w:tblCellMar>
            </w:tblPrEx>
            <w:trPr>
              <w:trHeight w:val="20"/>
            </w:trPr>
            <w:tc>
              <w:tcPr>
                <w:tcW w:w="228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FD4C32F" w14:textId="77777777" w:rsidR="00835A8B" w:rsidRPr="00835A8B" w:rsidRDefault="00CE1698" w:rsidP="00764041">
                <w:pPr>
                  <w:spacing w:after="0"/>
                  <w:ind w:left="75"/>
                  <w:rPr>
                    <w:rFonts w:cstheme="minorHAnsi"/>
                    <w:sz w:val="18"/>
                    <w:szCs w:val="18"/>
                  </w:rPr>
                </w:pPr>
                <w:r>
                  <w:rPr>
                    <w:rFonts w:ascii="Calibri" w:eastAsia="Calibri" w:hAnsi="Calibri" w:cs="Calibri"/>
                    <w:noProof/>
                    <w:color w:val="000000"/>
                    <w:sz w:val="18"/>
                    <w:szCs w:val="18"/>
                  </w:rPr>
                  <w:t xml:space="preserve">Enhanced beneficiary feedback </w:t>
                </w:r>
                <w:r>
                  <w:rPr>
                    <w:rFonts w:ascii="Calibri" w:eastAsia="Calibri" w:hAnsi="Calibri" w:cs="Calibri"/>
                    <w:noProof/>
                    <w:color w:val="000000"/>
                    <w:sz w:val="18"/>
                    <w:szCs w:val="18"/>
                  </w:rPr>
                  <w:lastRenderedPageBreak/>
                  <w:t>(Percentage)</w:t>
                </w:r>
                <w:r w:rsidR="00152680">
                  <w:rPr>
                    <w:rFonts w:ascii="Calibri" w:eastAsia="Times New Roman" w:hAnsi="Calibri" w:cs="Arial"/>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050C1E8" w14:textId="77777777" w:rsidR="00835A8B" w:rsidRPr="00835A8B" w:rsidRDefault="0028050D" w:rsidP="00764041">
                <w:pPr>
                  <w:spacing w:before="40" w:after="0"/>
                  <w:rPr>
                    <w:rFonts w:cstheme="minorHAnsi"/>
                    <w:sz w:val="18"/>
                    <w:szCs w:val="18"/>
                  </w:rPr>
                </w:pPr>
                <w:r>
                  <w:rPr>
                    <w:rFonts w:ascii="Calibri" w:eastAsia="Times New Roman" w:hAnsi="Calibri" w:cs="Arial"/>
                    <w:noProof/>
                    <w:sz w:val="18"/>
                    <w:szCs w:val="18"/>
                  </w:rPr>
                  <w:lastRenderedPageBreak/>
                  <w:t>PBC 7</w:t>
                </w:r>
              </w:p>
            </w:tc>
            <w:tc>
              <w:tcPr>
                <w:tcW w:w="17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52BC756" w14:textId="77777777" w:rsidR="00835A8B" w:rsidRPr="00835A8B" w:rsidRDefault="008F1DC1" w:rsidP="00764041">
                <w:pPr>
                  <w:spacing w:before="40" w:after="0"/>
                  <w:rPr>
                    <w:rFonts w:cstheme="minorHAnsi"/>
                    <w:sz w:val="18"/>
                    <w:szCs w:val="18"/>
                  </w:rPr>
                </w:pPr>
                <w:r w:rsidRPr="008F1DC1">
                  <w:rPr>
                    <w:rFonts w:ascii="Calibri" w:eastAsia="Times New Roman" w:hAnsi="Calibri" w:cs="Arial"/>
                    <w:noProof/>
                    <w:sz w:val="18"/>
                    <w:szCs w:val="18"/>
                  </w:rPr>
                  <w:t>0.00</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B8AF0DA" w14:textId="77777777" w:rsidR="00835A8B" w:rsidRPr="00835A8B" w:rsidRDefault="00835A8B" w:rsidP="00764041">
                <w:pPr>
                  <w:widowControl w:val="0"/>
                  <w:autoSpaceDE w:val="0"/>
                  <w:autoSpaceDN w:val="0"/>
                  <w:adjustRightInd w:val="0"/>
                  <w:spacing w:before="40" w:after="0"/>
                  <w:rPr>
                    <w:rFonts w:ascii="Calibri" w:eastAsia="Times New Roman" w:hAnsi="Calibri" w:cs="Arial"/>
                    <w:sz w:val="18"/>
                    <w:szCs w:val="18"/>
                  </w:rPr>
                </w:pP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C46C765" w14:textId="77777777" w:rsidR="00835A8B" w:rsidRPr="00835A8B" w:rsidRDefault="00835A8B" w:rsidP="00764041">
                <w:pPr>
                  <w:widowControl w:val="0"/>
                  <w:autoSpaceDE w:val="0"/>
                  <w:autoSpaceDN w:val="0"/>
                  <w:adjustRightInd w:val="0"/>
                  <w:spacing w:before="40" w:after="0"/>
                  <w:ind w:left="-4"/>
                  <w:rPr>
                    <w:rFonts w:ascii="Calibri" w:eastAsia="Times New Roman" w:hAnsi="Calibri" w:cs="Arial"/>
                    <w:sz w:val="18"/>
                    <w:szCs w:val="18"/>
                  </w:rPr>
                </w:pP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25C2C42" w14:textId="77777777" w:rsidR="00835A8B" w:rsidRPr="00835A8B" w:rsidRDefault="00835A8B" w:rsidP="00764041">
                <w:pPr>
                  <w:widowControl w:val="0"/>
                  <w:autoSpaceDE w:val="0"/>
                  <w:autoSpaceDN w:val="0"/>
                  <w:adjustRightInd w:val="0"/>
                  <w:spacing w:before="40" w:after="0"/>
                  <w:rPr>
                    <w:rFonts w:ascii="Calibri" w:eastAsia="Times New Roman" w:hAnsi="Calibri" w:cs="Arial"/>
                    <w:sz w:val="18"/>
                    <w:szCs w:val="18"/>
                  </w:rPr>
                </w:pP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51AAD28" w14:textId="77777777" w:rsidR="00835A8B" w:rsidRPr="00835A8B" w:rsidRDefault="008F1DC1" w:rsidP="00764041">
                <w:pPr>
                  <w:widowControl w:val="0"/>
                  <w:autoSpaceDE w:val="0"/>
                  <w:autoSpaceDN w:val="0"/>
                  <w:adjustRightInd w:val="0"/>
                  <w:spacing w:before="40" w:after="0"/>
                  <w:ind w:left="-8"/>
                  <w:rPr>
                    <w:rFonts w:ascii="Calibri" w:eastAsia="Times New Roman" w:hAnsi="Calibri" w:cs="Arial"/>
                    <w:sz w:val="18"/>
                    <w:szCs w:val="18"/>
                  </w:rPr>
                </w:pPr>
                <w:r w:rsidRPr="008F1DC1">
                  <w:rPr>
                    <w:rFonts w:cs="Arial"/>
                    <w:noProof/>
                    <w:sz w:val="18"/>
                    <w:szCs w:val="18"/>
                  </w:rPr>
                  <w:t>3.00</w:t>
                </w:r>
              </w:p>
            </w:tc>
            <w:tc>
              <w:tcPr>
                <w:tcW w:w="18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B718E74" w14:textId="77777777" w:rsidR="00835A8B" w:rsidRPr="00835A8B" w:rsidRDefault="008F1DC1" w:rsidP="00764041">
                <w:pPr>
                  <w:spacing w:before="40" w:after="0"/>
                  <w:rPr>
                    <w:rFonts w:cstheme="minorHAnsi"/>
                    <w:sz w:val="18"/>
                    <w:szCs w:val="18"/>
                  </w:rPr>
                </w:pPr>
                <w:r w:rsidRPr="008F1DC1">
                  <w:rPr>
                    <w:rFonts w:cs="Arial"/>
                    <w:noProof/>
                    <w:sz w:val="18"/>
                    <w:szCs w:val="18"/>
                  </w:rPr>
                  <w:t>7.00</w:t>
                </w:r>
              </w:p>
            </w:tc>
          </w:tr>
          <w:tr w:rsidR="002E0277" w14:paraId="28A2A26B" w14:textId="77777777" w:rsidTr="00786AAA">
            <w:tblPrEx>
              <w:tblCellMar>
                <w:bottom w:w="72" w:type="dxa"/>
              </w:tblCellMar>
            </w:tblPrEx>
            <w:trPr>
              <w:trHeight w:val="20"/>
            </w:trPr>
            <w:tc>
              <w:tcPr>
                <w:tcW w:w="228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6C0326A" w14:textId="77777777" w:rsidR="00835A8B" w:rsidRPr="00835A8B" w:rsidRDefault="00CE1698" w:rsidP="00764041">
                <w:pPr>
                  <w:spacing w:after="0"/>
                  <w:ind w:left="75"/>
                  <w:rPr>
                    <w:rFonts w:cstheme="minorHAnsi"/>
                    <w:sz w:val="18"/>
                    <w:szCs w:val="18"/>
                  </w:rPr>
                </w:pPr>
                <w:r>
                  <w:rPr>
                    <w:rFonts w:ascii="Calibri" w:eastAsia="Calibri" w:hAnsi="Calibri" w:cs="Calibri"/>
                    <w:b/>
                    <w:bCs/>
                    <w:i/>
                    <w:iCs/>
                    <w:noProof/>
                    <w:color w:val="000000"/>
                    <w:sz w:val="18"/>
                    <w:szCs w:val="18"/>
                  </w:rPr>
                  <w:t>Action: This indicator has been Revised</w:t>
                </w:r>
                <w:r w:rsidR="00152680">
                  <w:rPr>
                    <w:rFonts w:ascii="Calibri" w:eastAsia="Times New Roman" w:hAnsi="Calibri" w:cs="Arial"/>
                    <w:sz w:val="18"/>
                    <w:szCs w:val="18"/>
                  </w:rPr>
                  <w:t xml:space="preserve"> </w:t>
                </w:r>
              </w:p>
            </w:tc>
            <w:tc>
              <w:tcPr>
                <w:tcW w:w="11175" w:type="dxa"/>
                <w:gridSpan w:val="7"/>
                <w:tcBorders>
                  <w:top w:val="single" w:sz="4" w:space="0" w:color="D9D9D9"/>
                  <w:left w:val="single" w:sz="4" w:space="0" w:color="D9D9D9"/>
                  <w:bottom w:val="single" w:sz="4" w:space="0" w:color="D9D9D9"/>
                  <w:right w:val="single" w:sz="4" w:space="0" w:color="D9D9D9"/>
                </w:tcBorders>
                <w:shd w:val="clear" w:color="auto" w:fill="F7F7F7"/>
                <w:vAlign w:val="center"/>
              </w:tcPr>
              <w:p w14:paraId="765AEBF7" w14:textId="77777777" w:rsidR="00835A8B" w:rsidRPr="00835A8B" w:rsidRDefault="0028050D" w:rsidP="00764041">
                <w:pPr>
                  <w:spacing w:before="40" w:after="0"/>
                  <w:rPr>
                    <w:rFonts w:cstheme="minorHAnsi"/>
                    <w:sz w:val="18"/>
                    <w:szCs w:val="18"/>
                  </w:rPr>
                </w:pPr>
                <w:r>
                  <w:rPr>
                    <w:rFonts w:ascii="Calibri" w:eastAsia="Calibri" w:hAnsi="Calibri" w:cs="Calibri"/>
                    <w:b/>
                    <w:bCs/>
                    <w:i/>
                    <w:iCs/>
                    <w:noProof/>
                    <w:color w:val="000000"/>
                    <w:sz w:val="18"/>
                    <w:szCs w:val="18"/>
                  </w:rPr>
                  <w:t xml:space="preserve">Rationale: </w:t>
                </w:r>
              </w:p>
              <w:p w14:paraId="191B4C4F" w14:textId="77777777" w:rsidR="002E0277" w:rsidRDefault="0028050D" w:rsidP="00764041">
                <w:pPr>
                  <w:spacing w:before="40" w:after="0"/>
                  <w:rPr>
                    <w:rFonts w:ascii="Calibri" w:eastAsia="Calibri" w:hAnsi="Calibri" w:cs="Calibri"/>
                    <w:b/>
                    <w:bCs/>
                    <w:i/>
                    <w:iCs/>
                    <w:noProof/>
                    <w:color w:val="000000"/>
                    <w:sz w:val="18"/>
                    <w:szCs w:val="18"/>
                  </w:rPr>
                </w:pPr>
                <w:r>
                  <w:rPr>
                    <w:rFonts w:ascii="Calibri" w:eastAsia="Calibri" w:hAnsi="Calibri" w:cs="Calibri"/>
                    <w:b/>
                    <w:bCs/>
                    <w:i/>
                    <w:iCs/>
                    <w:noProof/>
                    <w:color w:val="000000"/>
                    <w:sz w:val="18"/>
                    <w:szCs w:val="18"/>
                  </w:rPr>
                  <w:t>To improve efficiency and accountability in the delivery of selected services by selected entities through ICTs-based proactive beneficiary feedback mechanism.</w:t>
                </w:r>
              </w:p>
              <w:p w14:paraId="474B23A1" w14:textId="77777777" w:rsidR="00835A8B" w:rsidRPr="00835A8B" w:rsidRDefault="00835A8B" w:rsidP="00764041">
                <w:pPr>
                  <w:spacing w:before="40" w:after="0"/>
                  <w:rPr>
                    <w:rFonts w:cstheme="minorHAnsi"/>
                    <w:sz w:val="18"/>
                    <w:szCs w:val="18"/>
                  </w:rPr>
                </w:pPr>
              </w:p>
            </w:tc>
          </w:tr>
          <w:tr w:rsidR="002E0277" w14:paraId="633B145C" w14:textId="77777777" w:rsidTr="00786AAA">
            <w:tblPrEx>
              <w:tblCellMar>
                <w:bottom w:w="72" w:type="dxa"/>
              </w:tblCellMar>
            </w:tblPrEx>
            <w:trPr>
              <w:trHeight w:val="20"/>
            </w:trPr>
            <w:tc>
              <w:tcPr>
                <w:tcW w:w="228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23DAEED" w14:textId="77777777" w:rsidR="00835A8B" w:rsidRPr="00835A8B" w:rsidRDefault="00CE1698" w:rsidP="00764041">
                <w:pPr>
                  <w:spacing w:after="0"/>
                  <w:ind w:left="75"/>
                  <w:rPr>
                    <w:rFonts w:cstheme="minorHAnsi"/>
                    <w:sz w:val="18"/>
                    <w:szCs w:val="18"/>
                  </w:rPr>
                </w:pPr>
                <w:r>
                  <w:rPr>
                    <w:rFonts w:ascii="Calibri" w:eastAsia="Calibri" w:hAnsi="Calibri" w:cs="Calibri"/>
                    <w:noProof/>
                    <w:color w:val="000000"/>
                    <w:sz w:val="18"/>
                    <w:szCs w:val="18"/>
                  </w:rPr>
                  <w:t>BDR takes measures to meet the targeted number of births registered within 3 months of the event (Text)</w:t>
                </w:r>
                <w:r w:rsidR="00152680">
                  <w:rPr>
                    <w:rFonts w:ascii="Calibri" w:eastAsia="Times New Roman" w:hAnsi="Calibri" w:cs="Arial"/>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36C7B97" w14:textId="77777777" w:rsidR="00835A8B" w:rsidRPr="00835A8B" w:rsidRDefault="0028050D" w:rsidP="00764041">
                <w:pPr>
                  <w:spacing w:before="40" w:after="0"/>
                  <w:rPr>
                    <w:rFonts w:cstheme="minorHAnsi"/>
                    <w:sz w:val="18"/>
                    <w:szCs w:val="18"/>
                  </w:rPr>
                </w:pPr>
                <w:r>
                  <w:rPr>
                    <w:rFonts w:ascii="Calibri" w:eastAsia="Times New Roman" w:hAnsi="Calibri" w:cs="Arial"/>
                    <w:noProof/>
                    <w:sz w:val="18"/>
                    <w:szCs w:val="18"/>
                  </w:rPr>
                  <w:t>PBC 1, 1</w:t>
                </w:r>
              </w:p>
            </w:tc>
            <w:tc>
              <w:tcPr>
                <w:tcW w:w="17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3CDF9E5" w14:textId="77777777" w:rsidR="00835A8B" w:rsidRPr="00835A8B" w:rsidRDefault="008F1DC1" w:rsidP="00764041">
                <w:pPr>
                  <w:spacing w:before="40" w:after="0"/>
                  <w:rPr>
                    <w:rFonts w:cstheme="minorHAnsi"/>
                    <w:sz w:val="18"/>
                    <w:szCs w:val="18"/>
                  </w:rPr>
                </w:pPr>
                <w:r w:rsidRPr="008F1DC1">
                  <w:rPr>
                    <w:rFonts w:ascii="Calibri" w:eastAsia="Times New Roman" w:hAnsi="Calibri" w:cs="Arial"/>
                    <w:noProof/>
                    <w:sz w:val="18"/>
                    <w:szCs w:val="18"/>
                  </w:rPr>
                  <w:t>No specific measures defined</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FF88CD9" w14:textId="77777777" w:rsidR="00835A8B" w:rsidRPr="00835A8B" w:rsidRDefault="008F1DC1" w:rsidP="00764041">
                <w:pPr>
                  <w:widowControl w:val="0"/>
                  <w:autoSpaceDE w:val="0"/>
                  <w:autoSpaceDN w:val="0"/>
                  <w:adjustRightInd w:val="0"/>
                  <w:spacing w:before="40" w:after="0"/>
                  <w:rPr>
                    <w:rFonts w:ascii="Calibri" w:eastAsia="Times New Roman" w:hAnsi="Calibri" w:cs="Arial"/>
                    <w:sz w:val="18"/>
                    <w:szCs w:val="18"/>
                  </w:rPr>
                </w:pPr>
                <w:r w:rsidRPr="008F1DC1">
                  <w:rPr>
                    <w:rFonts w:cs="Arial"/>
                    <w:noProof/>
                    <w:sz w:val="18"/>
                    <w:szCs w:val="18"/>
                  </w:rPr>
                  <w:t>(A)</w:t>
                </w:r>
                <w:r w:rsidR="003D2C36">
                  <w:rPr>
                    <w:rFonts w:cstheme="minorHAnsi"/>
                    <w:noProof/>
                    <w:sz w:val="18"/>
                    <w:szCs w:val="18"/>
                  </w:rPr>
                  <w:t xml:space="preserve"> Prepare and adopt Action Plan to expand service coverage across the country; and (B) Contract signed to design and deploy a BDR website for access to services and complaints/ grievance redress</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D4045B0" w14:textId="77777777" w:rsidR="00835A8B" w:rsidRPr="00835A8B" w:rsidRDefault="008F1DC1" w:rsidP="00764041">
                <w:pPr>
                  <w:widowControl w:val="0"/>
                  <w:autoSpaceDE w:val="0"/>
                  <w:autoSpaceDN w:val="0"/>
                  <w:adjustRightInd w:val="0"/>
                  <w:spacing w:before="40" w:after="0"/>
                  <w:ind w:left="-4"/>
                  <w:rPr>
                    <w:rFonts w:ascii="Calibri" w:eastAsia="Times New Roman" w:hAnsi="Calibri" w:cs="Arial"/>
                    <w:sz w:val="18"/>
                    <w:szCs w:val="18"/>
                  </w:rPr>
                </w:pPr>
                <w:r w:rsidRPr="008F1DC1">
                  <w:rPr>
                    <w:rFonts w:cs="Arial"/>
                    <w:noProof/>
                    <w:sz w:val="18"/>
                    <w:szCs w:val="18"/>
                  </w:rPr>
                  <w:t>(A)</w:t>
                </w:r>
                <w:r w:rsidR="003D2C36">
                  <w:rPr>
                    <w:rFonts w:cstheme="minorHAnsi"/>
                    <w:noProof/>
                    <w:sz w:val="18"/>
                    <w:szCs w:val="18"/>
                  </w:rPr>
                  <w:t xml:space="preserve"> Deploy means of transport to increase mobility of BDR staff; (B) BDR website is fully operational</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5BE3724" w14:textId="77777777" w:rsidR="00835A8B" w:rsidRPr="00835A8B" w:rsidRDefault="008F1DC1" w:rsidP="00764041">
                <w:pPr>
                  <w:widowControl w:val="0"/>
                  <w:autoSpaceDE w:val="0"/>
                  <w:autoSpaceDN w:val="0"/>
                  <w:adjustRightInd w:val="0"/>
                  <w:spacing w:before="40" w:after="0"/>
                  <w:rPr>
                    <w:rFonts w:ascii="Calibri" w:eastAsia="Times New Roman" w:hAnsi="Calibri" w:cs="Arial"/>
                    <w:sz w:val="18"/>
                    <w:szCs w:val="18"/>
                  </w:rPr>
                </w:pPr>
                <w:r w:rsidRPr="008F1DC1">
                  <w:rPr>
                    <w:rFonts w:cs="Arial"/>
                    <w:noProof/>
                    <w:sz w:val="18"/>
                    <w:szCs w:val="18"/>
                  </w:rPr>
                  <w:t>Online and</w:t>
                </w:r>
                <w:r w:rsidR="003D2C36">
                  <w:rPr>
                    <w:rFonts w:cstheme="minorHAnsi"/>
                    <w:noProof/>
                    <w:sz w:val="18"/>
                    <w:szCs w:val="18"/>
                  </w:rPr>
                  <w:t xml:space="preserve"> mobile apps to access BDR services are Fully Operational and providing data and information as intended</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D5667DA" w14:textId="77777777" w:rsidR="00835A8B" w:rsidRPr="00835A8B" w:rsidRDefault="008F1DC1" w:rsidP="00764041">
                <w:pPr>
                  <w:widowControl w:val="0"/>
                  <w:autoSpaceDE w:val="0"/>
                  <w:autoSpaceDN w:val="0"/>
                  <w:adjustRightInd w:val="0"/>
                  <w:spacing w:before="40" w:after="0"/>
                  <w:ind w:left="-8"/>
                  <w:rPr>
                    <w:rFonts w:ascii="Calibri" w:eastAsia="Times New Roman" w:hAnsi="Calibri" w:cs="Arial"/>
                    <w:sz w:val="18"/>
                    <w:szCs w:val="18"/>
                  </w:rPr>
                </w:pPr>
                <w:r w:rsidRPr="008F1DC1">
                  <w:rPr>
                    <w:rFonts w:cs="Arial"/>
                    <w:noProof/>
                    <w:sz w:val="18"/>
                    <w:szCs w:val="18"/>
                  </w:rPr>
                  <w:t>Non-cash modes</w:t>
                </w:r>
                <w:r w:rsidR="003D2C36">
                  <w:rPr>
                    <w:rFonts w:cstheme="minorHAnsi"/>
                    <w:noProof/>
                    <w:sz w:val="18"/>
                    <w:szCs w:val="18"/>
                  </w:rPr>
                  <w:t xml:space="preserve"> of payment for BDR services are fully operational</w:t>
                </w:r>
              </w:p>
            </w:tc>
            <w:tc>
              <w:tcPr>
                <w:tcW w:w="18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6DACEC5" w14:textId="77777777" w:rsidR="00835A8B" w:rsidRPr="00835A8B" w:rsidRDefault="008F1DC1" w:rsidP="00764041">
                <w:pPr>
                  <w:spacing w:before="40" w:after="0"/>
                  <w:rPr>
                    <w:rFonts w:cstheme="minorHAnsi"/>
                    <w:sz w:val="18"/>
                    <w:szCs w:val="18"/>
                  </w:rPr>
                </w:pPr>
                <w:r w:rsidRPr="008F1DC1">
                  <w:rPr>
                    <w:rFonts w:cs="Arial"/>
                    <w:noProof/>
                    <w:sz w:val="18"/>
                    <w:szCs w:val="18"/>
                  </w:rPr>
                  <w:t>Non-cash modes</w:t>
                </w:r>
                <w:r w:rsidR="003D2C36">
                  <w:rPr>
                    <w:rFonts w:cstheme="minorHAnsi"/>
                    <w:noProof/>
                    <w:sz w:val="18"/>
                    <w:szCs w:val="18"/>
                  </w:rPr>
                  <w:t xml:space="preserve"> of payment for BDR services are fully operational</w:t>
                </w:r>
              </w:p>
            </w:tc>
          </w:tr>
          <w:tr w:rsidR="002E0277" w14:paraId="0591EACE" w14:textId="77777777" w:rsidTr="00786AAA">
            <w:tblPrEx>
              <w:tblCellMar>
                <w:bottom w:w="72" w:type="dxa"/>
              </w:tblCellMar>
            </w:tblPrEx>
            <w:trPr>
              <w:trHeight w:val="20"/>
            </w:trPr>
            <w:tc>
              <w:tcPr>
                <w:tcW w:w="228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C89017C" w14:textId="77777777" w:rsidR="00835A8B" w:rsidRPr="00835A8B" w:rsidRDefault="00CE1698" w:rsidP="00764041">
                <w:pPr>
                  <w:spacing w:after="0"/>
                  <w:ind w:left="75"/>
                  <w:rPr>
                    <w:rFonts w:cstheme="minorHAnsi"/>
                    <w:sz w:val="18"/>
                    <w:szCs w:val="18"/>
                  </w:rPr>
                </w:pPr>
                <w:r>
                  <w:rPr>
                    <w:rFonts w:ascii="Calibri" w:eastAsia="Calibri" w:hAnsi="Calibri" w:cs="Calibri"/>
                    <w:noProof/>
                    <w:color w:val="000000"/>
                    <w:sz w:val="18"/>
                    <w:szCs w:val="18"/>
                  </w:rPr>
                  <w:t>Innovation challenge and Commercialization Grants launched (Number)</w:t>
                </w:r>
                <w:r w:rsidR="00152680">
                  <w:rPr>
                    <w:rFonts w:ascii="Calibri" w:eastAsia="Times New Roman" w:hAnsi="Calibri" w:cs="Arial"/>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F0AD9BF" w14:textId="77777777" w:rsidR="00835A8B" w:rsidRPr="00835A8B" w:rsidRDefault="0028050D" w:rsidP="00764041">
                <w:pPr>
                  <w:spacing w:before="40" w:after="0"/>
                  <w:rPr>
                    <w:rFonts w:cstheme="minorHAnsi"/>
                    <w:sz w:val="18"/>
                    <w:szCs w:val="18"/>
                  </w:rPr>
                </w:pPr>
                <w:r>
                  <w:rPr>
                    <w:rFonts w:ascii="Calibri" w:eastAsia="Times New Roman" w:hAnsi="Calibri" w:cs="Arial"/>
                    <w:noProof/>
                    <w:sz w:val="18"/>
                    <w:szCs w:val="18"/>
                  </w:rPr>
                  <w:t>PBC 2, 2, 4</w:t>
                </w:r>
              </w:p>
            </w:tc>
            <w:tc>
              <w:tcPr>
                <w:tcW w:w="17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E505D36" w14:textId="77777777" w:rsidR="00835A8B" w:rsidRPr="00835A8B" w:rsidRDefault="008F1DC1" w:rsidP="00764041">
                <w:pPr>
                  <w:spacing w:before="40" w:after="0"/>
                  <w:rPr>
                    <w:rFonts w:cstheme="minorHAnsi"/>
                    <w:sz w:val="18"/>
                    <w:szCs w:val="18"/>
                  </w:rPr>
                </w:pPr>
                <w:r w:rsidRPr="008F1DC1">
                  <w:rPr>
                    <w:rFonts w:ascii="Calibri" w:eastAsia="Times New Roman" w:hAnsi="Calibri" w:cs="Arial"/>
                    <w:noProof/>
                    <w:sz w:val="18"/>
                    <w:szCs w:val="18"/>
                  </w:rPr>
                  <w:t>0.00</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C14BEE1" w14:textId="77777777" w:rsidR="00835A8B" w:rsidRPr="00835A8B" w:rsidRDefault="00835A8B" w:rsidP="00764041">
                <w:pPr>
                  <w:widowControl w:val="0"/>
                  <w:autoSpaceDE w:val="0"/>
                  <w:autoSpaceDN w:val="0"/>
                  <w:adjustRightInd w:val="0"/>
                  <w:spacing w:before="40" w:after="0"/>
                  <w:rPr>
                    <w:rFonts w:ascii="Calibri" w:eastAsia="Times New Roman" w:hAnsi="Calibri" w:cs="Arial"/>
                    <w:sz w:val="18"/>
                    <w:szCs w:val="18"/>
                  </w:rPr>
                </w:pP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2EB848C" w14:textId="77777777" w:rsidR="00835A8B" w:rsidRPr="00835A8B" w:rsidRDefault="00835A8B" w:rsidP="00764041">
                <w:pPr>
                  <w:widowControl w:val="0"/>
                  <w:autoSpaceDE w:val="0"/>
                  <w:autoSpaceDN w:val="0"/>
                  <w:adjustRightInd w:val="0"/>
                  <w:spacing w:before="40" w:after="0"/>
                  <w:ind w:left="-4"/>
                  <w:rPr>
                    <w:rFonts w:ascii="Calibri" w:eastAsia="Times New Roman" w:hAnsi="Calibri" w:cs="Arial"/>
                    <w:sz w:val="18"/>
                    <w:szCs w:val="18"/>
                  </w:rPr>
                </w:pP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048BB4A" w14:textId="77777777" w:rsidR="00835A8B" w:rsidRPr="00835A8B" w:rsidRDefault="00835A8B" w:rsidP="00764041">
                <w:pPr>
                  <w:widowControl w:val="0"/>
                  <w:autoSpaceDE w:val="0"/>
                  <w:autoSpaceDN w:val="0"/>
                  <w:adjustRightInd w:val="0"/>
                  <w:spacing w:before="40" w:after="0"/>
                  <w:rPr>
                    <w:rFonts w:ascii="Calibri" w:eastAsia="Times New Roman" w:hAnsi="Calibri" w:cs="Arial"/>
                    <w:sz w:val="18"/>
                    <w:szCs w:val="18"/>
                  </w:rPr>
                </w:pP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145C3D9" w14:textId="77777777" w:rsidR="00835A8B" w:rsidRPr="00835A8B" w:rsidRDefault="008F1DC1" w:rsidP="00764041">
                <w:pPr>
                  <w:widowControl w:val="0"/>
                  <w:autoSpaceDE w:val="0"/>
                  <w:autoSpaceDN w:val="0"/>
                  <w:adjustRightInd w:val="0"/>
                  <w:spacing w:before="40" w:after="0"/>
                  <w:ind w:left="-8"/>
                  <w:rPr>
                    <w:rFonts w:ascii="Calibri" w:eastAsia="Times New Roman" w:hAnsi="Calibri" w:cs="Arial"/>
                    <w:sz w:val="18"/>
                    <w:szCs w:val="18"/>
                  </w:rPr>
                </w:pPr>
                <w:r w:rsidRPr="008F1DC1">
                  <w:rPr>
                    <w:rFonts w:cs="Arial"/>
                    <w:noProof/>
                    <w:sz w:val="18"/>
                    <w:szCs w:val="18"/>
                  </w:rPr>
                  <w:t>10.00</w:t>
                </w:r>
              </w:p>
            </w:tc>
            <w:tc>
              <w:tcPr>
                <w:tcW w:w="18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C773DFC" w14:textId="77777777" w:rsidR="00835A8B" w:rsidRPr="00835A8B" w:rsidRDefault="008F1DC1" w:rsidP="00764041">
                <w:pPr>
                  <w:spacing w:before="40" w:after="0"/>
                  <w:rPr>
                    <w:rFonts w:cstheme="minorHAnsi"/>
                    <w:sz w:val="18"/>
                    <w:szCs w:val="18"/>
                  </w:rPr>
                </w:pPr>
                <w:r w:rsidRPr="008F1DC1">
                  <w:rPr>
                    <w:rFonts w:cs="Arial"/>
                    <w:noProof/>
                    <w:sz w:val="18"/>
                    <w:szCs w:val="18"/>
                  </w:rPr>
                  <w:t>40.00</w:t>
                </w:r>
              </w:p>
            </w:tc>
          </w:tr>
          <w:tr w:rsidR="002E0277" w14:paraId="060F2E8F" w14:textId="77777777" w:rsidTr="00786AAA">
            <w:tblPrEx>
              <w:tblCellMar>
                <w:bottom w:w="72" w:type="dxa"/>
              </w:tblCellMar>
            </w:tblPrEx>
            <w:trPr>
              <w:trHeight w:val="20"/>
            </w:trPr>
            <w:tc>
              <w:tcPr>
                <w:tcW w:w="228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9E996DC" w14:textId="77777777" w:rsidR="00835A8B" w:rsidRPr="00835A8B" w:rsidRDefault="00CE1698" w:rsidP="00764041">
                <w:pPr>
                  <w:spacing w:after="0"/>
                  <w:ind w:left="75"/>
                  <w:rPr>
                    <w:rFonts w:cstheme="minorHAnsi"/>
                    <w:sz w:val="18"/>
                    <w:szCs w:val="18"/>
                  </w:rPr>
                </w:pPr>
                <w:r>
                  <w:rPr>
                    <w:rFonts w:ascii="Calibri" w:eastAsia="Calibri" w:hAnsi="Calibri" w:cs="Calibri"/>
                    <w:b/>
                    <w:bCs/>
                    <w:i/>
                    <w:iCs/>
                    <w:noProof/>
                    <w:color w:val="000000"/>
                    <w:sz w:val="18"/>
                    <w:szCs w:val="18"/>
                  </w:rPr>
                  <w:t>Action: This indicator has been Revised</w:t>
                </w:r>
                <w:r w:rsidR="00152680">
                  <w:rPr>
                    <w:rFonts w:ascii="Calibri" w:eastAsia="Times New Roman" w:hAnsi="Calibri" w:cs="Arial"/>
                    <w:sz w:val="18"/>
                    <w:szCs w:val="18"/>
                  </w:rPr>
                  <w:t xml:space="preserve"> </w:t>
                </w:r>
              </w:p>
            </w:tc>
            <w:tc>
              <w:tcPr>
                <w:tcW w:w="11175" w:type="dxa"/>
                <w:gridSpan w:val="7"/>
                <w:tcBorders>
                  <w:top w:val="single" w:sz="4" w:space="0" w:color="D9D9D9"/>
                  <w:left w:val="single" w:sz="4" w:space="0" w:color="D9D9D9"/>
                  <w:bottom w:val="single" w:sz="4" w:space="0" w:color="D9D9D9"/>
                  <w:right w:val="single" w:sz="4" w:space="0" w:color="D9D9D9"/>
                </w:tcBorders>
                <w:shd w:val="clear" w:color="auto" w:fill="F7F7F7"/>
                <w:vAlign w:val="center"/>
              </w:tcPr>
              <w:p w14:paraId="214D4E57" w14:textId="77777777" w:rsidR="00835A8B" w:rsidRPr="00835A8B" w:rsidRDefault="0028050D" w:rsidP="00764041">
                <w:pPr>
                  <w:spacing w:before="40" w:after="0"/>
                  <w:rPr>
                    <w:rFonts w:cstheme="minorHAnsi"/>
                    <w:sz w:val="18"/>
                    <w:szCs w:val="18"/>
                  </w:rPr>
                </w:pPr>
                <w:r>
                  <w:rPr>
                    <w:rFonts w:ascii="Calibri" w:eastAsia="Calibri" w:hAnsi="Calibri" w:cs="Calibri"/>
                    <w:b/>
                    <w:bCs/>
                    <w:i/>
                    <w:iCs/>
                    <w:noProof/>
                    <w:color w:val="000000"/>
                    <w:sz w:val="18"/>
                    <w:szCs w:val="18"/>
                  </w:rPr>
                  <w:t xml:space="preserve">Rationale: </w:t>
                </w:r>
              </w:p>
              <w:p w14:paraId="2DC31FF8" w14:textId="77777777" w:rsidR="002E0277" w:rsidRDefault="0028050D" w:rsidP="00764041">
                <w:pPr>
                  <w:spacing w:before="40" w:after="0"/>
                  <w:rPr>
                    <w:rFonts w:ascii="Calibri" w:eastAsia="Calibri" w:hAnsi="Calibri" w:cs="Calibri"/>
                    <w:b/>
                    <w:bCs/>
                    <w:i/>
                    <w:iCs/>
                    <w:noProof/>
                    <w:color w:val="000000"/>
                    <w:sz w:val="18"/>
                    <w:szCs w:val="18"/>
                  </w:rPr>
                </w:pPr>
                <w:r>
                  <w:rPr>
                    <w:rFonts w:ascii="Calibri" w:eastAsia="Calibri" w:hAnsi="Calibri" w:cs="Calibri"/>
                    <w:b/>
                    <w:bCs/>
                    <w:i/>
                    <w:iCs/>
                    <w:noProof/>
                    <w:color w:val="000000"/>
                    <w:sz w:val="18"/>
                    <w:szCs w:val="18"/>
                  </w:rPr>
                  <w:t>To creative a conducive environment and supporting conditions for encouraging innovations in Ghana and commercialize research reports.</w:t>
                </w:r>
              </w:p>
              <w:p w14:paraId="31AE480F" w14:textId="77777777" w:rsidR="00835A8B" w:rsidRPr="00835A8B" w:rsidRDefault="00835A8B" w:rsidP="00764041">
                <w:pPr>
                  <w:spacing w:before="40" w:after="0"/>
                  <w:rPr>
                    <w:rFonts w:cstheme="minorHAnsi"/>
                    <w:sz w:val="18"/>
                    <w:szCs w:val="18"/>
                  </w:rPr>
                </w:pPr>
              </w:p>
            </w:tc>
          </w:tr>
          <w:tr w:rsidR="002E0277" w14:paraId="774A9E86" w14:textId="77777777" w:rsidTr="00786AAA">
            <w:tblPrEx>
              <w:tblCellMar>
                <w:bottom w:w="72" w:type="dxa"/>
              </w:tblCellMar>
            </w:tblPrEx>
            <w:trPr>
              <w:trHeight w:val="20"/>
            </w:trPr>
            <w:tc>
              <w:tcPr>
                <w:tcW w:w="228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F79E5E4" w14:textId="77777777" w:rsidR="00835A8B" w:rsidRPr="00835A8B" w:rsidRDefault="00CE1698" w:rsidP="00764041">
                <w:pPr>
                  <w:spacing w:after="0"/>
                  <w:ind w:left="75"/>
                  <w:rPr>
                    <w:rFonts w:cstheme="minorHAnsi"/>
                    <w:sz w:val="18"/>
                    <w:szCs w:val="18"/>
                  </w:rPr>
                </w:pPr>
                <w:r>
                  <w:rPr>
                    <w:rFonts w:ascii="Calibri" w:eastAsia="Calibri" w:hAnsi="Calibri" w:cs="Calibri"/>
                    <w:noProof/>
                    <w:color w:val="000000"/>
                    <w:sz w:val="18"/>
                    <w:szCs w:val="18"/>
                  </w:rPr>
                  <w:t>Improved Efficiency in the issuance of driver’s license and vehicle licensing. (Percentage)</w:t>
                </w:r>
                <w:r w:rsidR="00152680">
                  <w:rPr>
                    <w:rFonts w:ascii="Calibri" w:eastAsia="Times New Roman" w:hAnsi="Calibri" w:cs="Arial"/>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275094F" w14:textId="77777777" w:rsidR="00835A8B" w:rsidRPr="00835A8B" w:rsidRDefault="0028050D" w:rsidP="00764041">
                <w:pPr>
                  <w:spacing w:before="40" w:after="0"/>
                  <w:rPr>
                    <w:rFonts w:cstheme="minorHAnsi"/>
                    <w:sz w:val="18"/>
                    <w:szCs w:val="18"/>
                  </w:rPr>
                </w:pPr>
                <w:r>
                  <w:rPr>
                    <w:rFonts w:ascii="Calibri" w:eastAsia="Times New Roman" w:hAnsi="Calibri" w:cs="Arial"/>
                    <w:noProof/>
                    <w:sz w:val="18"/>
                    <w:szCs w:val="18"/>
                  </w:rPr>
                  <w:t>PBC 3, 3</w:t>
                </w:r>
              </w:p>
            </w:tc>
            <w:tc>
              <w:tcPr>
                <w:tcW w:w="17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EF2FF5A" w14:textId="77777777" w:rsidR="00835A8B" w:rsidRPr="00835A8B" w:rsidRDefault="008F1DC1" w:rsidP="00764041">
                <w:pPr>
                  <w:spacing w:before="40" w:after="0"/>
                  <w:rPr>
                    <w:rFonts w:cstheme="minorHAnsi"/>
                    <w:sz w:val="18"/>
                    <w:szCs w:val="18"/>
                  </w:rPr>
                </w:pPr>
                <w:r w:rsidRPr="008F1DC1">
                  <w:rPr>
                    <w:rFonts w:ascii="Calibri" w:eastAsia="Times New Roman" w:hAnsi="Calibri" w:cs="Arial"/>
                    <w:noProof/>
                    <w:sz w:val="18"/>
                    <w:szCs w:val="18"/>
                  </w:rPr>
                  <w:t>45.00</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B3B0FDC" w14:textId="77777777" w:rsidR="00835A8B" w:rsidRPr="00835A8B" w:rsidRDefault="00835A8B" w:rsidP="00764041">
                <w:pPr>
                  <w:widowControl w:val="0"/>
                  <w:autoSpaceDE w:val="0"/>
                  <w:autoSpaceDN w:val="0"/>
                  <w:adjustRightInd w:val="0"/>
                  <w:spacing w:before="40" w:after="0"/>
                  <w:rPr>
                    <w:rFonts w:ascii="Calibri" w:eastAsia="Times New Roman" w:hAnsi="Calibri" w:cs="Arial"/>
                    <w:sz w:val="18"/>
                    <w:szCs w:val="18"/>
                  </w:rPr>
                </w:pP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3DC67FB" w14:textId="77777777" w:rsidR="00835A8B" w:rsidRPr="00835A8B" w:rsidRDefault="00835A8B" w:rsidP="00764041">
                <w:pPr>
                  <w:widowControl w:val="0"/>
                  <w:autoSpaceDE w:val="0"/>
                  <w:autoSpaceDN w:val="0"/>
                  <w:adjustRightInd w:val="0"/>
                  <w:spacing w:before="40" w:after="0"/>
                  <w:ind w:left="-4"/>
                  <w:rPr>
                    <w:rFonts w:ascii="Calibri" w:eastAsia="Times New Roman" w:hAnsi="Calibri" w:cs="Arial"/>
                    <w:sz w:val="18"/>
                    <w:szCs w:val="18"/>
                  </w:rPr>
                </w:pP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98DC1CD" w14:textId="77777777" w:rsidR="00835A8B" w:rsidRPr="00835A8B" w:rsidRDefault="00835A8B" w:rsidP="00764041">
                <w:pPr>
                  <w:widowControl w:val="0"/>
                  <w:autoSpaceDE w:val="0"/>
                  <w:autoSpaceDN w:val="0"/>
                  <w:adjustRightInd w:val="0"/>
                  <w:spacing w:before="40" w:after="0"/>
                  <w:rPr>
                    <w:rFonts w:ascii="Calibri" w:eastAsia="Times New Roman" w:hAnsi="Calibri" w:cs="Arial"/>
                    <w:sz w:val="18"/>
                    <w:szCs w:val="18"/>
                  </w:rPr>
                </w:pP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E50C977" w14:textId="77777777" w:rsidR="00835A8B" w:rsidRPr="00835A8B" w:rsidRDefault="008F1DC1" w:rsidP="00764041">
                <w:pPr>
                  <w:widowControl w:val="0"/>
                  <w:autoSpaceDE w:val="0"/>
                  <w:autoSpaceDN w:val="0"/>
                  <w:adjustRightInd w:val="0"/>
                  <w:spacing w:before="40" w:after="0"/>
                  <w:ind w:left="-8"/>
                  <w:rPr>
                    <w:rFonts w:ascii="Calibri" w:eastAsia="Times New Roman" w:hAnsi="Calibri" w:cs="Arial"/>
                    <w:sz w:val="18"/>
                    <w:szCs w:val="18"/>
                  </w:rPr>
                </w:pPr>
                <w:r w:rsidRPr="008F1DC1">
                  <w:rPr>
                    <w:rFonts w:cs="Arial"/>
                    <w:noProof/>
                    <w:sz w:val="18"/>
                    <w:szCs w:val="18"/>
                  </w:rPr>
                  <w:t>70.00</w:t>
                </w:r>
              </w:p>
            </w:tc>
            <w:tc>
              <w:tcPr>
                <w:tcW w:w="18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C4D9499" w14:textId="77777777" w:rsidR="00835A8B" w:rsidRPr="00835A8B" w:rsidRDefault="008F1DC1" w:rsidP="00764041">
                <w:pPr>
                  <w:spacing w:before="40" w:after="0"/>
                  <w:rPr>
                    <w:rFonts w:cstheme="minorHAnsi"/>
                    <w:sz w:val="18"/>
                    <w:szCs w:val="18"/>
                  </w:rPr>
                </w:pPr>
                <w:r w:rsidRPr="008F1DC1">
                  <w:rPr>
                    <w:rFonts w:cs="Arial"/>
                    <w:noProof/>
                    <w:sz w:val="18"/>
                    <w:szCs w:val="18"/>
                  </w:rPr>
                  <w:t>90.00</w:t>
                </w:r>
              </w:p>
            </w:tc>
          </w:tr>
          <w:tr w:rsidR="002E0277" w14:paraId="0725EC12" w14:textId="77777777" w:rsidTr="00786AAA">
            <w:tblPrEx>
              <w:tblCellMar>
                <w:bottom w:w="72" w:type="dxa"/>
              </w:tblCellMar>
            </w:tblPrEx>
            <w:trPr>
              <w:trHeight w:val="20"/>
            </w:trPr>
            <w:tc>
              <w:tcPr>
                <w:tcW w:w="228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4B07F15" w14:textId="77777777" w:rsidR="00835A8B" w:rsidRPr="00835A8B" w:rsidRDefault="00CE1698" w:rsidP="00764041">
                <w:pPr>
                  <w:spacing w:after="0"/>
                  <w:ind w:left="75"/>
                  <w:rPr>
                    <w:rFonts w:cstheme="minorHAnsi"/>
                    <w:sz w:val="18"/>
                    <w:szCs w:val="18"/>
                  </w:rPr>
                </w:pPr>
                <w:r>
                  <w:rPr>
                    <w:rFonts w:ascii="Calibri" w:eastAsia="Calibri" w:hAnsi="Calibri" w:cs="Calibri"/>
                    <w:b/>
                    <w:bCs/>
                    <w:i/>
                    <w:iCs/>
                    <w:noProof/>
                    <w:color w:val="000000"/>
                    <w:sz w:val="18"/>
                    <w:szCs w:val="18"/>
                  </w:rPr>
                  <w:t>Action: This indicator has been Revised</w:t>
                </w:r>
                <w:r w:rsidR="00152680">
                  <w:rPr>
                    <w:rFonts w:ascii="Calibri" w:eastAsia="Times New Roman" w:hAnsi="Calibri" w:cs="Arial"/>
                    <w:sz w:val="18"/>
                    <w:szCs w:val="18"/>
                  </w:rPr>
                  <w:t xml:space="preserve"> </w:t>
                </w:r>
              </w:p>
            </w:tc>
            <w:tc>
              <w:tcPr>
                <w:tcW w:w="11175" w:type="dxa"/>
                <w:gridSpan w:val="7"/>
                <w:tcBorders>
                  <w:top w:val="single" w:sz="4" w:space="0" w:color="D9D9D9"/>
                  <w:left w:val="single" w:sz="4" w:space="0" w:color="D9D9D9"/>
                  <w:bottom w:val="single" w:sz="4" w:space="0" w:color="D9D9D9"/>
                  <w:right w:val="single" w:sz="4" w:space="0" w:color="D9D9D9"/>
                </w:tcBorders>
                <w:shd w:val="clear" w:color="auto" w:fill="F7F7F7"/>
                <w:vAlign w:val="center"/>
              </w:tcPr>
              <w:p w14:paraId="0207FA9C" w14:textId="77777777" w:rsidR="00835A8B" w:rsidRPr="00835A8B" w:rsidRDefault="00835A8B" w:rsidP="00764041">
                <w:pPr>
                  <w:spacing w:before="40" w:after="0"/>
                  <w:rPr>
                    <w:rFonts w:cstheme="minorHAnsi"/>
                    <w:sz w:val="18"/>
                    <w:szCs w:val="18"/>
                  </w:rPr>
                </w:pPr>
              </w:p>
            </w:tc>
          </w:tr>
          <w:tr w:rsidR="002E0277" w14:paraId="4F7F0095" w14:textId="77777777" w:rsidTr="00786AAA">
            <w:tblPrEx>
              <w:tblCellMar>
                <w:bottom w:w="72" w:type="dxa"/>
              </w:tblCellMar>
            </w:tblPrEx>
            <w:trPr>
              <w:trHeight w:val="20"/>
            </w:trPr>
            <w:tc>
              <w:tcPr>
                <w:tcW w:w="228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4DE2743" w14:textId="77777777" w:rsidR="00835A8B" w:rsidRPr="00835A8B" w:rsidRDefault="00CE1698" w:rsidP="00764041">
                <w:pPr>
                  <w:spacing w:after="0"/>
                  <w:ind w:left="75"/>
                  <w:rPr>
                    <w:rFonts w:cstheme="minorHAnsi"/>
                    <w:sz w:val="18"/>
                    <w:szCs w:val="18"/>
                  </w:rPr>
                </w:pPr>
                <w:r>
                  <w:rPr>
                    <w:rFonts w:ascii="Calibri" w:eastAsia="Calibri" w:hAnsi="Calibri" w:cs="Calibri"/>
                    <w:noProof/>
                    <w:color w:val="000000"/>
                    <w:sz w:val="18"/>
                    <w:szCs w:val="18"/>
                  </w:rPr>
                  <w:t xml:space="preserve">Service Level Agreements (SLAs) signed between NITA </w:t>
                </w:r>
                <w:r>
                  <w:rPr>
                    <w:rFonts w:ascii="Calibri" w:eastAsia="Calibri" w:hAnsi="Calibri" w:cs="Calibri"/>
                    <w:noProof/>
                    <w:color w:val="000000"/>
                    <w:sz w:val="18"/>
                    <w:szCs w:val="18"/>
                  </w:rPr>
                  <w:lastRenderedPageBreak/>
                  <w:t>and relevant Selected Entities (Text)</w:t>
                </w:r>
                <w:r w:rsidR="00152680">
                  <w:rPr>
                    <w:rFonts w:ascii="Calibri" w:eastAsia="Times New Roman" w:hAnsi="Calibri" w:cs="Arial"/>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9951310" w14:textId="77777777" w:rsidR="00835A8B" w:rsidRPr="00835A8B" w:rsidRDefault="0028050D" w:rsidP="00764041">
                <w:pPr>
                  <w:spacing w:before="40" w:after="0"/>
                  <w:rPr>
                    <w:rFonts w:cstheme="minorHAnsi"/>
                    <w:sz w:val="18"/>
                    <w:szCs w:val="18"/>
                  </w:rPr>
                </w:pPr>
                <w:r>
                  <w:rPr>
                    <w:rFonts w:ascii="Calibri" w:eastAsia="Times New Roman" w:hAnsi="Calibri" w:cs="Arial"/>
                    <w:noProof/>
                    <w:sz w:val="18"/>
                    <w:szCs w:val="18"/>
                  </w:rPr>
                  <w:lastRenderedPageBreak/>
                  <w:t>PBC 4</w:t>
                </w:r>
              </w:p>
            </w:tc>
            <w:tc>
              <w:tcPr>
                <w:tcW w:w="17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70946A6" w14:textId="77777777" w:rsidR="00835A8B" w:rsidRPr="00835A8B" w:rsidRDefault="008F1DC1" w:rsidP="00764041">
                <w:pPr>
                  <w:spacing w:before="40" w:after="0"/>
                  <w:rPr>
                    <w:rFonts w:cstheme="minorHAnsi"/>
                    <w:sz w:val="18"/>
                    <w:szCs w:val="18"/>
                  </w:rPr>
                </w:pPr>
                <w:r w:rsidRPr="008F1DC1">
                  <w:rPr>
                    <w:rFonts w:ascii="Calibri" w:eastAsia="Times New Roman" w:hAnsi="Calibri" w:cs="Arial"/>
                    <w:noProof/>
                    <w:sz w:val="18"/>
                    <w:szCs w:val="18"/>
                  </w:rPr>
                  <w:t>Selected Entities have not</w:t>
                </w:r>
                <w:r w:rsidR="003D2C36">
                  <w:rPr>
                    <w:rFonts w:eastAsia="Times New Roman" w:cstheme="minorHAnsi"/>
                    <w:noProof/>
                    <w:sz w:val="18"/>
                    <w:szCs w:val="18"/>
                  </w:rPr>
                  <w:t xml:space="preserve"> signed SLAs with </w:t>
                </w:r>
                <w:r w:rsidR="003D2C36">
                  <w:rPr>
                    <w:rFonts w:eastAsia="Times New Roman" w:cstheme="minorHAnsi"/>
                    <w:noProof/>
                    <w:sz w:val="18"/>
                    <w:szCs w:val="18"/>
                  </w:rPr>
                  <w:lastRenderedPageBreak/>
                  <w:t>NITA</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9E80F1E" w14:textId="77777777" w:rsidR="00835A8B" w:rsidRPr="00835A8B" w:rsidRDefault="008F1DC1" w:rsidP="00764041">
                <w:pPr>
                  <w:widowControl w:val="0"/>
                  <w:autoSpaceDE w:val="0"/>
                  <w:autoSpaceDN w:val="0"/>
                  <w:adjustRightInd w:val="0"/>
                  <w:spacing w:before="40" w:after="0"/>
                  <w:rPr>
                    <w:rFonts w:ascii="Calibri" w:eastAsia="Times New Roman" w:hAnsi="Calibri" w:cs="Arial"/>
                    <w:sz w:val="18"/>
                    <w:szCs w:val="18"/>
                  </w:rPr>
                </w:pPr>
                <w:r w:rsidRPr="008F1DC1">
                  <w:rPr>
                    <w:rFonts w:cs="Arial"/>
                    <w:noProof/>
                    <w:sz w:val="18"/>
                    <w:szCs w:val="18"/>
                  </w:rPr>
                  <w:lastRenderedPageBreak/>
                  <w:t>NITA help</w:t>
                </w:r>
                <w:r w:rsidR="003D2C36">
                  <w:rPr>
                    <w:rFonts w:cstheme="minorHAnsi"/>
                    <w:noProof/>
                    <w:sz w:val="18"/>
                    <w:szCs w:val="18"/>
                  </w:rPr>
                  <w:t xml:space="preserve"> desk for Selected Entities is fully </w:t>
                </w:r>
                <w:r w:rsidR="003D2C36">
                  <w:rPr>
                    <w:rFonts w:cstheme="minorHAnsi"/>
                    <w:noProof/>
                    <w:sz w:val="18"/>
                    <w:szCs w:val="18"/>
                  </w:rPr>
                  <w:lastRenderedPageBreak/>
                  <w:t>operational</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698D04F" w14:textId="77777777" w:rsidR="00835A8B" w:rsidRPr="00835A8B" w:rsidRDefault="008F1DC1" w:rsidP="00764041">
                <w:pPr>
                  <w:widowControl w:val="0"/>
                  <w:autoSpaceDE w:val="0"/>
                  <w:autoSpaceDN w:val="0"/>
                  <w:adjustRightInd w:val="0"/>
                  <w:spacing w:before="40" w:after="0"/>
                  <w:ind w:left="-4"/>
                  <w:rPr>
                    <w:rFonts w:ascii="Calibri" w:eastAsia="Times New Roman" w:hAnsi="Calibri" w:cs="Arial"/>
                    <w:sz w:val="18"/>
                    <w:szCs w:val="18"/>
                  </w:rPr>
                </w:pPr>
                <w:r w:rsidRPr="008F1DC1">
                  <w:rPr>
                    <w:rFonts w:cs="Arial"/>
                    <w:noProof/>
                    <w:sz w:val="18"/>
                    <w:szCs w:val="18"/>
                  </w:rPr>
                  <w:lastRenderedPageBreak/>
                  <w:t>At least</w:t>
                </w:r>
                <w:r w:rsidR="003D2C36">
                  <w:rPr>
                    <w:rFonts w:cstheme="minorHAnsi"/>
                    <w:noProof/>
                    <w:sz w:val="18"/>
                    <w:szCs w:val="18"/>
                  </w:rPr>
                  <w:t xml:space="preserve"> 3 Selected Entities have signed SLAs </w:t>
                </w:r>
                <w:r w:rsidR="003D2C36">
                  <w:rPr>
                    <w:rFonts w:cstheme="minorHAnsi"/>
                    <w:noProof/>
                    <w:sz w:val="18"/>
                    <w:szCs w:val="18"/>
                  </w:rPr>
                  <w:lastRenderedPageBreak/>
                  <w:t>with NITA</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F7C3B72" w14:textId="77777777" w:rsidR="00835A8B" w:rsidRPr="00835A8B" w:rsidRDefault="008F1DC1" w:rsidP="00764041">
                <w:pPr>
                  <w:widowControl w:val="0"/>
                  <w:autoSpaceDE w:val="0"/>
                  <w:autoSpaceDN w:val="0"/>
                  <w:adjustRightInd w:val="0"/>
                  <w:spacing w:before="40" w:after="0"/>
                  <w:rPr>
                    <w:rFonts w:ascii="Calibri" w:eastAsia="Times New Roman" w:hAnsi="Calibri" w:cs="Arial"/>
                    <w:sz w:val="18"/>
                    <w:szCs w:val="18"/>
                  </w:rPr>
                </w:pPr>
                <w:r w:rsidRPr="008F1DC1">
                  <w:rPr>
                    <w:rFonts w:cs="Arial"/>
                    <w:noProof/>
                    <w:sz w:val="18"/>
                    <w:szCs w:val="18"/>
                  </w:rPr>
                  <w:lastRenderedPageBreak/>
                  <w:t>At least</w:t>
                </w:r>
                <w:r w:rsidR="003D2C36">
                  <w:rPr>
                    <w:rFonts w:cstheme="minorHAnsi"/>
                    <w:noProof/>
                    <w:sz w:val="18"/>
                    <w:szCs w:val="18"/>
                  </w:rPr>
                  <w:t xml:space="preserve"> 5 Selected Entities have signed SLAs </w:t>
                </w:r>
                <w:r w:rsidR="003D2C36">
                  <w:rPr>
                    <w:rFonts w:cstheme="minorHAnsi"/>
                    <w:noProof/>
                    <w:sz w:val="18"/>
                    <w:szCs w:val="18"/>
                  </w:rPr>
                  <w:lastRenderedPageBreak/>
                  <w:t>with NITA</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C014898" w14:textId="77777777" w:rsidR="00835A8B" w:rsidRPr="00835A8B" w:rsidRDefault="008F1DC1" w:rsidP="00764041">
                <w:pPr>
                  <w:widowControl w:val="0"/>
                  <w:autoSpaceDE w:val="0"/>
                  <w:autoSpaceDN w:val="0"/>
                  <w:adjustRightInd w:val="0"/>
                  <w:spacing w:before="40" w:after="0"/>
                  <w:ind w:left="-8"/>
                  <w:rPr>
                    <w:rFonts w:ascii="Calibri" w:eastAsia="Times New Roman" w:hAnsi="Calibri" w:cs="Arial"/>
                    <w:sz w:val="18"/>
                    <w:szCs w:val="18"/>
                  </w:rPr>
                </w:pPr>
                <w:r w:rsidRPr="008F1DC1">
                  <w:rPr>
                    <w:rFonts w:cs="Arial"/>
                    <w:noProof/>
                    <w:sz w:val="18"/>
                    <w:szCs w:val="18"/>
                  </w:rPr>
                  <w:lastRenderedPageBreak/>
                  <w:t>At least</w:t>
                </w:r>
                <w:r w:rsidR="003D2C36">
                  <w:rPr>
                    <w:rFonts w:cstheme="minorHAnsi"/>
                    <w:noProof/>
                    <w:sz w:val="18"/>
                    <w:szCs w:val="18"/>
                  </w:rPr>
                  <w:t xml:space="preserve"> 7 Selected Entities have signed SLAs </w:t>
                </w:r>
                <w:r w:rsidR="003D2C36">
                  <w:rPr>
                    <w:rFonts w:cstheme="minorHAnsi"/>
                    <w:noProof/>
                    <w:sz w:val="18"/>
                    <w:szCs w:val="18"/>
                  </w:rPr>
                  <w:lastRenderedPageBreak/>
                  <w:t>with NITA</w:t>
                </w:r>
              </w:p>
            </w:tc>
            <w:tc>
              <w:tcPr>
                <w:tcW w:w="18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84AFAA9" w14:textId="77777777" w:rsidR="00835A8B" w:rsidRPr="00835A8B" w:rsidRDefault="008F1DC1" w:rsidP="00764041">
                <w:pPr>
                  <w:spacing w:before="40" w:after="0"/>
                  <w:rPr>
                    <w:rFonts w:cstheme="minorHAnsi"/>
                    <w:sz w:val="18"/>
                    <w:szCs w:val="18"/>
                  </w:rPr>
                </w:pPr>
                <w:r w:rsidRPr="008F1DC1">
                  <w:rPr>
                    <w:rFonts w:cs="Arial"/>
                    <w:noProof/>
                    <w:sz w:val="18"/>
                    <w:szCs w:val="18"/>
                  </w:rPr>
                  <w:lastRenderedPageBreak/>
                  <w:t>At least</w:t>
                </w:r>
                <w:r w:rsidR="003D2C36">
                  <w:rPr>
                    <w:rFonts w:cstheme="minorHAnsi"/>
                    <w:noProof/>
                    <w:sz w:val="18"/>
                    <w:szCs w:val="18"/>
                  </w:rPr>
                  <w:t xml:space="preserve"> 7 Selected Entities have signed SLAs with </w:t>
                </w:r>
                <w:r w:rsidR="003D2C36">
                  <w:rPr>
                    <w:rFonts w:cstheme="minorHAnsi"/>
                    <w:noProof/>
                    <w:sz w:val="18"/>
                    <w:szCs w:val="18"/>
                  </w:rPr>
                  <w:lastRenderedPageBreak/>
                  <w:t>NITA</w:t>
                </w:r>
              </w:p>
            </w:tc>
          </w:tr>
          <w:tr w:rsidR="002E0277" w14:paraId="04E0BB6D" w14:textId="77777777" w:rsidTr="00786AAA">
            <w:tblPrEx>
              <w:tblCellMar>
                <w:bottom w:w="72" w:type="dxa"/>
              </w:tblCellMar>
            </w:tblPrEx>
            <w:trPr>
              <w:trHeight w:val="20"/>
            </w:trPr>
            <w:tc>
              <w:tcPr>
                <w:tcW w:w="228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6463024" w14:textId="77777777" w:rsidR="00835A8B" w:rsidRPr="00835A8B" w:rsidRDefault="00CE1698" w:rsidP="00764041">
                <w:pPr>
                  <w:spacing w:after="0"/>
                  <w:ind w:left="75"/>
                  <w:rPr>
                    <w:rFonts w:cstheme="minorHAnsi"/>
                    <w:sz w:val="18"/>
                    <w:szCs w:val="18"/>
                  </w:rPr>
                </w:pPr>
                <w:r>
                  <w:rPr>
                    <w:rFonts w:ascii="Calibri" w:eastAsia="Calibri" w:hAnsi="Calibri" w:cs="Calibri"/>
                    <w:b/>
                    <w:bCs/>
                    <w:i/>
                    <w:iCs/>
                    <w:noProof/>
                    <w:color w:val="000000"/>
                    <w:sz w:val="18"/>
                    <w:szCs w:val="18"/>
                  </w:rPr>
                  <w:lastRenderedPageBreak/>
                  <w:t>Action: This indicator has been Marked for Deletion</w:t>
                </w:r>
                <w:r w:rsidR="00152680">
                  <w:rPr>
                    <w:rFonts w:ascii="Calibri" w:eastAsia="Times New Roman" w:hAnsi="Calibri" w:cs="Arial"/>
                    <w:sz w:val="18"/>
                    <w:szCs w:val="18"/>
                  </w:rPr>
                  <w:t xml:space="preserve"> </w:t>
                </w:r>
              </w:p>
            </w:tc>
            <w:tc>
              <w:tcPr>
                <w:tcW w:w="11175" w:type="dxa"/>
                <w:gridSpan w:val="7"/>
                <w:tcBorders>
                  <w:top w:val="single" w:sz="4" w:space="0" w:color="D9D9D9"/>
                  <w:left w:val="single" w:sz="4" w:space="0" w:color="D9D9D9"/>
                  <w:bottom w:val="single" w:sz="4" w:space="0" w:color="D9D9D9"/>
                  <w:right w:val="single" w:sz="4" w:space="0" w:color="D9D9D9"/>
                </w:tcBorders>
                <w:shd w:val="clear" w:color="auto" w:fill="F7F7F7"/>
                <w:vAlign w:val="center"/>
              </w:tcPr>
              <w:p w14:paraId="5DB1B103" w14:textId="77777777" w:rsidR="00835A8B" w:rsidRPr="00835A8B" w:rsidRDefault="00835A8B" w:rsidP="00764041">
                <w:pPr>
                  <w:spacing w:before="40" w:after="0"/>
                  <w:rPr>
                    <w:rFonts w:cstheme="minorHAnsi"/>
                    <w:sz w:val="18"/>
                    <w:szCs w:val="18"/>
                  </w:rPr>
                </w:pPr>
              </w:p>
            </w:tc>
          </w:tr>
          <w:tr w:rsidR="002E0277" w14:paraId="15B2D666" w14:textId="77777777" w:rsidTr="00786AAA">
            <w:tblPrEx>
              <w:tblCellMar>
                <w:bottom w:w="72" w:type="dxa"/>
              </w:tblCellMar>
            </w:tblPrEx>
            <w:trPr>
              <w:trHeight w:val="20"/>
            </w:trPr>
            <w:tc>
              <w:tcPr>
                <w:tcW w:w="228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C82F753" w14:textId="77777777" w:rsidR="00835A8B" w:rsidRPr="00835A8B" w:rsidRDefault="00CE1698" w:rsidP="00764041">
                <w:pPr>
                  <w:spacing w:after="0"/>
                  <w:ind w:left="75"/>
                  <w:rPr>
                    <w:rFonts w:cstheme="minorHAnsi"/>
                    <w:sz w:val="18"/>
                    <w:szCs w:val="18"/>
                  </w:rPr>
                </w:pPr>
                <w:r>
                  <w:rPr>
                    <w:rFonts w:ascii="Calibri" w:eastAsia="Calibri" w:hAnsi="Calibri" w:cs="Calibri"/>
                    <w:noProof/>
                    <w:color w:val="000000"/>
                    <w:sz w:val="18"/>
                    <w:szCs w:val="18"/>
                  </w:rPr>
                  <w:t>Complaints received by independent Third-Party Project-level Complaint Handling Entity, and Selected Entities, of which resolved within specified times (Text)</w:t>
                </w:r>
                <w:r w:rsidR="00152680">
                  <w:rPr>
                    <w:rFonts w:ascii="Calibri" w:eastAsia="Times New Roman" w:hAnsi="Calibri" w:cs="Arial"/>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75703DF" w14:textId="77777777" w:rsidR="00835A8B" w:rsidRPr="00835A8B" w:rsidRDefault="0028050D" w:rsidP="00764041">
                <w:pPr>
                  <w:spacing w:before="40" w:after="0"/>
                  <w:rPr>
                    <w:rFonts w:cstheme="minorHAnsi"/>
                    <w:sz w:val="18"/>
                    <w:szCs w:val="18"/>
                  </w:rPr>
                </w:pPr>
                <w:r>
                  <w:rPr>
                    <w:rFonts w:ascii="Calibri" w:eastAsia="Times New Roman" w:hAnsi="Calibri" w:cs="Arial"/>
                    <w:noProof/>
                    <w:sz w:val="18"/>
                    <w:szCs w:val="18"/>
                  </w:rPr>
                  <w:t>PBC 7</w:t>
                </w:r>
              </w:p>
            </w:tc>
            <w:tc>
              <w:tcPr>
                <w:tcW w:w="17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03C37E3" w14:textId="77777777" w:rsidR="00835A8B" w:rsidRPr="00835A8B" w:rsidRDefault="008F1DC1" w:rsidP="00764041">
                <w:pPr>
                  <w:spacing w:before="40" w:after="0"/>
                  <w:rPr>
                    <w:rFonts w:cstheme="minorHAnsi"/>
                    <w:sz w:val="18"/>
                    <w:szCs w:val="18"/>
                  </w:rPr>
                </w:pPr>
                <w:r w:rsidRPr="008F1DC1">
                  <w:rPr>
                    <w:rFonts w:ascii="Calibri" w:eastAsia="Times New Roman" w:hAnsi="Calibri" w:cs="Arial"/>
                    <w:noProof/>
                    <w:sz w:val="18"/>
                    <w:szCs w:val="18"/>
                  </w:rPr>
                  <w:t>Independent Third-Party Project-Level Complaint</w:t>
                </w:r>
                <w:r w:rsidR="003D2C36">
                  <w:rPr>
                    <w:rFonts w:eastAsia="Times New Roman" w:cstheme="minorHAnsi"/>
                    <w:noProof/>
                    <w:sz w:val="18"/>
                    <w:szCs w:val="18"/>
                  </w:rPr>
                  <w:t xml:space="preserve"> Handling Entity has not been contracted</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138C9F2" w14:textId="77777777" w:rsidR="00835A8B" w:rsidRPr="00835A8B" w:rsidRDefault="008F1DC1" w:rsidP="00764041">
                <w:pPr>
                  <w:widowControl w:val="0"/>
                  <w:autoSpaceDE w:val="0"/>
                  <w:autoSpaceDN w:val="0"/>
                  <w:adjustRightInd w:val="0"/>
                  <w:spacing w:before="40" w:after="0"/>
                  <w:rPr>
                    <w:rFonts w:ascii="Calibri" w:eastAsia="Times New Roman" w:hAnsi="Calibri" w:cs="Arial"/>
                    <w:sz w:val="18"/>
                    <w:szCs w:val="18"/>
                  </w:rPr>
                </w:pPr>
                <w:r w:rsidRPr="008F1DC1">
                  <w:rPr>
                    <w:rFonts w:cs="Arial"/>
                    <w:noProof/>
                    <w:sz w:val="18"/>
                    <w:szCs w:val="18"/>
                  </w:rPr>
                  <w:t>Contract for</w:t>
                </w:r>
                <w:r w:rsidR="003D2C36">
                  <w:rPr>
                    <w:rFonts w:cstheme="minorHAnsi"/>
                    <w:noProof/>
                    <w:sz w:val="18"/>
                    <w:szCs w:val="18"/>
                  </w:rPr>
                  <w:t xml:space="preserve"> Independent Third-Party Project-level Complaint Handling Entity signed</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AA81185" w14:textId="77777777" w:rsidR="00835A8B" w:rsidRPr="00835A8B" w:rsidRDefault="008F1DC1" w:rsidP="00764041">
                <w:pPr>
                  <w:widowControl w:val="0"/>
                  <w:autoSpaceDE w:val="0"/>
                  <w:autoSpaceDN w:val="0"/>
                  <w:adjustRightInd w:val="0"/>
                  <w:spacing w:before="40" w:after="0"/>
                  <w:ind w:left="-4"/>
                  <w:rPr>
                    <w:rFonts w:ascii="Calibri" w:eastAsia="Times New Roman" w:hAnsi="Calibri" w:cs="Arial"/>
                    <w:sz w:val="18"/>
                    <w:szCs w:val="18"/>
                  </w:rPr>
                </w:pPr>
                <w:r w:rsidRPr="008F1DC1">
                  <w:rPr>
                    <w:rFonts w:cs="Arial"/>
                    <w:noProof/>
                    <w:sz w:val="18"/>
                    <w:szCs w:val="18"/>
                  </w:rPr>
                  <w:t>At least</w:t>
                </w:r>
                <w:r w:rsidR="003D2C36">
                  <w:rPr>
                    <w:rFonts w:cstheme="minorHAnsi"/>
                    <w:noProof/>
                    <w:sz w:val="18"/>
                    <w:szCs w:val="18"/>
                  </w:rPr>
                  <w:t xml:space="preserve"> 3 Selected Entities track number of beneficiary complaints and suggestions</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CB4F588" w14:textId="77777777" w:rsidR="00835A8B" w:rsidRPr="00835A8B" w:rsidRDefault="008F1DC1" w:rsidP="00764041">
                <w:pPr>
                  <w:widowControl w:val="0"/>
                  <w:autoSpaceDE w:val="0"/>
                  <w:autoSpaceDN w:val="0"/>
                  <w:adjustRightInd w:val="0"/>
                  <w:spacing w:before="40" w:after="0"/>
                  <w:rPr>
                    <w:rFonts w:ascii="Calibri" w:eastAsia="Times New Roman" w:hAnsi="Calibri" w:cs="Arial"/>
                    <w:sz w:val="18"/>
                    <w:szCs w:val="18"/>
                  </w:rPr>
                </w:pPr>
                <w:r w:rsidRPr="008F1DC1">
                  <w:rPr>
                    <w:rFonts w:cs="Arial"/>
                    <w:noProof/>
                    <w:sz w:val="18"/>
                    <w:szCs w:val="18"/>
                  </w:rPr>
                  <w:t>At least</w:t>
                </w:r>
                <w:r w:rsidR="003D2C36">
                  <w:rPr>
                    <w:rFonts w:cstheme="minorHAnsi"/>
                    <w:noProof/>
                    <w:sz w:val="18"/>
                    <w:szCs w:val="18"/>
                  </w:rPr>
                  <w:t xml:space="preserve"> 5 Selected Entities resolve beneficiary complaints within specified times</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53C308F" w14:textId="77777777" w:rsidR="00835A8B" w:rsidRPr="00835A8B" w:rsidRDefault="008F1DC1" w:rsidP="00764041">
                <w:pPr>
                  <w:widowControl w:val="0"/>
                  <w:autoSpaceDE w:val="0"/>
                  <w:autoSpaceDN w:val="0"/>
                  <w:adjustRightInd w:val="0"/>
                  <w:spacing w:before="40" w:after="0"/>
                  <w:ind w:left="-8"/>
                  <w:rPr>
                    <w:rFonts w:ascii="Calibri" w:eastAsia="Times New Roman" w:hAnsi="Calibri" w:cs="Arial"/>
                    <w:sz w:val="18"/>
                    <w:szCs w:val="18"/>
                  </w:rPr>
                </w:pPr>
                <w:r w:rsidRPr="008F1DC1">
                  <w:rPr>
                    <w:rFonts w:cs="Arial"/>
                    <w:noProof/>
                    <w:sz w:val="18"/>
                    <w:szCs w:val="18"/>
                  </w:rPr>
                  <w:t>At least</w:t>
                </w:r>
                <w:r w:rsidR="003D2C36">
                  <w:rPr>
                    <w:rFonts w:cstheme="minorHAnsi"/>
                    <w:noProof/>
                    <w:sz w:val="18"/>
                    <w:szCs w:val="18"/>
                  </w:rPr>
                  <w:t xml:space="preserve"> 7 Selected Entities resolve beneficiary complaints within specified times</w:t>
                </w:r>
              </w:p>
            </w:tc>
            <w:tc>
              <w:tcPr>
                <w:tcW w:w="18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11FA2BB" w14:textId="77777777" w:rsidR="00835A8B" w:rsidRPr="00835A8B" w:rsidRDefault="008F1DC1" w:rsidP="00764041">
                <w:pPr>
                  <w:spacing w:before="40" w:after="0"/>
                  <w:rPr>
                    <w:rFonts w:cstheme="minorHAnsi"/>
                    <w:sz w:val="18"/>
                    <w:szCs w:val="18"/>
                  </w:rPr>
                </w:pPr>
                <w:r w:rsidRPr="008F1DC1">
                  <w:rPr>
                    <w:rFonts w:cs="Arial"/>
                    <w:noProof/>
                    <w:sz w:val="18"/>
                    <w:szCs w:val="18"/>
                  </w:rPr>
                  <w:t>At least</w:t>
                </w:r>
                <w:r w:rsidR="003D2C36">
                  <w:rPr>
                    <w:rFonts w:cstheme="minorHAnsi"/>
                    <w:noProof/>
                    <w:sz w:val="18"/>
                    <w:szCs w:val="18"/>
                  </w:rPr>
                  <w:t xml:space="preserve"> 7 Selected Entities resolve beneficiary complaints within specified times</w:t>
                </w:r>
              </w:p>
            </w:tc>
          </w:tr>
          <w:tr w:rsidR="002E0277" w14:paraId="4CB377B4" w14:textId="77777777" w:rsidTr="00786AAA">
            <w:tblPrEx>
              <w:tblCellMar>
                <w:bottom w:w="72" w:type="dxa"/>
              </w:tblCellMar>
            </w:tblPrEx>
            <w:trPr>
              <w:trHeight w:val="20"/>
            </w:trPr>
            <w:tc>
              <w:tcPr>
                <w:tcW w:w="228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8D7C134" w14:textId="77777777" w:rsidR="00835A8B" w:rsidRPr="00835A8B" w:rsidRDefault="00CE1698" w:rsidP="00764041">
                <w:pPr>
                  <w:spacing w:after="0"/>
                  <w:ind w:left="75"/>
                  <w:rPr>
                    <w:rFonts w:cstheme="minorHAnsi"/>
                    <w:sz w:val="18"/>
                    <w:szCs w:val="18"/>
                  </w:rPr>
                </w:pPr>
                <w:r>
                  <w:rPr>
                    <w:rFonts w:ascii="Calibri" w:eastAsia="Calibri" w:hAnsi="Calibri" w:cs="Calibri"/>
                    <w:noProof/>
                    <w:color w:val="000000"/>
                    <w:sz w:val="18"/>
                    <w:szCs w:val="18"/>
                  </w:rPr>
                  <w:t>Semi-annual public meetings held by the Office of the Senior Minister (Text)</w:t>
                </w:r>
                <w:r w:rsidR="00152680">
                  <w:rPr>
                    <w:rFonts w:ascii="Calibri" w:eastAsia="Times New Roman" w:hAnsi="Calibri" w:cs="Arial"/>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81B9991" w14:textId="77777777" w:rsidR="00835A8B" w:rsidRPr="00835A8B" w:rsidRDefault="0028050D" w:rsidP="00764041">
                <w:pPr>
                  <w:spacing w:before="40" w:after="0"/>
                  <w:rPr>
                    <w:rFonts w:cstheme="minorHAnsi"/>
                    <w:sz w:val="18"/>
                    <w:szCs w:val="18"/>
                  </w:rPr>
                </w:pPr>
                <w:r>
                  <w:rPr>
                    <w:rFonts w:ascii="Calibri" w:eastAsia="Times New Roman" w:hAnsi="Calibri" w:cs="Arial"/>
                    <w:noProof/>
                    <w:sz w:val="18"/>
                    <w:szCs w:val="18"/>
                  </w:rPr>
                  <w:t>PBC 8</w:t>
                </w:r>
              </w:p>
            </w:tc>
            <w:tc>
              <w:tcPr>
                <w:tcW w:w="17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5DF39ED" w14:textId="77777777" w:rsidR="00835A8B" w:rsidRPr="00835A8B" w:rsidRDefault="008F1DC1" w:rsidP="00764041">
                <w:pPr>
                  <w:spacing w:before="40" w:after="0"/>
                  <w:rPr>
                    <w:rFonts w:cstheme="minorHAnsi"/>
                    <w:sz w:val="18"/>
                    <w:szCs w:val="18"/>
                  </w:rPr>
                </w:pPr>
                <w:r w:rsidRPr="008F1DC1">
                  <w:rPr>
                    <w:rFonts w:ascii="Calibri" w:eastAsia="Times New Roman" w:hAnsi="Calibri" w:cs="Arial"/>
                    <w:noProof/>
                    <w:sz w:val="18"/>
                    <w:szCs w:val="18"/>
                  </w:rPr>
                  <w:t>No public meetings have</w:t>
                </w:r>
                <w:r w:rsidR="003D2C36">
                  <w:rPr>
                    <w:rFonts w:eastAsia="Times New Roman" w:cstheme="minorHAnsi"/>
                    <w:noProof/>
                    <w:sz w:val="18"/>
                    <w:szCs w:val="18"/>
                  </w:rPr>
                  <w:t xml:space="preserve"> been held semi-annually</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FBE024D" w14:textId="77777777" w:rsidR="00835A8B" w:rsidRPr="00835A8B" w:rsidRDefault="008F1DC1" w:rsidP="00764041">
                <w:pPr>
                  <w:widowControl w:val="0"/>
                  <w:autoSpaceDE w:val="0"/>
                  <w:autoSpaceDN w:val="0"/>
                  <w:adjustRightInd w:val="0"/>
                  <w:spacing w:before="40" w:after="0"/>
                  <w:rPr>
                    <w:rFonts w:ascii="Calibri" w:eastAsia="Times New Roman" w:hAnsi="Calibri" w:cs="Arial"/>
                    <w:sz w:val="18"/>
                    <w:szCs w:val="18"/>
                  </w:rPr>
                </w:pPr>
                <w:r w:rsidRPr="008F1DC1">
                  <w:rPr>
                    <w:rFonts w:cs="Arial"/>
                    <w:noProof/>
                    <w:sz w:val="18"/>
                    <w:szCs w:val="18"/>
                  </w:rPr>
                  <w:t>Semi-annual public</w:t>
                </w:r>
                <w:r w:rsidR="003D2C36">
                  <w:rPr>
                    <w:rFonts w:cstheme="minorHAnsi"/>
                    <w:noProof/>
                    <w:sz w:val="18"/>
                    <w:szCs w:val="18"/>
                  </w:rPr>
                  <w:t xml:space="preserve"> meetings have been held, written reports and videos posted on OSM website</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76B2F92" w14:textId="77777777" w:rsidR="00835A8B" w:rsidRPr="00835A8B" w:rsidRDefault="008F1DC1" w:rsidP="00764041">
                <w:pPr>
                  <w:widowControl w:val="0"/>
                  <w:autoSpaceDE w:val="0"/>
                  <w:autoSpaceDN w:val="0"/>
                  <w:adjustRightInd w:val="0"/>
                  <w:spacing w:before="40" w:after="0"/>
                  <w:ind w:left="-4"/>
                  <w:rPr>
                    <w:rFonts w:ascii="Calibri" w:eastAsia="Times New Roman" w:hAnsi="Calibri" w:cs="Arial"/>
                    <w:sz w:val="18"/>
                    <w:szCs w:val="18"/>
                  </w:rPr>
                </w:pPr>
                <w:r w:rsidRPr="008F1DC1">
                  <w:rPr>
                    <w:rFonts w:cs="Arial"/>
                    <w:noProof/>
                    <w:sz w:val="18"/>
                    <w:szCs w:val="18"/>
                  </w:rPr>
                  <w:t>Semi-annual public</w:t>
                </w:r>
                <w:r w:rsidR="003D2C36">
                  <w:rPr>
                    <w:rFonts w:cstheme="minorHAnsi"/>
                    <w:noProof/>
                    <w:sz w:val="18"/>
                    <w:szCs w:val="18"/>
                  </w:rPr>
                  <w:t xml:space="preserve"> meetings have been held, written reports and videos posted on OSM website</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60CC795" w14:textId="77777777" w:rsidR="00835A8B" w:rsidRPr="00835A8B" w:rsidRDefault="008F1DC1" w:rsidP="00764041">
                <w:pPr>
                  <w:widowControl w:val="0"/>
                  <w:autoSpaceDE w:val="0"/>
                  <w:autoSpaceDN w:val="0"/>
                  <w:adjustRightInd w:val="0"/>
                  <w:spacing w:before="40" w:after="0"/>
                  <w:rPr>
                    <w:rFonts w:ascii="Calibri" w:eastAsia="Times New Roman" w:hAnsi="Calibri" w:cs="Arial"/>
                    <w:sz w:val="18"/>
                    <w:szCs w:val="18"/>
                  </w:rPr>
                </w:pPr>
                <w:r w:rsidRPr="008F1DC1">
                  <w:rPr>
                    <w:rFonts w:cs="Arial"/>
                    <w:noProof/>
                    <w:sz w:val="18"/>
                    <w:szCs w:val="18"/>
                  </w:rPr>
                  <w:t>Semi-annual public</w:t>
                </w:r>
                <w:r w:rsidR="003D2C36">
                  <w:rPr>
                    <w:rFonts w:cstheme="minorHAnsi"/>
                    <w:noProof/>
                    <w:sz w:val="18"/>
                    <w:szCs w:val="18"/>
                  </w:rPr>
                  <w:t xml:space="preserve"> meetings have been held, written reports and videos posted on OSM website</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3518D46" w14:textId="77777777" w:rsidR="00835A8B" w:rsidRPr="00835A8B" w:rsidRDefault="008F1DC1" w:rsidP="00764041">
                <w:pPr>
                  <w:widowControl w:val="0"/>
                  <w:autoSpaceDE w:val="0"/>
                  <w:autoSpaceDN w:val="0"/>
                  <w:adjustRightInd w:val="0"/>
                  <w:spacing w:before="40" w:after="0"/>
                  <w:ind w:left="-8"/>
                  <w:rPr>
                    <w:rFonts w:ascii="Calibri" w:eastAsia="Times New Roman" w:hAnsi="Calibri" w:cs="Arial"/>
                    <w:sz w:val="18"/>
                    <w:szCs w:val="18"/>
                  </w:rPr>
                </w:pPr>
                <w:r w:rsidRPr="008F1DC1">
                  <w:rPr>
                    <w:rFonts w:cs="Arial"/>
                    <w:noProof/>
                    <w:sz w:val="18"/>
                    <w:szCs w:val="18"/>
                  </w:rPr>
                  <w:t>Semi-annual public</w:t>
                </w:r>
                <w:r w:rsidR="003D2C36">
                  <w:rPr>
                    <w:rFonts w:cstheme="minorHAnsi"/>
                    <w:noProof/>
                    <w:sz w:val="18"/>
                    <w:szCs w:val="18"/>
                  </w:rPr>
                  <w:t xml:space="preserve"> meetings have been held, written reports and videos posted on OSM website</w:t>
                </w:r>
              </w:p>
            </w:tc>
            <w:tc>
              <w:tcPr>
                <w:tcW w:w="18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AA590DE" w14:textId="77777777" w:rsidR="00835A8B" w:rsidRPr="00835A8B" w:rsidRDefault="008F1DC1" w:rsidP="00764041">
                <w:pPr>
                  <w:spacing w:before="40" w:after="0"/>
                  <w:rPr>
                    <w:rFonts w:cstheme="minorHAnsi"/>
                    <w:sz w:val="18"/>
                    <w:szCs w:val="18"/>
                  </w:rPr>
                </w:pPr>
                <w:r w:rsidRPr="008F1DC1">
                  <w:rPr>
                    <w:rFonts w:cs="Arial"/>
                    <w:noProof/>
                    <w:sz w:val="18"/>
                    <w:szCs w:val="18"/>
                  </w:rPr>
                  <w:t>Semi-annual public</w:t>
                </w:r>
                <w:r w:rsidR="003D2C36">
                  <w:rPr>
                    <w:rFonts w:cstheme="minorHAnsi"/>
                    <w:noProof/>
                    <w:sz w:val="18"/>
                    <w:szCs w:val="18"/>
                  </w:rPr>
                  <w:t xml:space="preserve"> meetings have been held, written reports and videos posted on OSM website</w:t>
                </w:r>
              </w:p>
            </w:tc>
          </w:tr>
          <w:tr w:rsidR="002E0277" w14:paraId="06B194FC" w14:textId="77777777" w:rsidTr="00786AAA">
            <w:tblPrEx>
              <w:tblCellMar>
                <w:bottom w:w="72" w:type="dxa"/>
              </w:tblCellMar>
            </w:tblPrEx>
            <w:trPr>
              <w:trHeight w:val="20"/>
            </w:trPr>
            <w:tc>
              <w:tcPr>
                <w:tcW w:w="228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C04132D" w14:textId="77777777" w:rsidR="00835A8B" w:rsidRPr="00835A8B" w:rsidRDefault="00CE1698" w:rsidP="00764041">
                <w:pPr>
                  <w:spacing w:after="0"/>
                  <w:ind w:left="75"/>
                  <w:rPr>
                    <w:rFonts w:cstheme="minorHAnsi"/>
                    <w:sz w:val="18"/>
                    <w:szCs w:val="18"/>
                  </w:rPr>
                </w:pPr>
                <w:r>
                  <w:rPr>
                    <w:rFonts w:ascii="Calibri" w:eastAsia="Calibri" w:hAnsi="Calibri" w:cs="Calibri"/>
                    <w:b/>
                    <w:bCs/>
                    <w:i/>
                    <w:iCs/>
                    <w:noProof/>
                    <w:color w:val="000000"/>
                    <w:sz w:val="18"/>
                    <w:szCs w:val="18"/>
                  </w:rPr>
                  <w:t>Action: This indicator has been Marked for Deletion</w:t>
                </w:r>
                <w:r w:rsidR="00152680">
                  <w:rPr>
                    <w:rFonts w:ascii="Calibri" w:eastAsia="Times New Roman" w:hAnsi="Calibri" w:cs="Arial"/>
                    <w:sz w:val="18"/>
                    <w:szCs w:val="18"/>
                  </w:rPr>
                  <w:t xml:space="preserve"> </w:t>
                </w:r>
              </w:p>
            </w:tc>
            <w:tc>
              <w:tcPr>
                <w:tcW w:w="11175" w:type="dxa"/>
                <w:gridSpan w:val="7"/>
                <w:tcBorders>
                  <w:top w:val="single" w:sz="4" w:space="0" w:color="D9D9D9"/>
                  <w:left w:val="single" w:sz="4" w:space="0" w:color="D9D9D9"/>
                  <w:bottom w:val="single" w:sz="4" w:space="0" w:color="D9D9D9"/>
                  <w:right w:val="single" w:sz="4" w:space="0" w:color="D9D9D9"/>
                </w:tcBorders>
                <w:shd w:val="clear" w:color="auto" w:fill="F7F7F7"/>
                <w:vAlign w:val="center"/>
              </w:tcPr>
              <w:p w14:paraId="63607691" w14:textId="77777777" w:rsidR="00835A8B" w:rsidRPr="00835A8B" w:rsidRDefault="00835A8B" w:rsidP="00764041">
                <w:pPr>
                  <w:spacing w:before="40" w:after="0"/>
                  <w:rPr>
                    <w:rFonts w:cstheme="minorHAnsi"/>
                    <w:sz w:val="18"/>
                    <w:szCs w:val="18"/>
                  </w:rPr>
                </w:pPr>
              </w:p>
            </w:tc>
          </w:tr>
          <w:tr w:rsidR="002E0277" w14:paraId="43B53038" w14:textId="77777777" w:rsidTr="00786AAA">
            <w:tblPrEx>
              <w:tblCellMar>
                <w:bottom w:w="72" w:type="dxa"/>
              </w:tblCellMar>
            </w:tblPrEx>
            <w:trPr>
              <w:trHeight w:val="20"/>
            </w:trPr>
            <w:tc>
              <w:tcPr>
                <w:tcW w:w="13455" w:type="dxa"/>
                <w:gridSpan w:val="8"/>
                <w:tcBorders>
                  <w:top w:val="single" w:sz="4" w:space="0" w:color="D9D9D9"/>
                  <w:left w:val="single" w:sz="4" w:space="0" w:color="D9D9D9"/>
                  <w:bottom w:val="single" w:sz="4" w:space="0" w:color="D9D9D9"/>
                  <w:right w:val="single" w:sz="4" w:space="0" w:color="D9D9D9"/>
                </w:tcBorders>
                <w:shd w:val="clear" w:color="auto" w:fill="F7F7F7"/>
                <w:vAlign w:val="center"/>
              </w:tcPr>
              <w:p w14:paraId="65AD4822" w14:textId="77777777" w:rsidR="00835A8B" w:rsidRPr="00835A8B" w:rsidRDefault="00CE1698" w:rsidP="00764041">
                <w:pPr>
                  <w:spacing w:after="0"/>
                  <w:ind w:left="75"/>
                  <w:rPr>
                    <w:rFonts w:cstheme="minorHAnsi"/>
                    <w:sz w:val="18"/>
                    <w:szCs w:val="18"/>
                  </w:rPr>
                </w:pPr>
                <w:r>
                  <w:rPr>
                    <w:rFonts w:ascii="Calibri" w:eastAsia="Calibri" w:hAnsi="Calibri" w:cs="Calibri"/>
                    <w:b/>
                    <w:bCs/>
                    <w:noProof/>
                    <w:color w:val="000000"/>
                    <w:sz w:val="18"/>
                    <w:szCs w:val="18"/>
                  </w:rPr>
                  <w:t>3. Improving Monitoring and Evaluation</w:t>
                </w:r>
                <w:r w:rsidR="00152680">
                  <w:rPr>
                    <w:rFonts w:ascii="Calibri" w:eastAsia="Times New Roman" w:hAnsi="Calibri" w:cs="Arial"/>
                    <w:sz w:val="18"/>
                    <w:szCs w:val="18"/>
                  </w:rPr>
                  <w:t xml:space="preserve"> </w:t>
                </w:r>
              </w:p>
            </w:tc>
          </w:tr>
          <w:tr w:rsidR="002E0277" w14:paraId="0FAA5436" w14:textId="77777777" w:rsidTr="00786AAA">
            <w:tblPrEx>
              <w:tblCellMar>
                <w:bottom w:w="72" w:type="dxa"/>
              </w:tblCellMar>
            </w:tblPrEx>
            <w:trPr>
              <w:trHeight w:val="20"/>
            </w:trPr>
            <w:tc>
              <w:tcPr>
                <w:tcW w:w="228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907B574" w14:textId="77777777" w:rsidR="00835A8B" w:rsidRPr="00835A8B" w:rsidRDefault="00CE1698" w:rsidP="00764041">
                <w:pPr>
                  <w:spacing w:after="0"/>
                  <w:ind w:left="75"/>
                  <w:rPr>
                    <w:rFonts w:cstheme="minorHAnsi"/>
                    <w:sz w:val="18"/>
                    <w:szCs w:val="18"/>
                  </w:rPr>
                </w:pPr>
                <w:r>
                  <w:rPr>
                    <w:rFonts w:ascii="Calibri" w:eastAsia="Calibri" w:hAnsi="Calibri" w:cs="Calibri"/>
                    <w:noProof/>
                    <w:color w:val="000000"/>
                    <w:sz w:val="18"/>
                    <w:szCs w:val="18"/>
                  </w:rPr>
                  <w:t>Monitoring and Evaluation Units in Selected Entities, collecting data and monitoring annual performance targets (Number)</w:t>
                </w:r>
                <w:r w:rsidR="00152680">
                  <w:rPr>
                    <w:rFonts w:ascii="Calibri" w:eastAsia="Times New Roman" w:hAnsi="Calibri" w:cs="Arial"/>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7C8E633" w14:textId="77777777" w:rsidR="00835A8B" w:rsidRPr="00835A8B" w:rsidRDefault="00835A8B" w:rsidP="00764041">
                <w:pPr>
                  <w:spacing w:before="40" w:after="0"/>
                  <w:rPr>
                    <w:rFonts w:cstheme="minorHAnsi"/>
                    <w:sz w:val="18"/>
                    <w:szCs w:val="18"/>
                  </w:rPr>
                </w:pPr>
              </w:p>
            </w:tc>
            <w:tc>
              <w:tcPr>
                <w:tcW w:w="17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134222B" w14:textId="77777777" w:rsidR="00835A8B" w:rsidRPr="00835A8B" w:rsidRDefault="008F1DC1" w:rsidP="00764041">
                <w:pPr>
                  <w:spacing w:before="40" w:after="0"/>
                  <w:rPr>
                    <w:rFonts w:cstheme="minorHAnsi"/>
                    <w:sz w:val="18"/>
                    <w:szCs w:val="18"/>
                  </w:rPr>
                </w:pPr>
                <w:r w:rsidRPr="008F1DC1">
                  <w:rPr>
                    <w:rFonts w:ascii="Calibri" w:eastAsia="Times New Roman" w:hAnsi="Calibri" w:cs="Arial"/>
                    <w:noProof/>
                    <w:sz w:val="18"/>
                    <w:szCs w:val="18"/>
                  </w:rPr>
                  <w:t>0.00</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80FBE2F" w14:textId="77777777" w:rsidR="00835A8B" w:rsidRPr="00835A8B" w:rsidRDefault="008F1DC1" w:rsidP="00764041">
                <w:pPr>
                  <w:widowControl w:val="0"/>
                  <w:autoSpaceDE w:val="0"/>
                  <w:autoSpaceDN w:val="0"/>
                  <w:adjustRightInd w:val="0"/>
                  <w:spacing w:before="40" w:after="0"/>
                  <w:rPr>
                    <w:rFonts w:ascii="Calibri" w:eastAsia="Times New Roman" w:hAnsi="Calibri" w:cs="Arial"/>
                    <w:sz w:val="18"/>
                    <w:szCs w:val="18"/>
                  </w:rPr>
                </w:pPr>
                <w:r w:rsidRPr="008F1DC1">
                  <w:rPr>
                    <w:rFonts w:cs="Arial"/>
                    <w:noProof/>
                    <w:sz w:val="18"/>
                    <w:szCs w:val="18"/>
                  </w:rPr>
                  <w:t>5.00</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F0006DC" w14:textId="77777777" w:rsidR="00835A8B" w:rsidRPr="00835A8B" w:rsidRDefault="008F1DC1" w:rsidP="00764041">
                <w:pPr>
                  <w:widowControl w:val="0"/>
                  <w:autoSpaceDE w:val="0"/>
                  <w:autoSpaceDN w:val="0"/>
                  <w:adjustRightInd w:val="0"/>
                  <w:spacing w:before="40" w:after="0"/>
                  <w:ind w:left="-4"/>
                  <w:rPr>
                    <w:rFonts w:ascii="Calibri" w:eastAsia="Times New Roman" w:hAnsi="Calibri" w:cs="Arial"/>
                    <w:sz w:val="18"/>
                    <w:szCs w:val="18"/>
                  </w:rPr>
                </w:pPr>
                <w:r w:rsidRPr="008F1DC1">
                  <w:rPr>
                    <w:rFonts w:cs="Arial"/>
                    <w:noProof/>
                    <w:sz w:val="18"/>
                    <w:szCs w:val="18"/>
                  </w:rPr>
                  <w:t>10.00</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F141470" w14:textId="77777777" w:rsidR="00835A8B" w:rsidRPr="00835A8B" w:rsidRDefault="008F1DC1" w:rsidP="00764041">
                <w:pPr>
                  <w:widowControl w:val="0"/>
                  <w:autoSpaceDE w:val="0"/>
                  <w:autoSpaceDN w:val="0"/>
                  <w:adjustRightInd w:val="0"/>
                  <w:spacing w:before="40" w:after="0"/>
                  <w:rPr>
                    <w:rFonts w:ascii="Calibri" w:eastAsia="Times New Roman" w:hAnsi="Calibri" w:cs="Arial"/>
                    <w:sz w:val="18"/>
                    <w:szCs w:val="18"/>
                  </w:rPr>
                </w:pPr>
                <w:r w:rsidRPr="008F1DC1">
                  <w:rPr>
                    <w:rFonts w:cs="Arial"/>
                    <w:noProof/>
                    <w:sz w:val="18"/>
                    <w:szCs w:val="18"/>
                  </w:rPr>
                  <w:t>15.00</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06109E4" w14:textId="77777777" w:rsidR="00835A8B" w:rsidRPr="00835A8B" w:rsidRDefault="008F1DC1" w:rsidP="00764041">
                <w:pPr>
                  <w:widowControl w:val="0"/>
                  <w:autoSpaceDE w:val="0"/>
                  <w:autoSpaceDN w:val="0"/>
                  <w:adjustRightInd w:val="0"/>
                  <w:spacing w:before="40" w:after="0"/>
                  <w:ind w:left="-8"/>
                  <w:rPr>
                    <w:rFonts w:ascii="Calibri" w:eastAsia="Times New Roman" w:hAnsi="Calibri" w:cs="Arial"/>
                    <w:sz w:val="18"/>
                    <w:szCs w:val="18"/>
                  </w:rPr>
                </w:pPr>
                <w:r w:rsidRPr="008F1DC1">
                  <w:rPr>
                    <w:rFonts w:cs="Arial"/>
                    <w:noProof/>
                    <w:sz w:val="18"/>
                    <w:szCs w:val="18"/>
                  </w:rPr>
                  <w:t>20.00</w:t>
                </w:r>
              </w:p>
            </w:tc>
            <w:tc>
              <w:tcPr>
                <w:tcW w:w="18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5C55DBF" w14:textId="77777777" w:rsidR="00835A8B" w:rsidRPr="00835A8B" w:rsidRDefault="008F1DC1" w:rsidP="00764041">
                <w:pPr>
                  <w:spacing w:before="40" w:after="0"/>
                  <w:rPr>
                    <w:rFonts w:cstheme="minorHAnsi"/>
                    <w:sz w:val="18"/>
                    <w:szCs w:val="18"/>
                  </w:rPr>
                </w:pPr>
                <w:r w:rsidRPr="008F1DC1">
                  <w:rPr>
                    <w:rFonts w:cs="Arial"/>
                    <w:noProof/>
                    <w:sz w:val="18"/>
                    <w:szCs w:val="18"/>
                  </w:rPr>
                  <w:t>20.00</w:t>
                </w:r>
              </w:p>
            </w:tc>
          </w:tr>
          <w:tr w:rsidR="002E0277" w14:paraId="42B0A42C" w14:textId="77777777" w:rsidTr="00786AAA">
            <w:tblPrEx>
              <w:tblCellMar>
                <w:bottom w:w="72" w:type="dxa"/>
              </w:tblCellMar>
            </w:tblPrEx>
            <w:trPr>
              <w:trHeight w:val="20"/>
            </w:trPr>
            <w:tc>
              <w:tcPr>
                <w:tcW w:w="13455" w:type="dxa"/>
                <w:gridSpan w:val="8"/>
                <w:tcBorders>
                  <w:top w:val="single" w:sz="4" w:space="0" w:color="D9D9D9"/>
                  <w:left w:val="single" w:sz="4" w:space="0" w:color="D9D9D9"/>
                  <w:bottom w:val="single" w:sz="4" w:space="0" w:color="D9D9D9"/>
                  <w:right w:val="single" w:sz="4" w:space="0" w:color="D9D9D9"/>
                </w:tcBorders>
                <w:shd w:val="clear" w:color="auto" w:fill="F7F7F7"/>
                <w:vAlign w:val="center"/>
              </w:tcPr>
              <w:p w14:paraId="146D5DB5" w14:textId="77777777" w:rsidR="00835A8B" w:rsidRPr="00835A8B" w:rsidRDefault="00CE1698" w:rsidP="00764041">
                <w:pPr>
                  <w:spacing w:after="0"/>
                  <w:ind w:left="75"/>
                  <w:rPr>
                    <w:rFonts w:cstheme="minorHAnsi"/>
                    <w:sz w:val="18"/>
                    <w:szCs w:val="18"/>
                  </w:rPr>
                </w:pPr>
                <w:r>
                  <w:rPr>
                    <w:rFonts w:ascii="Calibri" w:eastAsia="Calibri" w:hAnsi="Calibri" w:cs="Calibri"/>
                    <w:b/>
                    <w:bCs/>
                    <w:noProof/>
                    <w:color w:val="000000"/>
                    <w:sz w:val="18"/>
                    <w:szCs w:val="18"/>
                  </w:rPr>
                  <w:t>4. Project Management, Coordination, and Public Reporting</w:t>
                </w:r>
                <w:r w:rsidR="00152680">
                  <w:rPr>
                    <w:rFonts w:ascii="Calibri" w:eastAsia="Times New Roman" w:hAnsi="Calibri" w:cs="Arial"/>
                    <w:sz w:val="18"/>
                    <w:szCs w:val="18"/>
                  </w:rPr>
                  <w:t xml:space="preserve"> </w:t>
                </w:r>
              </w:p>
            </w:tc>
          </w:tr>
          <w:tr w:rsidR="002E0277" w14:paraId="78FC3F94" w14:textId="77777777" w:rsidTr="00786AAA">
            <w:tblPrEx>
              <w:tblCellMar>
                <w:bottom w:w="72" w:type="dxa"/>
              </w:tblCellMar>
            </w:tblPrEx>
            <w:trPr>
              <w:trHeight w:val="20"/>
            </w:trPr>
            <w:tc>
              <w:tcPr>
                <w:tcW w:w="228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D970766" w14:textId="77777777" w:rsidR="00835A8B" w:rsidRPr="00835A8B" w:rsidRDefault="00CE1698" w:rsidP="00764041">
                <w:pPr>
                  <w:spacing w:after="0"/>
                  <w:ind w:left="75"/>
                  <w:rPr>
                    <w:rFonts w:cstheme="minorHAnsi"/>
                    <w:sz w:val="18"/>
                    <w:szCs w:val="18"/>
                  </w:rPr>
                </w:pPr>
                <w:r>
                  <w:rPr>
                    <w:rFonts w:ascii="Calibri" w:eastAsia="Calibri" w:hAnsi="Calibri" w:cs="Calibri"/>
                    <w:noProof/>
                    <w:color w:val="000000"/>
                    <w:sz w:val="18"/>
                    <w:szCs w:val="18"/>
                  </w:rPr>
                  <w:t>DLI independent verification agent reports submitted on a semi-annual basis (Number)</w:t>
                </w:r>
                <w:r w:rsidR="00152680">
                  <w:rPr>
                    <w:rFonts w:ascii="Calibri" w:eastAsia="Times New Roman" w:hAnsi="Calibri" w:cs="Arial"/>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6039E9B" w14:textId="77777777" w:rsidR="00835A8B" w:rsidRPr="00835A8B" w:rsidRDefault="00835A8B" w:rsidP="00764041">
                <w:pPr>
                  <w:spacing w:before="40" w:after="0"/>
                  <w:rPr>
                    <w:rFonts w:cstheme="minorHAnsi"/>
                    <w:sz w:val="18"/>
                    <w:szCs w:val="18"/>
                  </w:rPr>
                </w:pPr>
              </w:p>
            </w:tc>
            <w:tc>
              <w:tcPr>
                <w:tcW w:w="174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3E89640" w14:textId="77777777" w:rsidR="00835A8B" w:rsidRPr="00835A8B" w:rsidRDefault="008F1DC1" w:rsidP="00764041">
                <w:pPr>
                  <w:spacing w:before="40" w:after="0"/>
                  <w:rPr>
                    <w:rFonts w:cstheme="minorHAnsi"/>
                    <w:sz w:val="18"/>
                    <w:szCs w:val="18"/>
                  </w:rPr>
                </w:pPr>
                <w:r w:rsidRPr="008F1DC1">
                  <w:rPr>
                    <w:rFonts w:ascii="Calibri" w:eastAsia="Times New Roman" w:hAnsi="Calibri" w:cs="Arial"/>
                    <w:noProof/>
                    <w:sz w:val="18"/>
                    <w:szCs w:val="18"/>
                  </w:rPr>
                  <w:t>0.00</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CD8C522" w14:textId="77777777" w:rsidR="00835A8B" w:rsidRPr="00835A8B" w:rsidRDefault="008F1DC1" w:rsidP="00764041">
                <w:pPr>
                  <w:widowControl w:val="0"/>
                  <w:autoSpaceDE w:val="0"/>
                  <w:autoSpaceDN w:val="0"/>
                  <w:adjustRightInd w:val="0"/>
                  <w:spacing w:before="40" w:after="0"/>
                  <w:rPr>
                    <w:rFonts w:ascii="Calibri" w:eastAsia="Times New Roman" w:hAnsi="Calibri" w:cs="Arial"/>
                    <w:sz w:val="18"/>
                    <w:szCs w:val="18"/>
                  </w:rPr>
                </w:pPr>
                <w:r w:rsidRPr="008F1DC1">
                  <w:rPr>
                    <w:rFonts w:cs="Arial"/>
                    <w:noProof/>
                    <w:sz w:val="18"/>
                    <w:szCs w:val="18"/>
                  </w:rPr>
                  <w:t>2.00</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30F5F72" w14:textId="77777777" w:rsidR="00835A8B" w:rsidRPr="00835A8B" w:rsidRDefault="008F1DC1" w:rsidP="00764041">
                <w:pPr>
                  <w:widowControl w:val="0"/>
                  <w:autoSpaceDE w:val="0"/>
                  <w:autoSpaceDN w:val="0"/>
                  <w:adjustRightInd w:val="0"/>
                  <w:spacing w:before="40" w:after="0"/>
                  <w:ind w:left="-4"/>
                  <w:rPr>
                    <w:rFonts w:ascii="Calibri" w:eastAsia="Times New Roman" w:hAnsi="Calibri" w:cs="Arial"/>
                    <w:sz w:val="18"/>
                    <w:szCs w:val="18"/>
                  </w:rPr>
                </w:pPr>
                <w:r w:rsidRPr="008F1DC1">
                  <w:rPr>
                    <w:rFonts w:cs="Arial"/>
                    <w:noProof/>
                    <w:sz w:val="18"/>
                    <w:szCs w:val="18"/>
                  </w:rPr>
                  <w:t>4.00</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FCD9E2A" w14:textId="77777777" w:rsidR="00835A8B" w:rsidRPr="00835A8B" w:rsidRDefault="008F1DC1" w:rsidP="00764041">
                <w:pPr>
                  <w:widowControl w:val="0"/>
                  <w:autoSpaceDE w:val="0"/>
                  <w:autoSpaceDN w:val="0"/>
                  <w:adjustRightInd w:val="0"/>
                  <w:spacing w:before="40" w:after="0"/>
                  <w:rPr>
                    <w:rFonts w:ascii="Calibri" w:eastAsia="Times New Roman" w:hAnsi="Calibri" w:cs="Arial"/>
                    <w:sz w:val="18"/>
                    <w:szCs w:val="18"/>
                  </w:rPr>
                </w:pPr>
                <w:r w:rsidRPr="008F1DC1">
                  <w:rPr>
                    <w:rFonts w:cs="Arial"/>
                    <w:noProof/>
                    <w:sz w:val="18"/>
                    <w:szCs w:val="18"/>
                  </w:rPr>
                  <w:t>6.00</w:t>
                </w:r>
              </w:p>
            </w:tc>
            <w:tc>
              <w:tcPr>
                <w:tcW w:w="17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E396D92" w14:textId="77777777" w:rsidR="00835A8B" w:rsidRPr="00835A8B" w:rsidRDefault="008F1DC1" w:rsidP="00764041">
                <w:pPr>
                  <w:widowControl w:val="0"/>
                  <w:autoSpaceDE w:val="0"/>
                  <w:autoSpaceDN w:val="0"/>
                  <w:adjustRightInd w:val="0"/>
                  <w:spacing w:before="40" w:after="0"/>
                  <w:ind w:left="-8"/>
                  <w:rPr>
                    <w:rFonts w:ascii="Calibri" w:eastAsia="Times New Roman" w:hAnsi="Calibri" w:cs="Arial"/>
                    <w:sz w:val="18"/>
                    <w:szCs w:val="18"/>
                  </w:rPr>
                </w:pPr>
                <w:r w:rsidRPr="008F1DC1">
                  <w:rPr>
                    <w:rFonts w:cs="Arial"/>
                    <w:noProof/>
                    <w:sz w:val="18"/>
                    <w:szCs w:val="18"/>
                  </w:rPr>
                  <w:t>8.00</w:t>
                </w:r>
              </w:p>
            </w:tc>
            <w:tc>
              <w:tcPr>
                <w:tcW w:w="18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C2D82B4" w14:textId="77777777" w:rsidR="00835A8B" w:rsidRPr="00835A8B" w:rsidRDefault="008F1DC1" w:rsidP="00764041">
                <w:pPr>
                  <w:spacing w:before="40" w:after="0"/>
                  <w:rPr>
                    <w:rFonts w:cstheme="minorHAnsi"/>
                    <w:sz w:val="18"/>
                    <w:szCs w:val="18"/>
                  </w:rPr>
                </w:pPr>
                <w:r w:rsidRPr="008F1DC1">
                  <w:rPr>
                    <w:rFonts w:cs="Arial"/>
                    <w:noProof/>
                    <w:sz w:val="18"/>
                    <w:szCs w:val="18"/>
                  </w:rPr>
                  <w:t>8.00</w:t>
                </w:r>
              </w:p>
            </w:tc>
          </w:tr>
        </w:tbl>
        <w:p w14:paraId="00200B47" w14:textId="77777777" w:rsidR="00835A8B" w:rsidRDefault="00835A8B" w:rsidP="00BF593D">
          <w:pPr>
            <w:widowControl w:val="0"/>
            <w:shd w:val="clear" w:color="auto" w:fill="F7F7F7"/>
            <w:autoSpaceDE w:val="0"/>
            <w:autoSpaceDN w:val="0"/>
            <w:adjustRightInd w:val="0"/>
            <w:spacing w:after="0" w:line="14" w:lineRule="exact"/>
            <w:ind w:left="-691" w:right="-418"/>
            <w:rPr>
              <w:rFonts w:cs="Arial"/>
              <w:b/>
              <w:bCs/>
              <w:color w:val="7F7F7F" w:themeColor="text1" w:themeTint="80"/>
              <w:sz w:val="22"/>
              <w:szCs w:val="22"/>
            </w:rPr>
          </w:pPr>
        </w:p>
        <w:tbl>
          <w:tblPr>
            <w:tblStyle w:val="TableGrid"/>
            <w:tblW w:w="1412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firstRow="1" w:lastRow="0" w:firstColumn="1" w:lastColumn="0" w:noHBand="0" w:noVBand="1"/>
          </w:tblPr>
          <w:tblGrid>
            <w:gridCol w:w="14126"/>
          </w:tblGrid>
          <w:tr w:rsidR="002E0277" w14:paraId="5FAC67C6" w14:textId="77777777" w:rsidTr="00EB7C7B">
            <w:trPr>
              <w:trHeight w:val="576"/>
            </w:trPr>
            <w:tc>
              <w:tcPr>
                <w:tcW w:w="14126" w:type="dxa"/>
                <w:shd w:val="clear" w:color="auto" w:fill="F7F7F7"/>
              </w:tcPr>
              <w:p w14:paraId="685D55AB" w14:textId="77777777" w:rsidR="00BF593D" w:rsidRDefault="0028050D" w:rsidP="00593AFB">
                <w:pPr>
                  <w:rPr>
                    <w:b/>
                    <w:bCs/>
                    <w:color w:val="7F7F7F" w:themeColor="text1" w:themeTint="80"/>
                    <w:sz w:val="22"/>
                    <w:szCs w:val="22"/>
                  </w:rPr>
                </w:pPr>
                <w:r w:rsidRPr="006E7105">
                  <w:rPr>
                    <w:b/>
                    <w:bCs/>
                    <w:color w:val="F7F7F7"/>
                    <w:sz w:val="22"/>
                    <w:szCs w:val="22"/>
                  </w:rPr>
                  <w:lastRenderedPageBreak/>
                  <w:t>IO Table SPACE</w:t>
                </w:r>
              </w:p>
            </w:tc>
          </w:tr>
        </w:tbl>
        <w:p w14:paraId="7415F94F" w14:textId="77777777" w:rsidR="006647BC" w:rsidRDefault="006647BC" w:rsidP="00593AFB">
          <w:pPr>
            <w:widowControl w:val="0"/>
            <w:shd w:val="clear" w:color="auto" w:fill="F7F7F7"/>
            <w:autoSpaceDE w:val="0"/>
            <w:autoSpaceDN w:val="0"/>
            <w:adjustRightInd w:val="0"/>
            <w:spacing w:after="0" w:line="14" w:lineRule="exact"/>
            <w:ind w:left="-691" w:right="-418"/>
            <w:rPr>
              <w:rFonts w:cs="Arial"/>
              <w:b/>
              <w:bCs/>
              <w:color w:val="7F7F7F" w:themeColor="text1" w:themeTint="80"/>
              <w:sz w:val="22"/>
              <w:szCs w:val="22"/>
            </w:rPr>
          </w:pPr>
        </w:p>
        <w:tbl>
          <w:tblPr>
            <w:tblStyle w:val="TableGrid21"/>
            <w:tblW w:w="1412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126"/>
          </w:tblGrid>
          <w:tr w:rsidR="002E0277" w14:paraId="45263016" w14:textId="77777777" w:rsidTr="00D100D1">
            <w:trPr>
              <w:trHeight w:val="432"/>
            </w:trPr>
            <w:tc>
              <w:tcPr>
                <w:tcW w:w="14126" w:type="dxa"/>
                <w:tcBorders>
                  <w:top w:val="single" w:sz="4" w:space="0" w:color="D9D9D9"/>
                  <w:left w:val="single" w:sz="4" w:space="0" w:color="D9D9D9"/>
                  <w:bottom w:val="single" w:sz="4" w:space="0" w:color="D9D9D9"/>
                  <w:right w:val="single" w:sz="4" w:space="0" w:color="D9D9D9"/>
                </w:tcBorders>
                <w:shd w:val="clear" w:color="auto" w:fill="DEEAF6"/>
                <w:vAlign w:val="center"/>
              </w:tcPr>
              <w:p w14:paraId="0A0A3880" w14:textId="77777777" w:rsidR="00956496" w:rsidRPr="0099674D" w:rsidRDefault="0028050D" w:rsidP="00AF33DF">
                <w:pPr>
                  <w:keepNext/>
                  <w:keepLines/>
                  <w:ind w:right="-418"/>
                  <w:jc w:val="center"/>
                  <w:rPr>
                    <w:rFonts w:cstheme="minorHAnsi"/>
                    <w:b/>
                    <w:bCs/>
                    <w:color w:val="172D5F"/>
                  </w:rPr>
                </w:pPr>
                <w:r w:rsidRPr="001B6B6E">
                  <w:rPr>
                    <w:rFonts w:cstheme="minorHAnsi"/>
                    <w:b/>
                    <w:bCs/>
                    <w:color w:val="172D5F"/>
                  </w:rPr>
                  <w:t>Performance-Based Conditions Matrix</w:t>
                </w:r>
              </w:p>
            </w:tc>
          </w:tr>
        </w:tbl>
        <w:p w14:paraId="650F8E90" w14:textId="77777777" w:rsidR="00581D73" w:rsidRPr="00BB625D" w:rsidRDefault="00581D73" w:rsidP="00BB625D">
          <w:pPr>
            <w:keepNext/>
            <w:widowControl w:val="0"/>
            <w:shd w:val="clear" w:color="auto" w:fill="F7F7F7"/>
            <w:autoSpaceDE w:val="0"/>
            <w:autoSpaceDN w:val="0"/>
            <w:adjustRightInd w:val="0"/>
            <w:spacing w:after="0" w:line="14" w:lineRule="exact"/>
            <w:ind w:left="-691" w:right="-418"/>
            <w:rPr>
              <w:rFonts w:cs="Arial"/>
              <w:b/>
              <w:bCs/>
              <w:color w:val="7F7F7F" w:themeColor="text1" w:themeTint="80"/>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92"/>
            <w:gridCol w:w="3060"/>
            <w:gridCol w:w="3505"/>
          </w:tblGrid>
          <w:tr w:rsidR="002E0277" w14:paraId="372E2D18" w14:textId="77777777" w:rsidTr="00D25B2F">
            <w:trPr>
              <w:trHeight w:val="20"/>
            </w:trPr>
            <w:tc>
              <w:tcPr>
                <w:tcW w:w="2885" w:type="dxa"/>
                <w:tcBorders>
                  <w:top w:val="nil"/>
                  <w:left w:val="nil"/>
                  <w:right w:val="nil"/>
                </w:tcBorders>
                <w:shd w:val="clear" w:color="auto" w:fill="DEEAF6" w:themeFill="accent1" w:themeFillTint="33"/>
                <w:tcMar>
                  <w:bottom w:w="0" w:type="dxa"/>
                </w:tcMar>
                <w:vAlign w:val="center"/>
              </w:tcPr>
              <w:p w14:paraId="20DD0A99" w14:textId="77777777" w:rsidR="008D0AFA" w:rsidRPr="006E6E62" w:rsidRDefault="0028050D" w:rsidP="006E6E62">
                <w:pPr>
                  <w:keepNext/>
                  <w:keepLines/>
                  <w:spacing w:after="0" w:line="14" w:lineRule="exact"/>
                  <w:ind w:left="86"/>
                  <w:rPr>
                    <w:rFonts w:cstheme="minorHAnsi"/>
                    <w:b/>
                    <w:bCs/>
                    <w:color w:val="F7F7F7"/>
                    <w:sz w:val="2"/>
                    <w:szCs w:val="2"/>
                  </w:rPr>
                </w:pPr>
                <w:r w:rsidRPr="006E6E62">
                  <w:rPr>
                    <w:rFonts w:cstheme="minorHAnsi"/>
                    <w:b/>
                    <w:bCs/>
                    <w:color w:val="F7F7F7"/>
                    <w:sz w:val="2"/>
                    <w:szCs w:val="2"/>
                  </w:rPr>
                  <w:t>DLI</w:t>
                </w:r>
                <w:r w:rsidR="009422AE" w:rsidRPr="006E6E62">
                  <w:rPr>
                    <w:rFonts w:cstheme="minorHAnsi"/>
                    <w:b/>
                    <w:bCs/>
                    <w:color w:val="F7F7F7"/>
                    <w:sz w:val="2"/>
                    <w:szCs w:val="2"/>
                  </w:rPr>
                  <w:t xml:space="preserve"> </w:t>
                </w:r>
                <w:r w:rsidR="009422AE" w:rsidRPr="006E6E62">
                  <w:rPr>
                    <w:rFonts w:cstheme="minorHAnsi"/>
                    <w:b/>
                    <w:bCs/>
                    <w:noProof/>
                    <w:color w:val="F7F7F7"/>
                    <w:sz w:val="2"/>
                    <w:szCs w:val="2"/>
                  </w:rPr>
                  <w:t>IN01063950</w:t>
                </w:r>
                <w:r w:rsidR="009422AE" w:rsidRPr="006E6E62">
                  <w:rPr>
                    <w:rFonts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5AEC52B7" w14:textId="77777777" w:rsidR="008D0AFA" w:rsidRPr="009422AE" w:rsidRDefault="008D0AFA" w:rsidP="009422AE">
                <w:pPr>
                  <w:keepNext/>
                  <w:keepLines/>
                  <w:spacing w:after="0" w:line="14" w:lineRule="exact"/>
                  <w:ind w:left="86" w:right="81"/>
                  <w:rPr>
                    <w:rFonts w:cstheme="minorHAnsi"/>
                    <w:color w:val="FF0000"/>
                    <w:sz w:val="2"/>
                    <w:szCs w:val="2"/>
                  </w:rPr>
                </w:pPr>
              </w:p>
            </w:tc>
          </w:tr>
          <w:tr w:rsidR="002E0277" w14:paraId="24E1EB11" w14:textId="77777777" w:rsidTr="00D25B2F">
            <w:trPr>
              <w:trHeight w:val="288"/>
            </w:trPr>
            <w:tc>
              <w:tcPr>
                <w:tcW w:w="2885" w:type="dxa"/>
                <w:shd w:val="clear" w:color="auto" w:fill="DEEAF6" w:themeFill="accent1" w:themeFillTint="33"/>
                <w:tcMar>
                  <w:bottom w:w="0" w:type="dxa"/>
                </w:tcMar>
                <w:vAlign w:val="center"/>
              </w:tcPr>
              <w:p w14:paraId="0184B9CE" w14:textId="77777777" w:rsidR="00655287" w:rsidRPr="0070311B" w:rsidRDefault="0028050D" w:rsidP="00BB625D">
                <w:pPr>
                  <w:keepNext/>
                  <w:keepLines/>
                  <w:spacing w:before="100" w:after="100" w:line="240" w:lineRule="auto"/>
                  <w:rPr>
                    <w:rFonts w:cstheme="minorHAnsi"/>
                    <w:sz w:val="22"/>
                    <w:szCs w:val="22"/>
                  </w:rPr>
                </w:pPr>
                <w:r>
                  <w:rPr>
                    <w:rFonts w:cstheme="minorHAnsi"/>
                    <w:b/>
                    <w:bCs/>
                    <w:color w:val="404040"/>
                    <w:sz w:val="22"/>
                    <w:szCs w:val="22"/>
                  </w:rPr>
                  <w:t>PBC</w:t>
                </w:r>
                <w:r w:rsidRPr="0070311B">
                  <w:rPr>
                    <w:rFonts w:cstheme="minorHAnsi"/>
                    <w:b/>
                    <w:bCs/>
                    <w:color w:val="404040"/>
                    <w:sz w:val="22"/>
                    <w:szCs w:val="22"/>
                  </w:rPr>
                  <w:t xml:space="preserve"> </w:t>
                </w:r>
                <w:r w:rsidRPr="0070311B">
                  <w:rPr>
                    <w:rFonts w:cstheme="minorHAnsi"/>
                    <w:b/>
                    <w:bCs/>
                    <w:noProof/>
                    <w:color w:val="404040"/>
                    <w:sz w:val="22"/>
                    <w:szCs w:val="22"/>
                  </w:rPr>
                  <w:t>1</w:t>
                </w:r>
              </w:p>
            </w:tc>
            <w:tc>
              <w:tcPr>
                <w:tcW w:w="11245" w:type="dxa"/>
                <w:gridSpan w:val="4"/>
                <w:shd w:val="clear" w:color="auto" w:fill="DEEAF6" w:themeFill="accent1" w:themeFillTint="33"/>
                <w:tcMar>
                  <w:bottom w:w="0" w:type="dxa"/>
                </w:tcMar>
                <w:vAlign w:val="center"/>
              </w:tcPr>
              <w:p w14:paraId="5BD8BD45" w14:textId="77777777" w:rsidR="00655287" w:rsidRPr="0070311B" w:rsidRDefault="0028050D" w:rsidP="00AF33DF">
                <w:pPr>
                  <w:keepNext/>
                  <w:keepLines/>
                  <w:spacing w:before="100" w:after="100"/>
                  <w:ind w:left="90" w:right="81"/>
                  <w:rPr>
                    <w:rFonts w:cstheme="minorHAnsi"/>
                    <w:sz w:val="22"/>
                    <w:szCs w:val="22"/>
                  </w:rPr>
                </w:pPr>
                <w:r w:rsidRPr="0070311B">
                  <w:rPr>
                    <w:rFonts w:cstheme="minorHAnsi"/>
                    <w:noProof/>
                    <w:sz w:val="22"/>
                    <w:szCs w:val="22"/>
                  </w:rPr>
                  <w:t>BDR takes measures to meet the targeted number of births registered within 3 months of the event</w:t>
                </w:r>
              </w:p>
            </w:tc>
          </w:tr>
          <w:tr w:rsidR="002E0277" w14:paraId="3B23AFF5" w14:textId="77777777" w:rsidTr="00D25B2F">
            <w:trPr>
              <w:trHeight w:val="288"/>
            </w:trPr>
            <w:tc>
              <w:tcPr>
                <w:tcW w:w="2885" w:type="dxa"/>
                <w:shd w:val="clear" w:color="auto" w:fill="E7E6E6"/>
                <w:tcMar>
                  <w:bottom w:w="0" w:type="dxa"/>
                </w:tcMar>
                <w:vAlign w:val="center"/>
              </w:tcPr>
              <w:p w14:paraId="0A03B8CE" w14:textId="77777777" w:rsidR="00655287" w:rsidRPr="0070311B" w:rsidRDefault="0028050D" w:rsidP="00AF33DF">
                <w:pPr>
                  <w:keepNext/>
                  <w:keepLines/>
                  <w:spacing w:before="100" w:after="100"/>
                  <w:ind w:left="90"/>
                  <w:rPr>
                    <w:rFonts w:cstheme="minorHAnsi"/>
                    <w:noProof/>
                    <w:sz w:val="22"/>
                    <w:szCs w:val="22"/>
                  </w:rPr>
                </w:pPr>
                <w:r w:rsidRPr="0070311B">
                  <w:rPr>
                    <w:rFonts w:cstheme="minorHAnsi"/>
                    <w:b/>
                    <w:bCs/>
                    <w:color w:val="404040"/>
                    <w:sz w:val="22"/>
                    <w:szCs w:val="22"/>
                  </w:rPr>
                  <w:t xml:space="preserve">Type of </w:t>
                </w:r>
                <w:r w:rsidR="00786AAA">
                  <w:rPr>
                    <w:rFonts w:cstheme="minorHAnsi"/>
                    <w:b/>
                    <w:bCs/>
                    <w:color w:val="404040"/>
                    <w:sz w:val="22"/>
                    <w:szCs w:val="22"/>
                  </w:rPr>
                  <w:t>PBC</w:t>
                </w:r>
              </w:p>
            </w:tc>
            <w:tc>
              <w:tcPr>
                <w:tcW w:w="2688" w:type="dxa"/>
                <w:shd w:val="clear" w:color="auto" w:fill="E7E6E6"/>
                <w:tcMar>
                  <w:bottom w:w="0" w:type="dxa"/>
                </w:tcMar>
                <w:vAlign w:val="center"/>
              </w:tcPr>
              <w:p w14:paraId="4BD57134" w14:textId="77777777" w:rsidR="00655287" w:rsidRPr="0070311B" w:rsidRDefault="0028050D" w:rsidP="00AF33DF">
                <w:pPr>
                  <w:keepNext/>
                  <w:keepLines/>
                  <w:spacing w:before="100" w:after="100"/>
                  <w:ind w:left="90"/>
                  <w:rPr>
                    <w:rFonts w:cstheme="minorHAnsi"/>
                    <w:noProof/>
                    <w:sz w:val="22"/>
                    <w:szCs w:val="22"/>
                  </w:rPr>
                </w:pPr>
                <w:r w:rsidRPr="0070311B">
                  <w:rPr>
                    <w:rFonts w:cstheme="minorHAnsi"/>
                    <w:b/>
                    <w:bCs/>
                    <w:color w:val="404040"/>
                    <w:sz w:val="22"/>
                    <w:szCs w:val="22"/>
                  </w:rPr>
                  <w:t>Scalability</w:t>
                </w:r>
              </w:p>
            </w:tc>
            <w:tc>
              <w:tcPr>
                <w:tcW w:w="1992" w:type="dxa"/>
                <w:shd w:val="clear" w:color="auto" w:fill="E7E6E6"/>
                <w:tcMar>
                  <w:bottom w:w="0" w:type="dxa"/>
                </w:tcMar>
                <w:vAlign w:val="center"/>
              </w:tcPr>
              <w:p w14:paraId="5664C4D6" w14:textId="77777777" w:rsidR="00655287" w:rsidRPr="0070311B" w:rsidRDefault="0028050D" w:rsidP="00AF33DF">
                <w:pPr>
                  <w:keepNext/>
                  <w:keepLines/>
                  <w:spacing w:before="100" w:after="100"/>
                  <w:ind w:left="90"/>
                  <w:rPr>
                    <w:rFonts w:cstheme="minorHAnsi"/>
                    <w:noProof/>
                    <w:sz w:val="22"/>
                    <w:szCs w:val="22"/>
                  </w:rPr>
                </w:pPr>
                <w:r w:rsidRPr="0070311B">
                  <w:rPr>
                    <w:rFonts w:cstheme="minorHAnsi"/>
                    <w:b/>
                    <w:bCs/>
                    <w:color w:val="404040"/>
                    <w:sz w:val="22"/>
                    <w:szCs w:val="22"/>
                  </w:rPr>
                  <w:t>Unit of Measure</w:t>
                </w:r>
              </w:p>
            </w:tc>
            <w:tc>
              <w:tcPr>
                <w:tcW w:w="3060" w:type="dxa"/>
                <w:shd w:val="clear" w:color="auto" w:fill="E7E6E6"/>
                <w:tcMar>
                  <w:bottom w:w="0" w:type="dxa"/>
                </w:tcMar>
                <w:vAlign w:val="center"/>
              </w:tcPr>
              <w:p w14:paraId="72E023A0"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b/>
                    <w:bCs/>
                    <w:color w:val="404040"/>
                    <w:sz w:val="22"/>
                    <w:szCs w:val="22"/>
                  </w:rPr>
                  <w:t>Total Allocated Amount (USD)</w:t>
                </w:r>
              </w:p>
            </w:tc>
            <w:tc>
              <w:tcPr>
                <w:tcW w:w="3505" w:type="dxa"/>
                <w:shd w:val="clear" w:color="auto" w:fill="E7E6E6"/>
                <w:tcMar>
                  <w:bottom w:w="0" w:type="dxa"/>
                </w:tcMar>
                <w:vAlign w:val="center"/>
              </w:tcPr>
              <w:p w14:paraId="1BC3A1D2"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b/>
                    <w:bCs/>
                    <w:color w:val="404040"/>
                    <w:sz w:val="22"/>
                    <w:szCs w:val="22"/>
                  </w:rPr>
                  <w:t>As % of Total Financing Amount</w:t>
                </w:r>
              </w:p>
            </w:tc>
          </w:tr>
          <w:tr w:rsidR="002E0277" w14:paraId="7109D236" w14:textId="77777777" w:rsidTr="00D25B2F">
            <w:trPr>
              <w:trHeight w:val="288"/>
            </w:trPr>
            <w:tc>
              <w:tcPr>
                <w:tcW w:w="2885" w:type="dxa"/>
                <w:tcBorders>
                  <w:bottom w:val="single" w:sz="4" w:space="0" w:color="D9D9D9"/>
                </w:tcBorders>
                <w:shd w:val="clear" w:color="auto" w:fill="F7F7F7"/>
                <w:tcMar>
                  <w:bottom w:w="0" w:type="dxa"/>
                </w:tcMar>
                <w:vAlign w:val="center"/>
              </w:tcPr>
              <w:p w14:paraId="63222C75" w14:textId="77777777" w:rsidR="00655287" w:rsidRPr="006E6E62" w:rsidRDefault="003D2C36" w:rsidP="002A1C8A">
                <w:pPr>
                  <w:keepNext/>
                  <w:keepLines/>
                  <w:spacing w:before="100" w:after="100"/>
                  <w:ind w:left="90" w:right="90"/>
                  <w:rPr>
                    <w:rFonts w:cstheme="minorHAnsi"/>
                    <w:noProof/>
                    <w:color w:val="F7F7F7"/>
                    <w:sz w:val="22"/>
                    <w:szCs w:val="22"/>
                  </w:rPr>
                </w:pPr>
                <w:r>
                  <w:rPr>
                    <w:rFonts w:cstheme="minorHAnsi"/>
                    <w:noProof/>
                    <w:sz w:val="22"/>
                    <w:szCs w:val="22"/>
                  </w:rPr>
                  <w:t>Process</w:t>
                </w:r>
              </w:p>
            </w:tc>
            <w:tc>
              <w:tcPr>
                <w:tcW w:w="2688" w:type="dxa"/>
                <w:tcBorders>
                  <w:bottom w:val="single" w:sz="4" w:space="0" w:color="D9D9D9"/>
                </w:tcBorders>
                <w:shd w:val="clear" w:color="auto" w:fill="F7F7F7"/>
                <w:tcMar>
                  <w:bottom w:w="0" w:type="dxa"/>
                </w:tcMar>
                <w:vAlign w:val="center"/>
              </w:tcPr>
              <w:p w14:paraId="31107845"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noProof/>
                    <w:sz w:val="22"/>
                    <w:szCs w:val="22"/>
                  </w:rPr>
                  <w:t>Yes</w:t>
                </w:r>
              </w:p>
            </w:tc>
            <w:tc>
              <w:tcPr>
                <w:tcW w:w="1992" w:type="dxa"/>
                <w:tcBorders>
                  <w:bottom w:val="single" w:sz="4" w:space="0" w:color="D9D9D9"/>
                </w:tcBorders>
                <w:shd w:val="clear" w:color="auto" w:fill="F7F7F7"/>
                <w:tcMar>
                  <w:bottom w:w="0" w:type="dxa"/>
                </w:tcMar>
                <w:vAlign w:val="center"/>
              </w:tcPr>
              <w:p w14:paraId="5FE2BAE4"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1828B624" w14:textId="77777777" w:rsidR="00655287" w:rsidRPr="0070311B" w:rsidRDefault="0028050D" w:rsidP="00AF33DF">
                <w:pPr>
                  <w:keepNext/>
                  <w:keepLines/>
                  <w:spacing w:before="100" w:after="100"/>
                  <w:ind w:left="90" w:right="90"/>
                  <w:jc w:val="right"/>
                  <w:rPr>
                    <w:rFonts w:cstheme="minorHAnsi"/>
                    <w:noProof/>
                    <w:sz w:val="22"/>
                    <w:szCs w:val="22"/>
                  </w:rPr>
                </w:pPr>
                <w:r w:rsidRPr="0070311B">
                  <w:rPr>
                    <w:rFonts w:cstheme="minorHAnsi"/>
                    <w:noProof/>
                    <w:sz w:val="22"/>
                    <w:szCs w:val="22"/>
                  </w:rPr>
                  <w:t>1,000,000.00</w:t>
                </w:r>
              </w:p>
            </w:tc>
            <w:tc>
              <w:tcPr>
                <w:tcW w:w="3505" w:type="dxa"/>
                <w:tcBorders>
                  <w:bottom w:val="single" w:sz="4" w:space="0" w:color="D9D9D9"/>
                </w:tcBorders>
                <w:shd w:val="clear" w:color="auto" w:fill="F7F7F7"/>
                <w:tcMar>
                  <w:bottom w:w="0" w:type="dxa"/>
                </w:tcMar>
                <w:vAlign w:val="center"/>
              </w:tcPr>
              <w:p w14:paraId="6CE03979" w14:textId="77777777" w:rsidR="00655287" w:rsidRPr="0070311B" w:rsidRDefault="0028050D" w:rsidP="00AF33DF">
                <w:pPr>
                  <w:keepNext/>
                  <w:keepLines/>
                  <w:spacing w:before="100" w:after="100"/>
                  <w:ind w:left="90" w:right="180"/>
                  <w:rPr>
                    <w:rFonts w:cstheme="minorHAnsi"/>
                    <w:noProof/>
                    <w:sz w:val="22"/>
                    <w:szCs w:val="22"/>
                  </w:rPr>
                </w:pPr>
                <w:r>
                  <w:rPr>
                    <w:rFonts w:cstheme="minorHAnsi"/>
                    <w:noProof/>
                    <w:sz w:val="22"/>
                    <w:szCs w:val="22"/>
                  </w:rPr>
                  <w:t>0.00</w:t>
                </w:r>
              </w:p>
            </w:tc>
          </w:tr>
          <w:tr w:rsidR="002E0277" w14:paraId="43E829B5" w14:textId="77777777" w:rsidTr="00D46896">
            <w:trPr>
              <w:trHeight w:val="432"/>
            </w:trPr>
            <w:tc>
              <w:tcPr>
                <w:tcW w:w="2885" w:type="dxa"/>
                <w:tcBorders>
                  <w:bottom w:val="nil"/>
                </w:tcBorders>
                <w:shd w:val="clear" w:color="auto" w:fill="E7E6E6"/>
                <w:tcMar>
                  <w:bottom w:w="0" w:type="dxa"/>
                </w:tcMar>
                <w:vAlign w:val="center"/>
              </w:tcPr>
              <w:p w14:paraId="20D25A2E" w14:textId="77777777" w:rsidR="00655287" w:rsidRPr="0070311B" w:rsidRDefault="0028050D" w:rsidP="00CE31AF">
                <w:pPr>
                  <w:keepLines/>
                  <w:spacing w:after="0"/>
                  <w:ind w:left="90"/>
                  <w:rPr>
                    <w:rFonts w:cstheme="minorHAnsi"/>
                    <w:b/>
                    <w:bCs/>
                    <w:color w:val="404040"/>
                    <w:sz w:val="22"/>
                    <w:szCs w:val="22"/>
                  </w:rPr>
                </w:pPr>
                <w:r w:rsidRPr="0070311B">
                  <w:rPr>
                    <w:rFonts w:cstheme="minorHAnsi"/>
                    <w:b/>
                    <w:bCs/>
                    <w:color w:val="404040"/>
                    <w:sz w:val="22"/>
                    <w:szCs w:val="22"/>
                  </w:rPr>
                  <w:t>Period</w:t>
                </w:r>
              </w:p>
            </w:tc>
            <w:tc>
              <w:tcPr>
                <w:tcW w:w="4680" w:type="dxa"/>
                <w:gridSpan w:val="2"/>
                <w:tcBorders>
                  <w:bottom w:val="nil"/>
                </w:tcBorders>
                <w:shd w:val="clear" w:color="auto" w:fill="E7E6E6"/>
                <w:tcMar>
                  <w:bottom w:w="0" w:type="dxa"/>
                </w:tcMar>
                <w:vAlign w:val="center"/>
              </w:tcPr>
              <w:p w14:paraId="40DA543A" w14:textId="77777777" w:rsidR="00655287" w:rsidRPr="0070311B" w:rsidRDefault="0028050D" w:rsidP="00CE31AF">
                <w:pPr>
                  <w:keepLines/>
                  <w:spacing w:after="0"/>
                  <w:ind w:left="90"/>
                  <w:rPr>
                    <w:rFonts w:cstheme="minorHAnsi"/>
                    <w:b/>
                    <w:bCs/>
                    <w:color w:val="404040"/>
                    <w:sz w:val="22"/>
                    <w:szCs w:val="22"/>
                  </w:rPr>
                </w:pPr>
                <w:r w:rsidRPr="0070311B">
                  <w:rPr>
                    <w:rFonts w:cstheme="minorHAnsi"/>
                    <w:b/>
                    <w:bCs/>
                    <w:color w:val="404040"/>
                    <w:sz w:val="22"/>
                    <w:szCs w:val="22"/>
                  </w:rPr>
                  <w:t>Value</w:t>
                </w:r>
              </w:p>
            </w:tc>
            <w:tc>
              <w:tcPr>
                <w:tcW w:w="3060" w:type="dxa"/>
                <w:tcBorders>
                  <w:bottom w:val="nil"/>
                </w:tcBorders>
                <w:shd w:val="clear" w:color="auto" w:fill="E7E6E6"/>
                <w:tcMar>
                  <w:bottom w:w="0" w:type="dxa"/>
                </w:tcMar>
                <w:vAlign w:val="center"/>
              </w:tcPr>
              <w:p w14:paraId="12DE13C8" w14:textId="77777777" w:rsidR="00655287" w:rsidRPr="0070311B" w:rsidRDefault="0028050D" w:rsidP="00D46896">
                <w:pPr>
                  <w:keepLines/>
                  <w:spacing w:after="0"/>
                  <w:ind w:left="90" w:right="90"/>
                  <w:jc w:val="right"/>
                  <w:rPr>
                    <w:rFonts w:cstheme="minorHAnsi"/>
                    <w:b/>
                    <w:bCs/>
                    <w:color w:val="404040"/>
                    <w:sz w:val="22"/>
                    <w:szCs w:val="22"/>
                  </w:rPr>
                </w:pPr>
                <w:r w:rsidRPr="0070311B">
                  <w:rPr>
                    <w:rFonts w:cstheme="minorHAnsi"/>
                    <w:b/>
                    <w:bCs/>
                    <w:color w:val="404040"/>
                    <w:sz w:val="22"/>
                    <w:szCs w:val="22"/>
                  </w:rPr>
                  <w:t>Allocated Amount (USD)</w:t>
                </w:r>
              </w:p>
            </w:tc>
            <w:tc>
              <w:tcPr>
                <w:tcW w:w="3505" w:type="dxa"/>
                <w:tcBorders>
                  <w:bottom w:val="nil"/>
                </w:tcBorders>
                <w:shd w:val="clear" w:color="auto" w:fill="E7E6E6"/>
                <w:tcMar>
                  <w:bottom w:w="0" w:type="dxa"/>
                </w:tcMar>
                <w:vAlign w:val="center"/>
              </w:tcPr>
              <w:p w14:paraId="6CA9A9E8" w14:textId="77777777" w:rsidR="00655287" w:rsidRPr="0070311B" w:rsidRDefault="0028050D" w:rsidP="00CE31AF">
                <w:pPr>
                  <w:keepLines/>
                  <w:spacing w:after="0"/>
                  <w:ind w:left="90"/>
                  <w:rPr>
                    <w:rFonts w:cstheme="minorHAnsi"/>
                    <w:b/>
                    <w:bCs/>
                    <w:color w:val="404040"/>
                    <w:sz w:val="22"/>
                    <w:szCs w:val="22"/>
                  </w:rPr>
                </w:pPr>
                <w:r w:rsidRPr="0070311B">
                  <w:rPr>
                    <w:rFonts w:cstheme="minorHAnsi"/>
                    <w:b/>
                    <w:bCs/>
                    <w:color w:val="404040"/>
                    <w:sz w:val="22"/>
                    <w:szCs w:val="22"/>
                  </w:rPr>
                  <w:t>Formula</w:t>
                </w:r>
              </w:p>
            </w:tc>
          </w:tr>
          <w:tr w:rsidR="002E0277" w14:paraId="4E7DE442"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3C94EB7B"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noProof/>
                    <w:color w:val="404040"/>
                    <w:sz w:val="22"/>
                    <w:szCs w:val="22"/>
                  </w:rPr>
                  <w:t>Baseline</w:t>
                </w:r>
              </w:p>
            </w:tc>
            <w:tc>
              <w:tcPr>
                <w:tcW w:w="4680" w:type="dxa"/>
                <w:gridSpan w:val="2"/>
                <w:tcBorders>
                  <w:top w:val="nil"/>
                  <w:bottom w:val="single" w:sz="4" w:space="0" w:color="D9D9D9"/>
                </w:tcBorders>
                <w:shd w:val="clear" w:color="auto" w:fill="F7F7F7"/>
                <w:vAlign w:val="center"/>
              </w:tcPr>
              <w:p w14:paraId="381AA8A6" w14:textId="77777777" w:rsidR="00D25B2F" w:rsidRPr="0070311B" w:rsidRDefault="008F1DC1" w:rsidP="00D25B2F">
                <w:pPr>
                  <w:keepLines/>
                  <w:spacing w:after="0" w:line="240" w:lineRule="auto"/>
                  <w:ind w:left="90" w:right="90"/>
                  <w:rPr>
                    <w:rFonts w:cstheme="minorHAnsi"/>
                    <w:bCs/>
                    <w:color w:val="404040"/>
                    <w:sz w:val="22"/>
                    <w:szCs w:val="22"/>
                  </w:rPr>
                </w:pPr>
                <w:r>
                  <w:rPr>
                    <w:rFonts w:cstheme="minorHAnsi"/>
                    <w:bCs/>
                    <w:noProof/>
                    <w:color w:val="404040"/>
                    <w:sz w:val="22"/>
                    <w:szCs w:val="22"/>
                  </w:rPr>
                  <w:t>No specific measures defined</w:t>
                </w:r>
              </w:p>
            </w:tc>
            <w:tc>
              <w:tcPr>
                <w:tcW w:w="3060" w:type="dxa"/>
                <w:tcBorders>
                  <w:top w:val="nil"/>
                  <w:bottom w:val="single" w:sz="4" w:space="0" w:color="D9D9D9"/>
                </w:tcBorders>
                <w:shd w:val="clear" w:color="auto" w:fill="F7F7F7"/>
                <w:vAlign w:val="center"/>
              </w:tcPr>
              <w:p w14:paraId="71C4AF69" w14:textId="77777777" w:rsidR="00D25B2F" w:rsidRPr="0070311B" w:rsidRDefault="00D25B2F" w:rsidP="00D46896">
                <w:pPr>
                  <w:keepLines/>
                  <w:spacing w:after="0" w:line="240" w:lineRule="auto"/>
                  <w:ind w:left="90" w:right="90"/>
                  <w:jc w:val="right"/>
                  <w:rPr>
                    <w:rFonts w:cstheme="minorHAnsi"/>
                    <w:bCs/>
                    <w:color w:val="404040"/>
                    <w:sz w:val="22"/>
                    <w:szCs w:val="22"/>
                  </w:rPr>
                </w:pPr>
              </w:p>
            </w:tc>
            <w:tc>
              <w:tcPr>
                <w:tcW w:w="3505" w:type="dxa"/>
                <w:tcBorders>
                  <w:top w:val="nil"/>
                  <w:bottom w:val="single" w:sz="4" w:space="0" w:color="D9D9D9"/>
                </w:tcBorders>
                <w:shd w:val="clear" w:color="auto" w:fill="F7F7F7"/>
                <w:vAlign w:val="center"/>
              </w:tcPr>
              <w:p w14:paraId="218A3772"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192EBDAC"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4EAA9BA1"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noProof/>
                    <w:color w:val="404040"/>
                    <w:sz w:val="22"/>
                    <w:szCs w:val="22"/>
                  </w:rPr>
                  <w:t>January 1, 2019 to December 31, 2019</w:t>
                </w:r>
              </w:p>
            </w:tc>
            <w:tc>
              <w:tcPr>
                <w:tcW w:w="4680" w:type="dxa"/>
                <w:gridSpan w:val="2"/>
                <w:tcBorders>
                  <w:top w:val="nil"/>
                  <w:bottom w:val="single" w:sz="4" w:space="0" w:color="D9D9D9"/>
                </w:tcBorders>
                <w:shd w:val="clear" w:color="auto" w:fill="F7F7F7"/>
                <w:vAlign w:val="center"/>
              </w:tcPr>
              <w:p w14:paraId="02215FA9" w14:textId="77777777" w:rsidR="00D25B2F" w:rsidRPr="0070311B" w:rsidRDefault="008F1DC1" w:rsidP="00D25B2F">
                <w:pPr>
                  <w:keepLines/>
                  <w:spacing w:after="0" w:line="240" w:lineRule="auto"/>
                  <w:ind w:left="90" w:right="90"/>
                  <w:rPr>
                    <w:rFonts w:cstheme="minorHAnsi"/>
                    <w:bCs/>
                    <w:color w:val="404040"/>
                    <w:sz w:val="22"/>
                    <w:szCs w:val="22"/>
                  </w:rPr>
                </w:pPr>
                <w:r>
                  <w:rPr>
                    <w:rFonts w:cstheme="minorHAnsi"/>
                    <w:bCs/>
                    <w:noProof/>
                    <w:color w:val="404040"/>
                    <w:sz w:val="22"/>
                    <w:szCs w:val="22"/>
                  </w:rPr>
                  <w:t>(A) Deploy means of transport to increase mobility of BDR staff; (B) BDR website is fully operational</w:t>
                </w:r>
              </w:p>
            </w:tc>
            <w:tc>
              <w:tcPr>
                <w:tcW w:w="3060" w:type="dxa"/>
                <w:tcBorders>
                  <w:top w:val="nil"/>
                  <w:bottom w:val="single" w:sz="4" w:space="0" w:color="D9D9D9"/>
                </w:tcBorders>
                <w:shd w:val="clear" w:color="auto" w:fill="F7F7F7"/>
                <w:vAlign w:val="center"/>
              </w:tcPr>
              <w:p w14:paraId="555F86A6"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noProof/>
                    <w:color w:val="404040"/>
                    <w:sz w:val="22"/>
                    <w:szCs w:val="22"/>
                  </w:rPr>
                  <w:t>250,000.00</w:t>
                </w:r>
              </w:p>
            </w:tc>
            <w:tc>
              <w:tcPr>
                <w:tcW w:w="3505" w:type="dxa"/>
                <w:tcBorders>
                  <w:top w:val="nil"/>
                  <w:bottom w:val="single" w:sz="4" w:space="0" w:color="D9D9D9"/>
                </w:tcBorders>
                <w:shd w:val="clear" w:color="auto" w:fill="F7F7F7"/>
                <w:vAlign w:val="center"/>
              </w:tcPr>
              <w:p w14:paraId="4CBD673F" w14:textId="77777777" w:rsidR="00D25B2F" w:rsidRPr="0070311B" w:rsidRDefault="0028050D" w:rsidP="00D25B2F">
                <w:pPr>
                  <w:keepLines/>
                  <w:spacing w:after="0" w:line="240" w:lineRule="auto"/>
                  <w:ind w:left="90" w:right="76"/>
                  <w:rPr>
                    <w:rFonts w:cstheme="minorHAnsi"/>
                    <w:bCs/>
                    <w:color w:val="404040"/>
                    <w:sz w:val="22"/>
                    <w:szCs w:val="22"/>
                  </w:rPr>
                </w:pPr>
                <w:r>
                  <w:rPr>
                    <w:rFonts w:cstheme="minorHAnsi"/>
                    <w:bCs/>
                    <w:noProof/>
                    <w:color w:val="404040"/>
                    <w:sz w:val="22"/>
                    <w:szCs w:val="22"/>
                  </w:rPr>
                  <w:t>Action plan (50,000); Contract signed (200,000)</w:t>
                </w:r>
              </w:p>
            </w:tc>
          </w:tr>
          <w:tr w:rsidR="002E0277" w14:paraId="33D83E06"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312F2489"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noProof/>
                    <w:color w:val="404040"/>
                    <w:sz w:val="22"/>
                    <w:szCs w:val="22"/>
                  </w:rPr>
                  <w:t>January 1, 2020 to December 31, 2020</w:t>
                </w:r>
              </w:p>
            </w:tc>
            <w:tc>
              <w:tcPr>
                <w:tcW w:w="4680" w:type="dxa"/>
                <w:gridSpan w:val="2"/>
                <w:tcBorders>
                  <w:top w:val="nil"/>
                  <w:bottom w:val="single" w:sz="4" w:space="0" w:color="D9D9D9"/>
                </w:tcBorders>
                <w:shd w:val="clear" w:color="auto" w:fill="F7F7F7"/>
                <w:vAlign w:val="center"/>
              </w:tcPr>
              <w:p w14:paraId="78996652" w14:textId="77777777" w:rsidR="00D25B2F" w:rsidRPr="0070311B" w:rsidRDefault="008F1DC1" w:rsidP="00D25B2F">
                <w:pPr>
                  <w:keepLines/>
                  <w:spacing w:after="0" w:line="240" w:lineRule="auto"/>
                  <w:ind w:left="90" w:right="90"/>
                  <w:rPr>
                    <w:rFonts w:cstheme="minorHAnsi"/>
                    <w:bCs/>
                    <w:color w:val="404040"/>
                    <w:sz w:val="22"/>
                    <w:szCs w:val="22"/>
                  </w:rPr>
                </w:pPr>
                <w:r>
                  <w:rPr>
                    <w:rFonts w:cstheme="minorHAnsi"/>
                    <w:bCs/>
                    <w:noProof/>
                    <w:color w:val="404040"/>
                    <w:sz w:val="22"/>
                    <w:szCs w:val="22"/>
                  </w:rPr>
                  <w:t>Online and mobile apps to access BDR services are Fully Operational and providing data and information as intended</w:t>
                </w:r>
              </w:p>
            </w:tc>
            <w:tc>
              <w:tcPr>
                <w:tcW w:w="3060" w:type="dxa"/>
                <w:tcBorders>
                  <w:top w:val="nil"/>
                  <w:bottom w:val="single" w:sz="4" w:space="0" w:color="D9D9D9"/>
                </w:tcBorders>
                <w:shd w:val="clear" w:color="auto" w:fill="F7F7F7"/>
                <w:vAlign w:val="center"/>
              </w:tcPr>
              <w:p w14:paraId="2FF74DBA"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noProof/>
                    <w:color w:val="404040"/>
                    <w:sz w:val="22"/>
                    <w:szCs w:val="22"/>
                  </w:rPr>
                  <w:t>250,000.00</w:t>
                </w:r>
              </w:p>
            </w:tc>
            <w:tc>
              <w:tcPr>
                <w:tcW w:w="3505" w:type="dxa"/>
                <w:tcBorders>
                  <w:top w:val="nil"/>
                  <w:bottom w:val="single" w:sz="4" w:space="0" w:color="D9D9D9"/>
                </w:tcBorders>
                <w:shd w:val="clear" w:color="auto" w:fill="F7F7F7"/>
                <w:vAlign w:val="center"/>
              </w:tcPr>
              <w:p w14:paraId="3D6DAED0" w14:textId="77777777" w:rsidR="00D25B2F" w:rsidRPr="0070311B" w:rsidRDefault="0028050D" w:rsidP="00D25B2F">
                <w:pPr>
                  <w:keepLines/>
                  <w:spacing w:after="0" w:line="240" w:lineRule="auto"/>
                  <w:ind w:left="90" w:right="76"/>
                  <w:rPr>
                    <w:rFonts w:cstheme="minorHAnsi"/>
                    <w:bCs/>
                    <w:color w:val="404040"/>
                    <w:sz w:val="22"/>
                    <w:szCs w:val="22"/>
                  </w:rPr>
                </w:pPr>
                <w:r>
                  <w:rPr>
                    <w:rFonts w:cstheme="minorHAnsi"/>
                    <w:bCs/>
                    <w:noProof/>
                    <w:color w:val="404040"/>
                    <w:sz w:val="22"/>
                    <w:szCs w:val="22"/>
                  </w:rPr>
                  <w:t>Deploy transport (200,000); BDR website (50,000)</w:t>
                </w:r>
              </w:p>
            </w:tc>
          </w:tr>
          <w:tr w:rsidR="002E0277" w14:paraId="1527BD17"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09D04B91"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noProof/>
                    <w:color w:val="404040"/>
                    <w:sz w:val="22"/>
                    <w:szCs w:val="22"/>
                  </w:rPr>
                  <w:t>January 1, 2021 to December 31, 2021</w:t>
                </w:r>
              </w:p>
            </w:tc>
            <w:tc>
              <w:tcPr>
                <w:tcW w:w="4680" w:type="dxa"/>
                <w:gridSpan w:val="2"/>
                <w:tcBorders>
                  <w:top w:val="nil"/>
                  <w:bottom w:val="single" w:sz="4" w:space="0" w:color="D9D9D9"/>
                </w:tcBorders>
                <w:shd w:val="clear" w:color="auto" w:fill="F7F7F7"/>
                <w:vAlign w:val="center"/>
              </w:tcPr>
              <w:p w14:paraId="16EFB5EC" w14:textId="77777777" w:rsidR="00D25B2F" w:rsidRPr="0070311B" w:rsidRDefault="008F1DC1" w:rsidP="00D25B2F">
                <w:pPr>
                  <w:keepLines/>
                  <w:spacing w:after="0" w:line="240" w:lineRule="auto"/>
                  <w:ind w:left="90" w:right="90"/>
                  <w:rPr>
                    <w:rFonts w:cstheme="minorHAnsi"/>
                    <w:bCs/>
                    <w:color w:val="404040"/>
                    <w:sz w:val="22"/>
                    <w:szCs w:val="22"/>
                  </w:rPr>
                </w:pPr>
                <w:r>
                  <w:rPr>
                    <w:rFonts w:cstheme="minorHAnsi"/>
                    <w:bCs/>
                    <w:noProof/>
                    <w:color w:val="404040"/>
                    <w:sz w:val="22"/>
                    <w:szCs w:val="22"/>
                  </w:rPr>
                  <w:t>Non-cash modes of payment for BDR services are fully operational</w:t>
                </w:r>
              </w:p>
            </w:tc>
            <w:tc>
              <w:tcPr>
                <w:tcW w:w="3060" w:type="dxa"/>
                <w:tcBorders>
                  <w:top w:val="nil"/>
                  <w:bottom w:val="single" w:sz="4" w:space="0" w:color="D9D9D9"/>
                </w:tcBorders>
                <w:shd w:val="clear" w:color="auto" w:fill="F7F7F7"/>
                <w:vAlign w:val="center"/>
              </w:tcPr>
              <w:p w14:paraId="0522D3B6"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noProof/>
                    <w:color w:val="404040"/>
                    <w:sz w:val="22"/>
                    <w:szCs w:val="22"/>
                  </w:rPr>
                  <w:t>250,000.00</w:t>
                </w:r>
              </w:p>
            </w:tc>
            <w:tc>
              <w:tcPr>
                <w:tcW w:w="3505" w:type="dxa"/>
                <w:tcBorders>
                  <w:top w:val="nil"/>
                  <w:bottom w:val="single" w:sz="4" w:space="0" w:color="D9D9D9"/>
                </w:tcBorders>
                <w:shd w:val="clear" w:color="auto" w:fill="F7F7F7"/>
                <w:vAlign w:val="center"/>
              </w:tcPr>
              <w:p w14:paraId="2420B0B4"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22E39860"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308DCAB6"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noProof/>
                    <w:color w:val="404040"/>
                    <w:sz w:val="22"/>
                    <w:szCs w:val="22"/>
                  </w:rPr>
                  <w:t>January 1, 2022 to December 31, 2022</w:t>
                </w:r>
              </w:p>
            </w:tc>
            <w:tc>
              <w:tcPr>
                <w:tcW w:w="4680" w:type="dxa"/>
                <w:gridSpan w:val="2"/>
                <w:tcBorders>
                  <w:top w:val="nil"/>
                  <w:bottom w:val="single" w:sz="4" w:space="0" w:color="D9D9D9"/>
                </w:tcBorders>
                <w:shd w:val="clear" w:color="auto" w:fill="F7F7F7"/>
                <w:vAlign w:val="center"/>
              </w:tcPr>
              <w:p w14:paraId="4AA67A2A" w14:textId="77777777" w:rsidR="00D25B2F" w:rsidRPr="0070311B" w:rsidRDefault="00D25B2F" w:rsidP="00D25B2F">
                <w:pPr>
                  <w:keepLines/>
                  <w:spacing w:after="0" w:line="240" w:lineRule="auto"/>
                  <w:ind w:left="90" w:right="90"/>
                  <w:rPr>
                    <w:rFonts w:cstheme="minorHAnsi"/>
                    <w:bCs/>
                    <w:color w:val="404040"/>
                    <w:sz w:val="22"/>
                    <w:szCs w:val="22"/>
                  </w:rPr>
                </w:pPr>
              </w:p>
            </w:tc>
            <w:tc>
              <w:tcPr>
                <w:tcW w:w="3060" w:type="dxa"/>
                <w:tcBorders>
                  <w:top w:val="nil"/>
                  <w:bottom w:val="single" w:sz="4" w:space="0" w:color="D9D9D9"/>
                </w:tcBorders>
                <w:shd w:val="clear" w:color="auto" w:fill="F7F7F7"/>
                <w:vAlign w:val="center"/>
              </w:tcPr>
              <w:p w14:paraId="6FA97320"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noProof/>
                    <w:color w:val="404040"/>
                    <w:sz w:val="22"/>
                    <w:szCs w:val="22"/>
                  </w:rPr>
                  <w:t>250,000.00</w:t>
                </w:r>
              </w:p>
            </w:tc>
            <w:tc>
              <w:tcPr>
                <w:tcW w:w="3505" w:type="dxa"/>
                <w:tcBorders>
                  <w:top w:val="nil"/>
                  <w:bottom w:val="single" w:sz="4" w:space="0" w:color="D9D9D9"/>
                </w:tcBorders>
                <w:shd w:val="clear" w:color="auto" w:fill="F7F7F7"/>
                <w:vAlign w:val="center"/>
              </w:tcPr>
              <w:p w14:paraId="52B2729B"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1A3F1F72"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10595C37"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noProof/>
                    <w:color w:val="404040"/>
                    <w:sz w:val="22"/>
                    <w:szCs w:val="22"/>
                  </w:rPr>
                  <w:t>January 1, 2023 to December 31, 2023</w:t>
                </w:r>
              </w:p>
            </w:tc>
            <w:tc>
              <w:tcPr>
                <w:tcW w:w="4680" w:type="dxa"/>
                <w:gridSpan w:val="2"/>
                <w:tcBorders>
                  <w:top w:val="nil"/>
                  <w:bottom w:val="single" w:sz="4" w:space="0" w:color="D9D9D9"/>
                </w:tcBorders>
                <w:shd w:val="clear" w:color="auto" w:fill="F7F7F7"/>
                <w:vAlign w:val="center"/>
              </w:tcPr>
              <w:p w14:paraId="4F336C71" w14:textId="77777777" w:rsidR="00D25B2F" w:rsidRPr="0070311B" w:rsidRDefault="00D25B2F" w:rsidP="00D25B2F">
                <w:pPr>
                  <w:keepLines/>
                  <w:spacing w:after="0" w:line="240" w:lineRule="auto"/>
                  <w:ind w:left="90" w:right="90"/>
                  <w:rPr>
                    <w:rFonts w:cstheme="minorHAnsi"/>
                    <w:bCs/>
                    <w:color w:val="404040"/>
                    <w:sz w:val="22"/>
                    <w:szCs w:val="22"/>
                  </w:rPr>
                </w:pPr>
              </w:p>
            </w:tc>
            <w:tc>
              <w:tcPr>
                <w:tcW w:w="3060" w:type="dxa"/>
                <w:tcBorders>
                  <w:top w:val="nil"/>
                  <w:bottom w:val="single" w:sz="4" w:space="0" w:color="D9D9D9"/>
                </w:tcBorders>
                <w:shd w:val="clear" w:color="auto" w:fill="F7F7F7"/>
                <w:vAlign w:val="center"/>
              </w:tcPr>
              <w:p w14:paraId="02D40951"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noProof/>
                    <w:color w:val="404040"/>
                    <w:sz w:val="22"/>
                    <w:szCs w:val="22"/>
                  </w:rPr>
                  <w:t>0.00</w:t>
                </w:r>
              </w:p>
            </w:tc>
            <w:tc>
              <w:tcPr>
                <w:tcW w:w="3505" w:type="dxa"/>
                <w:tcBorders>
                  <w:top w:val="nil"/>
                  <w:bottom w:val="single" w:sz="4" w:space="0" w:color="D9D9D9"/>
                </w:tcBorders>
                <w:shd w:val="clear" w:color="auto" w:fill="F7F7F7"/>
                <w:vAlign w:val="center"/>
              </w:tcPr>
              <w:p w14:paraId="1B7608DF"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366823E8" w14:textId="77777777" w:rsidTr="00CE31AF">
            <w:trPr>
              <w:trHeight w:val="432"/>
            </w:trPr>
            <w:tc>
              <w:tcPr>
                <w:tcW w:w="14130" w:type="dxa"/>
                <w:gridSpan w:val="5"/>
                <w:tcBorders>
                  <w:top w:val="single" w:sz="4" w:space="0" w:color="D9D9D9"/>
                </w:tcBorders>
                <w:shd w:val="clear" w:color="auto" w:fill="F7F7F7"/>
                <w:tcMar>
                  <w:bottom w:w="0" w:type="dxa"/>
                </w:tcMar>
                <w:vAlign w:val="center"/>
              </w:tcPr>
              <w:p w14:paraId="02A60706" w14:textId="77777777" w:rsidR="003534DC" w:rsidRPr="0070311B" w:rsidRDefault="0028050D" w:rsidP="003534DC">
                <w:pPr>
                  <w:keepLines/>
                  <w:spacing w:after="0" w:line="240" w:lineRule="auto"/>
                  <w:ind w:left="90" w:right="90"/>
                  <w:rPr>
                    <w:rFonts w:cstheme="minorHAnsi"/>
                    <w:bCs/>
                    <w:color w:val="404040"/>
                    <w:sz w:val="22"/>
                    <w:szCs w:val="22"/>
                  </w:rPr>
                </w:pPr>
                <w:r w:rsidRPr="00F55869">
                  <w:rPr>
                    <w:rFonts w:cstheme="minorHAnsi"/>
                    <w:b/>
                    <w:bCs/>
                    <w:i/>
                    <w:noProof/>
                    <w:color w:val="404040"/>
                    <w:sz w:val="22"/>
                    <w:szCs w:val="22"/>
                  </w:rPr>
                  <w:t>Action: This PBC has been Revised. See below.</w:t>
                </w:r>
              </w:p>
            </w:tc>
          </w:tr>
        </w:tbl>
        <w:p w14:paraId="543653FF" w14:textId="77777777" w:rsidR="00655287" w:rsidRPr="00BB625D" w:rsidRDefault="00655287" w:rsidP="00BB625D">
          <w:pPr>
            <w:widowControl w:val="0"/>
            <w:shd w:val="clear" w:color="auto" w:fill="F7F7F7"/>
            <w:autoSpaceDE w:val="0"/>
            <w:autoSpaceDN w:val="0"/>
            <w:adjustRightInd w:val="0"/>
            <w:spacing w:after="0" w:line="14" w:lineRule="exact"/>
            <w:ind w:left="-691" w:right="-418"/>
            <w:rPr>
              <w:rFonts w:cs="Arial"/>
              <w:b/>
              <w:bCs/>
              <w:color w:val="7F7F7F" w:themeColor="text1" w:themeTint="80"/>
              <w:sz w:val="22"/>
              <w:szCs w:val="22"/>
            </w:rPr>
          </w:pPr>
        </w:p>
        <w:p w14:paraId="434150E0" w14:textId="77777777" w:rsidR="00581D73" w:rsidRPr="00BB625D" w:rsidRDefault="00581D73" w:rsidP="00BB625D">
          <w:pPr>
            <w:keepNext/>
            <w:widowControl w:val="0"/>
            <w:shd w:val="clear" w:color="auto" w:fill="F7F7F7"/>
            <w:autoSpaceDE w:val="0"/>
            <w:autoSpaceDN w:val="0"/>
            <w:adjustRightInd w:val="0"/>
            <w:spacing w:after="0" w:line="14" w:lineRule="exact"/>
            <w:ind w:left="-691" w:right="-418"/>
            <w:rPr>
              <w:rFonts w:cs="Arial"/>
              <w:b/>
              <w:bCs/>
              <w:color w:val="7F7F7F" w:themeColor="text1" w:themeTint="80"/>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92"/>
            <w:gridCol w:w="3060"/>
            <w:gridCol w:w="3505"/>
          </w:tblGrid>
          <w:tr w:rsidR="002E0277" w14:paraId="6966D5B8" w14:textId="77777777" w:rsidTr="00D25B2F">
            <w:trPr>
              <w:trHeight w:val="20"/>
            </w:trPr>
            <w:tc>
              <w:tcPr>
                <w:tcW w:w="2885" w:type="dxa"/>
                <w:tcBorders>
                  <w:top w:val="nil"/>
                  <w:left w:val="nil"/>
                  <w:right w:val="nil"/>
                </w:tcBorders>
                <w:shd w:val="clear" w:color="auto" w:fill="DEEAF6" w:themeFill="accent1" w:themeFillTint="33"/>
                <w:tcMar>
                  <w:bottom w:w="0" w:type="dxa"/>
                </w:tcMar>
                <w:vAlign w:val="center"/>
              </w:tcPr>
              <w:p w14:paraId="3BC88927" w14:textId="77777777" w:rsidR="008D0AFA" w:rsidRPr="006E6E62" w:rsidRDefault="0028050D" w:rsidP="006E6E62">
                <w:pPr>
                  <w:keepNext/>
                  <w:keepLines/>
                  <w:spacing w:after="0" w:line="14" w:lineRule="exact"/>
                  <w:ind w:left="86"/>
                  <w:rPr>
                    <w:rFonts w:cstheme="minorHAnsi"/>
                    <w:b/>
                    <w:bCs/>
                    <w:color w:val="F7F7F7"/>
                    <w:sz w:val="2"/>
                    <w:szCs w:val="2"/>
                  </w:rPr>
                </w:pPr>
                <w:r w:rsidRPr="006E6E62">
                  <w:rPr>
                    <w:rFonts w:cstheme="minorHAnsi"/>
                    <w:b/>
                    <w:bCs/>
                    <w:i/>
                    <w:color w:val="F7F7F7"/>
                    <w:sz w:val="2"/>
                    <w:szCs w:val="2"/>
                  </w:rPr>
                  <w:t>DLI</w:t>
                </w:r>
                <w:r w:rsidR="009422AE" w:rsidRPr="006E6E62">
                  <w:rPr>
                    <w:rFonts w:cstheme="minorHAnsi"/>
                    <w:b/>
                    <w:bCs/>
                    <w:i/>
                    <w:color w:val="F7F7F7"/>
                    <w:sz w:val="2"/>
                    <w:szCs w:val="2"/>
                  </w:rPr>
                  <w:t xml:space="preserve"> </w:t>
                </w:r>
                <w:r w:rsidR="009422AE" w:rsidRPr="006E6E62">
                  <w:rPr>
                    <w:rFonts w:cstheme="minorHAnsi"/>
                    <w:b/>
                    <w:bCs/>
                    <w:i/>
                    <w:noProof/>
                    <w:color w:val="F7F7F7"/>
                    <w:sz w:val="2"/>
                    <w:szCs w:val="2"/>
                  </w:rPr>
                  <w:t>IN01077939</w:t>
                </w:r>
                <w:r w:rsidR="009422AE" w:rsidRPr="006E6E62">
                  <w:rPr>
                    <w:rFonts w:cstheme="minorHAnsi"/>
                    <w:b/>
                    <w:bCs/>
                    <w:i/>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1742669A" w14:textId="77777777" w:rsidR="008D0AFA" w:rsidRPr="009422AE" w:rsidRDefault="008D0AFA" w:rsidP="009422AE">
                <w:pPr>
                  <w:keepNext/>
                  <w:keepLines/>
                  <w:spacing w:after="0" w:line="14" w:lineRule="exact"/>
                  <w:ind w:left="86" w:right="81"/>
                  <w:rPr>
                    <w:rFonts w:cstheme="minorHAnsi"/>
                    <w:color w:val="FF0000"/>
                    <w:sz w:val="2"/>
                    <w:szCs w:val="2"/>
                  </w:rPr>
                </w:pPr>
              </w:p>
            </w:tc>
          </w:tr>
          <w:tr w:rsidR="002E0277" w14:paraId="41210785" w14:textId="77777777" w:rsidTr="00D25B2F">
            <w:trPr>
              <w:trHeight w:val="288"/>
            </w:trPr>
            <w:tc>
              <w:tcPr>
                <w:tcW w:w="2885" w:type="dxa"/>
                <w:shd w:val="clear" w:color="auto" w:fill="DEEAF6" w:themeFill="accent1" w:themeFillTint="33"/>
                <w:tcMar>
                  <w:bottom w:w="0" w:type="dxa"/>
                </w:tcMar>
                <w:vAlign w:val="center"/>
              </w:tcPr>
              <w:p w14:paraId="2921E164" w14:textId="77777777" w:rsidR="00655287" w:rsidRPr="0070311B" w:rsidRDefault="0028050D" w:rsidP="00BB625D">
                <w:pPr>
                  <w:keepNext/>
                  <w:keepLines/>
                  <w:spacing w:before="100" w:after="100" w:line="240" w:lineRule="auto"/>
                  <w:rPr>
                    <w:rFonts w:cstheme="minorHAnsi"/>
                    <w:sz w:val="22"/>
                    <w:szCs w:val="22"/>
                  </w:rPr>
                </w:pPr>
                <w:r>
                  <w:rPr>
                    <w:rFonts w:cstheme="minorHAnsi"/>
                    <w:b/>
                    <w:bCs/>
                    <w:i/>
                    <w:color w:val="404040"/>
                    <w:sz w:val="22"/>
                    <w:szCs w:val="22"/>
                  </w:rPr>
                  <w:t>PBC</w:t>
                </w:r>
                <w:r w:rsidRPr="0070311B">
                  <w:rPr>
                    <w:rFonts w:cstheme="minorHAnsi"/>
                    <w:b/>
                    <w:bCs/>
                    <w:i/>
                    <w:color w:val="404040"/>
                    <w:sz w:val="22"/>
                    <w:szCs w:val="22"/>
                  </w:rPr>
                  <w:t xml:space="preserve"> </w:t>
                </w:r>
                <w:r w:rsidRPr="0070311B">
                  <w:rPr>
                    <w:rFonts w:cstheme="minorHAnsi"/>
                    <w:b/>
                    <w:bCs/>
                    <w:i/>
                    <w:noProof/>
                    <w:color w:val="404040"/>
                    <w:sz w:val="22"/>
                    <w:szCs w:val="22"/>
                  </w:rPr>
                  <w:t>1</w:t>
                </w:r>
              </w:p>
            </w:tc>
            <w:tc>
              <w:tcPr>
                <w:tcW w:w="11245" w:type="dxa"/>
                <w:gridSpan w:val="4"/>
                <w:shd w:val="clear" w:color="auto" w:fill="DEEAF6" w:themeFill="accent1" w:themeFillTint="33"/>
                <w:tcMar>
                  <w:bottom w:w="0" w:type="dxa"/>
                </w:tcMar>
                <w:vAlign w:val="center"/>
              </w:tcPr>
              <w:p w14:paraId="13D0823D" w14:textId="77777777" w:rsidR="00655287" w:rsidRPr="0070311B" w:rsidRDefault="0028050D" w:rsidP="00AF33DF">
                <w:pPr>
                  <w:keepNext/>
                  <w:keepLines/>
                  <w:spacing w:before="100" w:after="100"/>
                  <w:ind w:left="90" w:right="81"/>
                  <w:rPr>
                    <w:rFonts w:cstheme="minorHAnsi"/>
                    <w:sz w:val="22"/>
                    <w:szCs w:val="22"/>
                  </w:rPr>
                </w:pPr>
                <w:r w:rsidRPr="0070311B">
                  <w:rPr>
                    <w:rFonts w:cstheme="minorHAnsi"/>
                    <w:i/>
                    <w:noProof/>
                    <w:sz w:val="22"/>
                    <w:szCs w:val="22"/>
                  </w:rPr>
                  <w:t>Improved registration of births and deaths</w:t>
                </w:r>
              </w:p>
            </w:tc>
          </w:tr>
          <w:tr w:rsidR="002E0277" w14:paraId="0C1FDC51" w14:textId="77777777" w:rsidTr="00D25B2F">
            <w:trPr>
              <w:trHeight w:val="288"/>
            </w:trPr>
            <w:tc>
              <w:tcPr>
                <w:tcW w:w="2885" w:type="dxa"/>
                <w:shd w:val="clear" w:color="auto" w:fill="E7E6E6"/>
                <w:tcMar>
                  <w:bottom w:w="0" w:type="dxa"/>
                </w:tcMar>
                <w:vAlign w:val="center"/>
              </w:tcPr>
              <w:p w14:paraId="2B2A5D59" w14:textId="77777777" w:rsidR="00655287" w:rsidRPr="0070311B" w:rsidRDefault="0028050D" w:rsidP="00AF33DF">
                <w:pPr>
                  <w:keepNext/>
                  <w:keepLines/>
                  <w:spacing w:before="100" w:after="100"/>
                  <w:ind w:left="90"/>
                  <w:rPr>
                    <w:rFonts w:cstheme="minorHAnsi"/>
                    <w:noProof/>
                    <w:sz w:val="22"/>
                    <w:szCs w:val="22"/>
                  </w:rPr>
                </w:pPr>
                <w:r w:rsidRPr="0070311B">
                  <w:rPr>
                    <w:rFonts w:cstheme="minorHAnsi"/>
                    <w:b/>
                    <w:bCs/>
                    <w:i/>
                    <w:color w:val="404040"/>
                    <w:sz w:val="22"/>
                    <w:szCs w:val="22"/>
                  </w:rPr>
                  <w:t xml:space="preserve">Type of </w:t>
                </w:r>
                <w:r w:rsidR="00786AAA">
                  <w:rPr>
                    <w:rFonts w:cstheme="minorHAnsi"/>
                    <w:b/>
                    <w:bCs/>
                    <w:i/>
                    <w:color w:val="404040"/>
                    <w:sz w:val="22"/>
                    <w:szCs w:val="22"/>
                  </w:rPr>
                  <w:t>PBC</w:t>
                </w:r>
              </w:p>
            </w:tc>
            <w:tc>
              <w:tcPr>
                <w:tcW w:w="2688" w:type="dxa"/>
                <w:shd w:val="clear" w:color="auto" w:fill="E7E6E6"/>
                <w:tcMar>
                  <w:bottom w:w="0" w:type="dxa"/>
                </w:tcMar>
                <w:vAlign w:val="center"/>
              </w:tcPr>
              <w:p w14:paraId="134BE59E" w14:textId="77777777" w:rsidR="00655287" w:rsidRPr="0070311B" w:rsidRDefault="0028050D" w:rsidP="00AF33DF">
                <w:pPr>
                  <w:keepNext/>
                  <w:keepLines/>
                  <w:spacing w:before="100" w:after="100"/>
                  <w:ind w:left="90"/>
                  <w:rPr>
                    <w:rFonts w:cstheme="minorHAnsi"/>
                    <w:noProof/>
                    <w:sz w:val="22"/>
                    <w:szCs w:val="22"/>
                  </w:rPr>
                </w:pPr>
                <w:r w:rsidRPr="0070311B">
                  <w:rPr>
                    <w:rFonts w:cstheme="minorHAnsi"/>
                    <w:b/>
                    <w:bCs/>
                    <w:i/>
                    <w:color w:val="404040"/>
                    <w:sz w:val="22"/>
                    <w:szCs w:val="22"/>
                  </w:rPr>
                  <w:t>Scalability</w:t>
                </w:r>
              </w:p>
            </w:tc>
            <w:tc>
              <w:tcPr>
                <w:tcW w:w="1992" w:type="dxa"/>
                <w:shd w:val="clear" w:color="auto" w:fill="E7E6E6"/>
                <w:tcMar>
                  <w:bottom w:w="0" w:type="dxa"/>
                </w:tcMar>
                <w:vAlign w:val="center"/>
              </w:tcPr>
              <w:p w14:paraId="61B4A069" w14:textId="77777777" w:rsidR="00655287" w:rsidRPr="0070311B" w:rsidRDefault="0028050D" w:rsidP="00AF33DF">
                <w:pPr>
                  <w:keepNext/>
                  <w:keepLines/>
                  <w:spacing w:before="100" w:after="100"/>
                  <w:ind w:left="90"/>
                  <w:rPr>
                    <w:rFonts w:cstheme="minorHAnsi"/>
                    <w:noProof/>
                    <w:sz w:val="22"/>
                    <w:szCs w:val="22"/>
                  </w:rPr>
                </w:pPr>
                <w:r w:rsidRPr="0070311B">
                  <w:rPr>
                    <w:rFonts w:cstheme="minorHAnsi"/>
                    <w:b/>
                    <w:bCs/>
                    <w:i/>
                    <w:color w:val="404040"/>
                    <w:sz w:val="22"/>
                    <w:szCs w:val="22"/>
                  </w:rPr>
                  <w:t>Unit of Measure</w:t>
                </w:r>
              </w:p>
            </w:tc>
            <w:tc>
              <w:tcPr>
                <w:tcW w:w="3060" w:type="dxa"/>
                <w:shd w:val="clear" w:color="auto" w:fill="E7E6E6"/>
                <w:tcMar>
                  <w:bottom w:w="0" w:type="dxa"/>
                </w:tcMar>
                <w:vAlign w:val="center"/>
              </w:tcPr>
              <w:p w14:paraId="697AB6F5"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b/>
                    <w:bCs/>
                    <w:i/>
                    <w:color w:val="404040"/>
                    <w:sz w:val="22"/>
                    <w:szCs w:val="22"/>
                  </w:rPr>
                  <w:t>Total Allocated Amount (USD)</w:t>
                </w:r>
              </w:p>
            </w:tc>
            <w:tc>
              <w:tcPr>
                <w:tcW w:w="3505" w:type="dxa"/>
                <w:shd w:val="clear" w:color="auto" w:fill="E7E6E6"/>
                <w:tcMar>
                  <w:bottom w:w="0" w:type="dxa"/>
                </w:tcMar>
                <w:vAlign w:val="center"/>
              </w:tcPr>
              <w:p w14:paraId="23C9B48A"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b/>
                    <w:bCs/>
                    <w:i/>
                    <w:color w:val="404040"/>
                    <w:sz w:val="22"/>
                    <w:szCs w:val="22"/>
                  </w:rPr>
                  <w:t>As % of Total Financing Amount</w:t>
                </w:r>
              </w:p>
            </w:tc>
          </w:tr>
          <w:tr w:rsidR="002E0277" w14:paraId="531D4305" w14:textId="77777777" w:rsidTr="00D25B2F">
            <w:trPr>
              <w:trHeight w:val="288"/>
            </w:trPr>
            <w:tc>
              <w:tcPr>
                <w:tcW w:w="2885" w:type="dxa"/>
                <w:tcBorders>
                  <w:bottom w:val="single" w:sz="4" w:space="0" w:color="D9D9D9"/>
                </w:tcBorders>
                <w:shd w:val="clear" w:color="auto" w:fill="F7F7F7"/>
                <w:tcMar>
                  <w:bottom w:w="0" w:type="dxa"/>
                </w:tcMar>
                <w:vAlign w:val="center"/>
              </w:tcPr>
              <w:p w14:paraId="3D53BC29" w14:textId="77777777" w:rsidR="00655287" w:rsidRPr="006E6E62" w:rsidRDefault="003D2C36" w:rsidP="002A1C8A">
                <w:pPr>
                  <w:keepNext/>
                  <w:keepLines/>
                  <w:spacing w:before="100" w:after="100"/>
                  <w:ind w:left="90" w:right="90"/>
                  <w:rPr>
                    <w:rFonts w:cstheme="minorHAnsi"/>
                    <w:noProof/>
                    <w:color w:val="F7F7F7"/>
                    <w:sz w:val="22"/>
                    <w:szCs w:val="22"/>
                  </w:rPr>
                </w:pPr>
                <w:r>
                  <w:rPr>
                    <w:rFonts w:cstheme="minorHAnsi"/>
                    <w:i/>
                    <w:noProof/>
                    <w:sz w:val="22"/>
                    <w:szCs w:val="22"/>
                  </w:rPr>
                  <w:t>Output</w:t>
                </w:r>
              </w:p>
            </w:tc>
            <w:tc>
              <w:tcPr>
                <w:tcW w:w="2688" w:type="dxa"/>
                <w:tcBorders>
                  <w:bottom w:val="single" w:sz="4" w:space="0" w:color="D9D9D9"/>
                </w:tcBorders>
                <w:shd w:val="clear" w:color="auto" w:fill="F7F7F7"/>
                <w:tcMar>
                  <w:bottom w:w="0" w:type="dxa"/>
                </w:tcMar>
                <w:vAlign w:val="center"/>
              </w:tcPr>
              <w:p w14:paraId="5066353A"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i/>
                    <w:noProof/>
                    <w:sz w:val="22"/>
                    <w:szCs w:val="22"/>
                  </w:rPr>
                  <w:t>Yes</w:t>
                </w:r>
              </w:p>
            </w:tc>
            <w:tc>
              <w:tcPr>
                <w:tcW w:w="1992" w:type="dxa"/>
                <w:tcBorders>
                  <w:bottom w:val="single" w:sz="4" w:space="0" w:color="D9D9D9"/>
                </w:tcBorders>
                <w:shd w:val="clear" w:color="auto" w:fill="F7F7F7"/>
                <w:tcMar>
                  <w:bottom w:w="0" w:type="dxa"/>
                </w:tcMar>
                <w:vAlign w:val="center"/>
              </w:tcPr>
              <w:p w14:paraId="7C14E515"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i/>
                    <w:noProof/>
                    <w:sz w:val="22"/>
                    <w:szCs w:val="22"/>
                  </w:rPr>
                  <w:t>Text</w:t>
                </w:r>
              </w:p>
            </w:tc>
            <w:tc>
              <w:tcPr>
                <w:tcW w:w="3060" w:type="dxa"/>
                <w:tcBorders>
                  <w:bottom w:val="single" w:sz="4" w:space="0" w:color="D9D9D9"/>
                </w:tcBorders>
                <w:shd w:val="clear" w:color="auto" w:fill="F7F7F7"/>
                <w:tcMar>
                  <w:bottom w:w="0" w:type="dxa"/>
                </w:tcMar>
                <w:vAlign w:val="center"/>
              </w:tcPr>
              <w:p w14:paraId="48A54FDD" w14:textId="77777777" w:rsidR="00655287" w:rsidRPr="0070311B" w:rsidRDefault="0028050D" w:rsidP="00AF33DF">
                <w:pPr>
                  <w:keepNext/>
                  <w:keepLines/>
                  <w:spacing w:before="100" w:after="100"/>
                  <w:ind w:left="90" w:right="90"/>
                  <w:jc w:val="right"/>
                  <w:rPr>
                    <w:rFonts w:cstheme="minorHAnsi"/>
                    <w:noProof/>
                    <w:sz w:val="22"/>
                    <w:szCs w:val="22"/>
                  </w:rPr>
                </w:pPr>
                <w:r w:rsidRPr="0070311B">
                  <w:rPr>
                    <w:rFonts w:cstheme="minorHAnsi"/>
                    <w:i/>
                    <w:noProof/>
                    <w:sz w:val="22"/>
                    <w:szCs w:val="22"/>
                  </w:rPr>
                  <w:t>1,800,000.00</w:t>
                </w:r>
              </w:p>
            </w:tc>
            <w:tc>
              <w:tcPr>
                <w:tcW w:w="3505" w:type="dxa"/>
                <w:tcBorders>
                  <w:bottom w:val="single" w:sz="4" w:space="0" w:color="D9D9D9"/>
                </w:tcBorders>
                <w:shd w:val="clear" w:color="auto" w:fill="F7F7F7"/>
                <w:tcMar>
                  <w:bottom w:w="0" w:type="dxa"/>
                </w:tcMar>
                <w:vAlign w:val="center"/>
              </w:tcPr>
              <w:p w14:paraId="08F5A73B" w14:textId="77777777" w:rsidR="00655287" w:rsidRPr="0070311B" w:rsidRDefault="0028050D" w:rsidP="00AF33DF">
                <w:pPr>
                  <w:keepNext/>
                  <w:keepLines/>
                  <w:spacing w:before="100" w:after="100"/>
                  <w:ind w:left="90" w:right="180"/>
                  <w:rPr>
                    <w:rFonts w:cstheme="minorHAnsi"/>
                    <w:noProof/>
                    <w:sz w:val="22"/>
                    <w:szCs w:val="22"/>
                  </w:rPr>
                </w:pPr>
                <w:r>
                  <w:rPr>
                    <w:rFonts w:cstheme="minorHAnsi"/>
                    <w:i/>
                    <w:noProof/>
                    <w:sz w:val="22"/>
                    <w:szCs w:val="22"/>
                  </w:rPr>
                  <w:t>0.00</w:t>
                </w:r>
              </w:p>
            </w:tc>
          </w:tr>
          <w:tr w:rsidR="002E0277" w14:paraId="0E43B658" w14:textId="77777777" w:rsidTr="00D46896">
            <w:trPr>
              <w:trHeight w:val="432"/>
            </w:trPr>
            <w:tc>
              <w:tcPr>
                <w:tcW w:w="2885" w:type="dxa"/>
                <w:tcBorders>
                  <w:bottom w:val="nil"/>
                </w:tcBorders>
                <w:shd w:val="clear" w:color="auto" w:fill="E7E6E6"/>
                <w:tcMar>
                  <w:bottom w:w="0" w:type="dxa"/>
                </w:tcMar>
                <w:vAlign w:val="center"/>
              </w:tcPr>
              <w:p w14:paraId="24A106B0" w14:textId="77777777" w:rsidR="00655287" w:rsidRPr="0070311B" w:rsidRDefault="0028050D" w:rsidP="00CE31AF">
                <w:pPr>
                  <w:keepLines/>
                  <w:spacing w:after="0"/>
                  <w:ind w:left="90"/>
                  <w:rPr>
                    <w:rFonts w:cstheme="minorHAnsi"/>
                    <w:b/>
                    <w:bCs/>
                    <w:color w:val="404040"/>
                    <w:sz w:val="22"/>
                    <w:szCs w:val="22"/>
                  </w:rPr>
                </w:pPr>
                <w:r w:rsidRPr="0070311B">
                  <w:rPr>
                    <w:rFonts w:cstheme="minorHAnsi"/>
                    <w:b/>
                    <w:bCs/>
                    <w:i/>
                    <w:color w:val="404040"/>
                    <w:sz w:val="22"/>
                    <w:szCs w:val="22"/>
                  </w:rPr>
                  <w:t>Period</w:t>
                </w:r>
              </w:p>
            </w:tc>
            <w:tc>
              <w:tcPr>
                <w:tcW w:w="4680" w:type="dxa"/>
                <w:gridSpan w:val="2"/>
                <w:tcBorders>
                  <w:bottom w:val="nil"/>
                </w:tcBorders>
                <w:shd w:val="clear" w:color="auto" w:fill="E7E6E6"/>
                <w:tcMar>
                  <w:bottom w:w="0" w:type="dxa"/>
                </w:tcMar>
                <w:vAlign w:val="center"/>
              </w:tcPr>
              <w:p w14:paraId="508A48AE" w14:textId="77777777" w:rsidR="00655287" w:rsidRPr="0070311B" w:rsidRDefault="0028050D" w:rsidP="00CE31AF">
                <w:pPr>
                  <w:keepLines/>
                  <w:spacing w:after="0"/>
                  <w:ind w:left="90"/>
                  <w:rPr>
                    <w:rFonts w:cstheme="minorHAnsi"/>
                    <w:b/>
                    <w:bCs/>
                    <w:color w:val="404040"/>
                    <w:sz w:val="22"/>
                    <w:szCs w:val="22"/>
                  </w:rPr>
                </w:pPr>
                <w:r w:rsidRPr="0070311B">
                  <w:rPr>
                    <w:rFonts w:cstheme="minorHAnsi"/>
                    <w:b/>
                    <w:bCs/>
                    <w:i/>
                    <w:color w:val="404040"/>
                    <w:sz w:val="22"/>
                    <w:szCs w:val="22"/>
                  </w:rPr>
                  <w:t>Value</w:t>
                </w:r>
              </w:p>
            </w:tc>
            <w:tc>
              <w:tcPr>
                <w:tcW w:w="3060" w:type="dxa"/>
                <w:tcBorders>
                  <w:bottom w:val="nil"/>
                </w:tcBorders>
                <w:shd w:val="clear" w:color="auto" w:fill="E7E6E6"/>
                <w:tcMar>
                  <w:bottom w:w="0" w:type="dxa"/>
                </w:tcMar>
                <w:vAlign w:val="center"/>
              </w:tcPr>
              <w:p w14:paraId="641324A2" w14:textId="77777777" w:rsidR="00655287" w:rsidRPr="0070311B" w:rsidRDefault="0028050D" w:rsidP="00D46896">
                <w:pPr>
                  <w:keepLines/>
                  <w:spacing w:after="0"/>
                  <w:ind w:left="90" w:right="90"/>
                  <w:jc w:val="right"/>
                  <w:rPr>
                    <w:rFonts w:cstheme="minorHAnsi"/>
                    <w:b/>
                    <w:bCs/>
                    <w:color w:val="404040"/>
                    <w:sz w:val="22"/>
                    <w:szCs w:val="22"/>
                  </w:rPr>
                </w:pPr>
                <w:r w:rsidRPr="0070311B">
                  <w:rPr>
                    <w:rFonts w:cstheme="minorHAnsi"/>
                    <w:b/>
                    <w:bCs/>
                    <w:i/>
                    <w:color w:val="404040"/>
                    <w:sz w:val="22"/>
                    <w:szCs w:val="22"/>
                  </w:rPr>
                  <w:t>Allocated Amount (USD)</w:t>
                </w:r>
              </w:p>
            </w:tc>
            <w:tc>
              <w:tcPr>
                <w:tcW w:w="3505" w:type="dxa"/>
                <w:tcBorders>
                  <w:bottom w:val="nil"/>
                </w:tcBorders>
                <w:shd w:val="clear" w:color="auto" w:fill="E7E6E6"/>
                <w:tcMar>
                  <w:bottom w:w="0" w:type="dxa"/>
                </w:tcMar>
                <w:vAlign w:val="center"/>
              </w:tcPr>
              <w:p w14:paraId="4D714A7F" w14:textId="77777777" w:rsidR="00655287" w:rsidRPr="0070311B" w:rsidRDefault="0028050D" w:rsidP="00CE31AF">
                <w:pPr>
                  <w:keepLines/>
                  <w:spacing w:after="0"/>
                  <w:ind w:left="90"/>
                  <w:rPr>
                    <w:rFonts w:cstheme="minorHAnsi"/>
                    <w:b/>
                    <w:bCs/>
                    <w:color w:val="404040"/>
                    <w:sz w:val="22"/>
                    <w:szCs w:val="22"/>
                  </w:rPr>
                </w:pPr>
                <w:r w:rsidRPr="0070311B">
                  <w:rPr>
                    <w:rFonts w:cstheme="minorHAnsi"/>
                    <w:b/>
                    <w:bCs/>
                    <w:i/>
                    <w:color w:val="404040"/>
                    <w:sz w:val="22"/>
                    <w:szCs w:val="22"/>
                  </w:rPr>
                  <w:t>Formula</w:t>
                </w:r>
              </w:p>
            </w:tc>
          </w:tr>
          <w:tr w:rsidR="002E0277" w14:paraId="0B3C6A8E"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56B6F707"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i/>
                    <w:noProof/>
                    <w:color w:val="404040"/>
                    <w:sz w:val="22"/>
                    <w:szCs w:val="22"/>
                  </w:rPr>
                  <w:t>Baseline</w:t>
                </w:r>
              </w:p>
            </w:tc>
            <w:tc>
              <w:tcPr>
                <w:tcW w:w="4680" w:type="dxa"/>
                <w:gridSpan w:val="2"/>
                <w:tcBorders>
                  <w:top w:val="nil"/>
                  <w:bottom w:val="single" w:sz="4" w:space="0" w:color="D9D9D9"/>
                </w:tcBorders>
                <w:shd w:val="clear" w:color="auto" w:fill="F7F7F7"/>
                <w:vAlign w:val="center"/>
              </w:tcPr>
              <w:p w14:paraId="442FB610" w14:textId="77777777" w:rsidR="00D25B2F" w:rsidRPr="0070311B" w:rsidRDefault="008F1DC1" w:rsidP="00D25B2F">
                <w:pPr>
                  <w:keepLines/>
                  <w:spacing w:after="0" w:line="240" w:lineRule="auto"/>
                  <w:ind w:left="90" w:right="90"/>
                  <w:rPr>
                    <w:rFonts w:cstheme="minorHAnsi"/>
                    <w:bCs/>
                    <w:color w:val="404040"/>
                    <w:sz w:val="22"/>
                    <w:szCs w:val="22"/>
                  </w:rPr>
                </w:pPr>
                <w:r>
                  <w:rPr>
                    <w:rFonts w:cstheme="minorHAnsi"/>
                    <w:bCs/>
                    <w:i/>
                    <w:noProof/>
                    <w:color w:val="404040"/>
                    <w:sz w:val="22"/>
                    <w:szCs w:val="22"/>
                  </w:rPr>
                  <w:t>240,000 for births and 40,000 for deaths</w:t>
                </w:r>
              </w:p>
            </w:tc>
            <w:tc>
              <w:tcPr>
                <w:tcW w:w="3060" w:type="dxa"/>
                <w:tcBorders>
                  <w:top w:val="nil"/>
                  <w:bottom w:val="single" w:sz="4" w:space="0" w:color="D9D9D9"/>
                </w:tcBorders>
                <w:shd w:val="clear" w:color="auto" w:fill="F7F7F7"/>
                <w:vAlign w:val="center"/>
              </w:tcPr>
              <w:p w14:paraId="75685A94" w14:textId="77777777" w:rsidR="00D25B2F" w:rsidRPr="0070311B" w:rsidRDefault="00D25B2F" w:rsidP="00D46896">
                <w:pPr>
                  <w:keepLines/>
                  <w:spacing w:after="0" w:line="240" w:lineRule="auto"/>
                  <w:ind w:left="90" w:right="90"/>
                  <w:jc w:val="right"/>
                  <w:rPr>
                    <w:rFonts w:cstheme="minorHAnsi"/>
                    <w:bCs/>
                    <w:color w:val="404040"/>
                    <w:sz w:val="22"/>
                    <w:szCs w:val="22"/>
                  </w:rPr>
                </w:pPr>
              </w:p>
            </w:tc>
            <w:tc>
              <w:tcPr>
                <w:tcW w:w="3505" w:type="dxa"/>
                <w:tcBorders>
                  <w:top w:val="nil"/>
                  <w:bottom w:val="single" w:sz="4" w:space="0" w:color="D9D9D9"/>
                </w:tcBorders>
                <w:shd w:val="clear" w:color="auto" w:fill="F7F7F7"/>
                <w:vAlign w:val="center"/>
              </w:tcPr>
              <w:p w14:paraId="3F67C6A4"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05C9F62B"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27D08F6C"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i/>
                    <w:noProof/>
                    <w:color w:val="404040"/>
                    <w:sz w:val="22"/>
                    <w:szCs w:val="22"/>
                  </w:rPr>
                  <w:t>January 1, 2019 to December 31, 2019</w:t>
                </w:r>
              </w:p>
            </w:tc>
            <w:tc>
              <w:tcPr>
                <w:tcW w:w="4680" w:type="dxa"/>
                <w:gridSpan w:val="2"/>
                <w:tcBorders>
                  <w:top w:val="nil"/>
                  <w:bottom w:val="single" w:sz="4" w:space="0" w:color="D9D9D9"/>
                </w:tcBorders>
                <w:shd w:val="clear" w:color="auto" w:fill="F7F7F7"/>
                <w:vAlign w:val="center"/>
              </w:tcPr>
              <w:p w14:paraId="071AE0CE" w14:textId="77777777" w:rsidR="00D25B2F" w:rsidRPr="0070311B" w:rsidRDefault="00D25B2F" w:rsidP="00D25B2F">
                <w:pPr>
                  <w:keepLines/>
                  <w:spacing w:after="0" w:line="240" w:lineRule="auto"/>
                  <w:ind w:left="90" w:right="90"/>
                  <w:rPr>
                    <w:rFonts w:cstheme="minorHAnsi"/>
                    <w:bCs/>
                    <w:color w:val="404040"/>
                    <w:sz w:val="22"/>
                    <w:szCs w:val="22"/>
                  </w:rPr>
                </w:pPr>
              </w:p>
            </w:tc>
            <w:tc>
              <w:tcPr>
                <w:tcW w:w="3060" w:type="dxa"/>
                <w:tcBorders>
                  <w:top w:val="nil"/>
                  <w:bottom w:val="single" w:sz="4" w:space="0" w:color="D9D9D9"/>
                </w:tcBorders>
                <w:shd w:val="clear" w:color="auto" w:fill="F7F7F7"/>
                <w:vAlign w:val="center"/>
              </w:tcPr>
              <w:p w14:paraId="2D2EE5A6"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i/>
                    <w:noProof/>
                    <w:color w:val="404040"/>
                    <w:sz w:val="22"/>
                    <w:szCs w:val="22"/>
                  </w:rPr>
                  <w:t>0.00</w:t>
                </w:r>
              </w:p>
            </w:tc>
            <w:tc>
              <w:tcPr>
                <w:tcW w:w="3505" w:type="dxa"/>
                <w:tcBorders>
                  <w:top w:val="nil"/>
                  <w:bottom w:val="single" w:sz="4" w:space="0" w:color="D9D9D9"/>
                </w:tcBorders>
                <w:shd w:val="clear" w:color="auto" w:fill="F7F7F7"/>
                <w:vAlign w:val="center"/>
              </w:tcPr>
              <w:p w14:paraId="7B2CEE96"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763A75D5"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2FF584E5"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i/>
                    <w:noProof/>
                    <w:color w:val="404040"/>
                    <w:sz w:val="22"/>
                    <w:szCs w:val="22"/>
                  </w:rPr>
                  <w:t>January 1, 2020 to December 31, 2020</w:t>
                </w:r>
              </w:p>
            </w:tc>
            <w:tc>
              <w:tcPr>
                <w:tcW w:w="4680" w:type="dxa"/>
                <w:gridSpan w:val="2"/>
                <w:tcBorders>
                  <w:top w:val="nil"/>
                  <w:bottom w:val="single" w:sz="4" w:space="0" w:color="D9D9D9"/>
                </w:tcBorders>
                <w:shd w:val="clear" w:color="auto" w:fill="F7F7F7"/>
                <w:vAlign w:val="center"/>
              </w:tcPr>
              <w:p w14:paraId="78F824A6" w14:textId="77777777" w:rsidR="00D25B2F" w:rsidRPr="0070311B" w:rsidRDefault="00D25B2F" w:rsidP="00D25B2F">
                <w:pPr>
                  <w:keepLines/>
                  <w:spacing w:after="0" w:line="240" w:lineRule="auto"/>
                  <w:ind w:left="90" w:right="90"/>
                  <w:rPr>
                    <w:rFonts w:cstheme="minorHAnsi"/>
                    <w:bCs/>
                    <w:color w:val="404040"/>
                    <w:sz w:val="22"/>
                    <w:szCs w:val="22"/>
                  </w:rPr>
                </w:pPr>
              </w:p>
            </w:tc>
            <w:tc>
              <w:tcPr>
                <w:tcW w:w="3060" w:type="dxa"/>
                <w:tcBorders>
                  <w:top w:val="nil"/>
                  <w:bottom w:val="single" w:sz="4" w:space="0" w:color="D9D9D9"/>
                </w:tcBorders>
                <w:shd w:val="clear" w:color="auto" w:fill="F7F7F7"/>
                <w:vAlign w:val="center"/>
              </w:tcPr>
              <w:p w14:paraId="62A2DDE0"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i/>
                    <w:noProof/>
                    <w:color w:val="404040"/>
                    <w:sz w:val="22"/>
                    <w:szCs w:val="22"/>
                  </w:rPr>
                  <w:t>0.00</w:t>
                </w:r>
              </w:p>
            </w:tc>
            <w:tc>
              <w:tcPr>
                <w:tcW w:w="3505" w:type="dxa"/>
                <w:tcBorders>
                  <w:top w:val="nil"/>
                  <w:bottom w:val="single" w:sz="4" w:space="0" w:color="D9D9D9"/>
                </w:tcBorders>
                <w:shd w:val="clear" w:color="auto" w:fill="F7F7F7"/>
                <w:vAlign w:val="center"/>
              </w:tcPr>
              <w:p w14:paraId="1D26D808"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3FA56BA6"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3BC75ECC"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i/>
                    <w:noProof/>
                    <w:color w:val="404040"/>
                    <w:sz w:val="22"/>
                    <w:szCs w:val="22"/>
                  </w:rPr>
                  <w:t>January 1, 2021 to December 31, 2021</w:t>
                </w:r>
              </w:p>
            </w:tc>
            <w:tc>
              <w:tcPr>
                <w:tcW w:w="4680" w:type="dxa"/>
                <w:gridSpan w:val="2"/>
                <w:tcBorders>
                  <w:top w:val="nil"/>
                  <w:bottom w:val="single" w:sz="4" w:space="0" w:color="D9D9D9"/>
                </w:tcBorders>
                <w:shd w:val="clear" w:color="auto" w:fill="F7F7F7"/>
                <w:vAlign w:val="center"/>
              </w:tcPr>
              <w:p w14:paraId="6A8C79AB" w14:textId="77777777" w:rsidR="00D25B2F" w:rsidRPr="0070311B" w:rsidRDefault="00D25B2F" w:rsidP="00D25B2F">
                <w:pPr>
                  <w:keepLines/>
                  <w:spacing w:after="0" w:line="240" w:lineRule="auto"/>
                  <w:ind w:left="90" w:right="90"/>
                  <w:rPr>
                    <w:rFonts w:cstheme="minorHAnsi"/>
                    <w:bCs/>
                    <w:color w:val="404040"/>
                    <w:sz w:val="22"/>
                    <w:szCs w:val="22"/>
                  </w:rPr>
                </w:pPr>
              </w:p>
            </w:tc>
            <w:tc>
              <w:tcPr>
                <w:tcW w:w="3060" w:type="dxa"/>
                <w:tcBorders>
                  <w:top w:val="nil"/>
                  <w:bottom w:val="single" w:sz="4" w:space="0" w:color="D9D9D9"/>
                </w:tcBorders>
                <w:shd w:val="clear" w:color="auto" w:fill="F7F7F7"/>
                <w:vAlign w:val="center"/>
              </w:tcPr>
              <w:p w14:paraId="2A2492DA"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i/>
                    <w:noProof/>
                    <w:color w:val="404040"/>
                    <w:sz w:val="22"/>
                    <w:szCs w:val="22"/>
                  </w:rPr>
                  <w:t>0.00</w:t>
                </w:r>
              </w:p>
            </w:tc>
            <w:tc>
              <w:tcPr>
                <w:tcW w:w="3505" w:type="dxa"/>
                <w:tcBorders>
                  <w:top w:val="nil"/>
                  <w:bottom w:val="single" w:sz="4" w:space="0" w:color="D9D9D9"/>
                </w:tcBorders>
                <w:shd w:val="clear" w:color="auto" w:fill="F7F7F7"/>
                <w:vAlign w:val="center"/>
              </w:tcPr>
              <w:p w14:paraId="58228717"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607FCB4A"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481FA788"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i/>
                    <w:noProof/>
                    <w:color w:val="404040"/>
                    <w:sz w:val="22"/>
                    <w:szCs w:val="22"/>
                  </w:rPr>
                  <w:t>January 1, 2022 to December 31, 2022</w:t>
                </w:r>
              </w:p>
            </w:tc>
            <w:tc>
              <w:tcPr>
                <w:tcW w:w="4680" w:type="dxa"/>
                <w:gridSpan w:val="2"/>
                <w:tcBorders>
                  <w:top w:val="nil"/>
                  <w:bottom w:val="single" w:sz="4" w:space="0" w:color="D9D9D9"/>
                </w:tcBorders>
                <w:shd w:val="clear" w:color="auto" w:fill="F7F7F7"/>
                <w:vAlign w:val="center"/>
              </w:tcPr>
              <w:p w14:paraId="016AD949" w14:textId="77777777" w:rsidR="00D25B2F" w:rsidRPr="0070311B" w:rsidRDefault="008F1DC1" w:rsidP="00D25B2F">
                <w:pPr>
                  <w:keepLines/>
                  <w:spacing w:after="0" w:line="240" w:lineRule="auto"/>
                  <w:ind w:left="90" w:right="90"/>
                  <w:rPr>
                    <w:rFonts w:cstheme="minorHAnsi"/>
                    <w:bCs/>
                    <w:color w:val="404040"/>
                    <w:sz w:val="22"/>
                    <w:szCs w:val="22"/>
                  </w:rPr>
                </w:pPr>
                <w:r>
                  <w:rPr>
                    <w:rFonts w:cstheme="minorHAnsi"/>
                    <w:bCs/>
                    <w:i/>
                    <w:noProof/>
                    <w:color w:val="404040"/>
                    <w:sz w:val="22"/>
                    <w:szCs w:val="22"/>
                  </w:rPr>
                  <w:t>500,000 births registered within 3 months of the event</w:t>
                </w:r>
              </w:p>
            </w:tc>
            <w:tc>
              <w:tcPr>
                <w:tcW w:w="3060" w:type="dxa"/>
                <w:tcBorders>
                  <w:top w:val="nil"/>
                  <w:bottom w:val="single" w:sz="4" w:space="0" w:color="D9D9D9"/>
                </w:tcBorders>
                <w:shd w:val="clear" w:color="auto" w:fill="F7F7F7"/>
                <w:vAlign w:val="center"/>
              </w:tcPr>
              <w:p w14:paraId="7B1E86EE"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i/>
                    <w:noProof/>
                    <w:color w:val="404040"/>
                    <w:sz w:val="22"/>
                    <w:szCs w:val="22"/>
                  </w:rPr>
                  <w:t>900,000.00</w:t>
                </w:r>
              </w:p>
            </w:tc>
            <w:tc>
              <w:tcPr>
                <w:tcW w:w="3505" w:type="dxa"/>
                <w:tcBorders>
                  <w:top w:val="nil"/>
                  <w:bottom w:val="single" w:sz="4" w:space="0" w:color="D9D9D9"/>
                </w:tcBorders>
                <w:shd w:val="clear" w:color="auto" w:fill="F7F7F7"/>
                <w:vAlign w:val="center"/>
              </w:tcPr>
              <w:p w14:paraId="5D2B4841" w14:textId="77777777" w:rsidR="00D25B2F" w:rsidRPr="0070311B" w:rsidRDefault="0028050D" w:rsidP="00D25B2F">
                <w:pPr>
                  <w:keepLines/>
                  <w:spacing w:after="0" w:line="240" w:lineRule="auto"/>
                  <w:ind w:left="90" w:right="76"/>
                  <w:rPr>
                    <w:rFonts w:cstheme="minorHAnsi"/>
                    <w:bCs/>
                    <w:color w:val="404040"/>
                    <w:sz w:val="22"/>
                    <w:szCs w:val="22"/>
                  </w:rPr>
                </w:pPr>
                <w:r>
                  <w:rPr>
                    <w:rFonts w:cstheme="minorHAnsi"/>
                    <w:bCs/>
                    <w:i/>
                    <w:noProof/>
                    <w:color w:val="404040"/>
                    <w:sz w:val="22"/>
                    <w:szCs w:val="22"/>
                  </w:rPr>
                  <w:t>Allocated Amount × [Actual Improvement /(Target– baseline)] less Amount disbursed previously under this DLR</w:t>
                </w:r>
              </w:p>
            </w:tc>
          </w:tr>
          <w:tr w:rsidR="002E0277" w14:paraId="482EAE9D"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21A6C262"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i/>
                    <w:noProof/>
                    <w:color w:val="404040"/>
                    <w:sz w:val="22"/>
                    <w:szCs w:val="22"/>
                  </w:rPr>
                  <w:t>January 1, 2023 to December 31, 2023</w:t>
                </w:r>
              </w:p>
            </w:tc>
            <w:tc>
              <w:tcPr>
                <w:tcW w:w="4680" w:type="dxa"/>
                <w:gridSpan w:val="2"/>
                <w:tcBorders>
                  <w:top w:val="nil"/>
                  <w:bottom w:val="single" w:sz="4" w:space="0" w:color="D9D9D9"/>
                </w:tcBorders>
                <w:shd w:val="clear" w:color="auto" w:fill="F7F7F7"/>
                <w:vAlign w:val="center"/>
              </w:tcPr>
              <w:p w14:paraId="157BDDAE" w14:textId="77777777" w:rsidR="00D25B2F" w:rsidRPr="0070311B" w:rsidRDefault="008F1DC1" w:rsidP="00D25B2F">
                <w:pPr>
                  <w:keepLines/>
                  <w:spacing w:after="0" w:line="240" w:lineRule="auto"/>
                  <w:ind w:left="90" w:right="90"/>
                  <w:rPr>
                    <w:rFonts w:cstheme="minorHAnsi"/>
                    <w:bCs/>
                    <w:color w:val="404040"/>
                    <w:sz w:val="22"/>
                    <w:szCs w:val="22"/>
                  </w:rPr>
                </w:pPr>
                <w:r>
                  <w:rPr>
                    <w:rFonts w:cstheme="minorHAnsi"/>
                    <w:bCs/>
                    <w:i/>
                    <w:noProof/>
                    <w:color w:val="404040"/>
                    <w:sz w:val="22"/>
                    <w:szCs w:val="22"/>
                  </w:rPr>
                  <w:t>200,000 deaths registered within 3 months of the event</w:t>
                </w:r>
              </w:p>
            </w:tc>
            <w:tc>
              <w:tcPr>
                <w:tcW w:w="3060" w:type="dxa"/>
                <w:tcBorders>
                  <w:top w:val="nil"/>
                  <w:bottom w:val="single" w:sz="4" w:space="0" w:color="D9D9D9"/>
                </w:tcBorders>
                <w:shd w:val="clear" w:color="auto" w:fill="F7F7F7"/>
                <w:vAlign w:val="center"/>
              </w:tcPr>
              <w:p w14:paraId="4BF418E7"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i/>
                    <w:noProof/>
                    <w:color w:val="404040"/>
                    <w:sz w:val="22"/>
                    <w:szCs w:val="22"/>
                  </w:rPr>
                  <w:t>900,000.00</w:t>
                </w:r>
              </w:p>
            </w:tc>
            <w:tc>
              <w:tcPr>
                <w:tcW w:w="3505" w:type="dxa"/>
                <w:tcBorders>
                  <w:top w:val="nil"/>
                  <w:bottom w:val="single" w:sz="4" w:space="0" w:color="D9D9D9"/>
                </w:tcBorders>
                <w:shd w:val="clear" w:color="auto" w:fill="F7F7F7"/>
                <w:vAlign w:val="center"/>
              </w:tcPr>
              <w:p w14:paraId="6E6C34B3" w14:textId="77777777" w:rsidR="00D25B2F" w:rsidRPr="0070311B" w:rsidRDefault="0028050D" w:rsidP="00D25B2F">
                <w:pPr>
                  <w:keepLines/>
                  <w:spacing w:after="0" w:line="240" w:lineRule="auto"/>
                  <w:ind w:left="90" w:right="76"/>
                  <w:rPr>
                    <w:rFonts w:cstheme="minorHAnsi"/>
                    <w:bCs/>
                    <w:color w:val="404040"/>
                    <w:sz w:val="22"/>
                    <w:szCs w:val="22"/>
                  </w:rPr>
                </w:pPr>
                <w:r>
                  <w:rPr>
                    <w:rFonts w:cstheme="minorHAnsi"/>
                    <w:bCs/>
                    <w:i/>
                    <w:noProof/>
                    <w:color w:val="404040"/>
                    <w:sz w:val="22"/>
                    <w:szCs w:val="22"/>
                  </w:rPr>
                  <w:t>Allocated Amount × [Actual Improvement /(Target– baseline)] less Amount disbursed previously under this DLR</w:t>
                </w:r>
              </w:p>
            </w:tc>
          </w:tr>
          <w:tr w:rsidR="002E0277" w14:paraId="6CCFE36E" w14:textId="77777777" w:rsidTr="00CE31AF">
            <w:trPr>
              <w:trHeight w:val="432"/>
            </w:trPr>
            <w:tc>
              <w:tcPr>
                <w:tcW w:w="14130" w:type="dxa"/>
                <w:gridSpan w:val="5"/>
                <w:tcBorders>
                  <w:top w:val="single" w:sz="4" w:space="0" w:color="D9D9D9"/>
                </w:tcBorders>
                <w:shd w:val="clear" w:color="auto" w:fill="F7F7F7"/>
                <w:tcMar>
                  <w:bottom w:w="0" w:type="dxa"/>
                </w:tcMar>
                <w:vAlign w:val="center"/>
              </w:tcPr>
              <w:p w14:paraId="41ED92FA" w14:textId="77777777" w:rsidR="003534DC" w:rsidRPr="003534DC" w:rsidRDefault="0028050D" w:rsidP="003534DC">
                <w:pPr>
                  <w:spacing w:after="0"/>
                  <w:ind w:left="90" w:right="76"/>
                </w:pPr>
                <w:r>
                  <w:rPr>
                    <w:rFonts w:cstheme="minorHAnsi"/>
                    <w:b/>
                    <w:bCs/>
                    <w:i/>
                    <w:noProof/>
                    <w:color w:val="404040"/>
                    <w:sz w:val="22"/>
                    <w:szCs w:val="22"/>
                  </w:rPr>
                  <w:softHyphen/>
                  <w:t>Rationale:</w:t>
                </w:r>
              </w:p>
              <w:p w14:paraId="522C67C5" w14:textId="77777777" w:rsidR="003534DC" w:rsidRPr="00F55869" w:rsidRDefault="0028050D" w:rsidP="003534DC">
                <w:pPr>
                  <w:spacing w:after="0"/>
                  <w:ind w:left="90" w:right="76"/>
                  <w:rPr>
                    <w:rFonts w:cstheme="minorHAnsi"/>
                    <w:b/>
                    <w:bCs/>
                    <w:i/>
                    <w:noProof/>
                    <w:color w:val="404040"/>
                    <w:sz w:val="22"/>
                    <w:szCs w:val="22"/>
                  </w:rPr>
                </w:pPr>
                <w:r w:rsidRPr="00F55869">
                  <w:rPr>
                    <w:rFonts w:cstheme="minorHAnsi"/>
                    <w:b/>
                    <w:bCs/>
                    <w:i/>
                    <w:noProof/>
                    <w:color w:val="404040"/>
                    <w:sz w:val="22"/>
                    <w:szCs w:val="22"/>
                  </w:rPr>
                  <w:t>Improving the efficiency and accountability in registration of births and deaths</w:t>
                </w:r>
              </w:p>
              <w:p w14:paraId="0C95E070" w14:textId="77777777" w:rsidR="003534DC" w:rsidRPr="003534DC" w:rsidRDefault="003534DC" w:rsidP="003534DC">
                <w:pPr>
                  <w:spacing w:after="0"/>
                  <w:ind w:left="90" w:right="76"/>
                </w:pPr>
              </w:p>
            </w:tc>
          </w:tr>
        </w:tbl>
        <w:p w14:paraId="7E54DC62" w14:textId="77777777" w:rsidR="00655287" w:rsidRPr="00BB625D" w:rsidRDefault="00655287" w:rsidP="00BB625D">
          <w:pPr>
            <w:widowControl w:val="0"/>
            <w:shd w:val="clear" w:color="auto" w:fill="F7F7F7"/>
            <w:autoSpaceDE w:val="0"/>
            <w:autoSpaceDN w:val="0"/>
            <w:adjustRightInd w:val="0"/>
            <w:spacing w:after="0" w:line="14" w:lineRule="exact"/>
            <w:ind w:left="-691" w:right="-418"/>
            <w:rPr>
              <w:rFonts w:cs="Arial"/>
              <w:b/>
              <w:bCs/>
              <w:color w:val="7F7F7F" w:themeColor="text1" w:themeTint="80"/>
              <w:sz w:val="22"/>
              <w:szCs w:val="22"/>
            </w:rPr>
          </w:pPr>
        </w:p>
        <w:p w14:paraId="18978B53" w14:textId="77777777" w:rsidR="00581D73" w:rsidRPr="00BB625D" w:rsidRDefault="00581D73" w:rsidP="00BB625D">
          <w:pPr>
            <w:keepNext/>
            <w:widowControl w:val="0"/>
            <w:shd w:val="clear" w:color="auto" w:fill="F7F7F7"/>
            <w:autoSpaceDE w:val="0"/>
            <w:autoSpaceDN w:val="0"/>
            <w:adjustRightInd w:val="0"/>
            <w:spacing w:after="0" w:line="14" w:lineRule="exact"/>
            <w:ind w:left="-691" w:right="-418"/>
            <w:rPr>
              <w:rFonts w:cs="Arial"/>
              <w:b/>
              <w:bCs/>
              <w:color w:val="7F7F7F" w:themeColor="text1" w:themeTint="80"/>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92"/>
            <w:gridCol w:w="3060"/>
            <w:gridCol w:w="3505"/>
          </w:tblGrid>
          <w:tr w:rsidR="002E0277" w14:paraId="6E57B3E7" w14:textId="77777777" w:rsidTr="00D25B2F">
            <w:trPr>
              <w:trHeight w:val="20"/>
            </w:trPr>
            <w:tc>
              <w:tcPr>
                <w:tcW w:w="2885" w:type="dxa"/>
                <w:tcBorders>
                  <w:top w:val="nil"/>
                  <w:left w:val="nil"/>
                  <w:right w:val="nil"/>
                </w:tcBorders>
                <w:shd w:val="clear" w:color="auto" w:fill="DEEAF6" w:themeFill="accent1" w:themeFillTint="33"/>
                <w:tcMar>
                  <w:bottom w:w="0" w:type="dxa"/>
                </w:tcMar>
                <w:vAlign w:val="center"/>
              </w:tcPr>
              <w:p w14:paraId="08C89C0A" w14:textId="77777777" w:rsidR="008D0AFA" w:rsidRPr="006E6E62" w:rsidRDefault="0028050D" w:rsidP="006E6E62">
                <w:pPr>
                  <w:keepNext/>
                  <w:keepLines/>
                  <w:spacing w:after="0" w:line="14" w:lineRule="exact"/>
                  <w:ind w:left="86"/>
                  <w:rPr>
                    <w:rFonts w:cstheme="minorHAnsi"/>
                    <w:b/>
                    <w:bCs/>
                    <w:color w:val="F7F7F7"/>
                    <w:sz w:val="2"/>
                    <w:szCs w:val="2"/>
                  </w:rPr>
                </w:pPr>
                <w:r w:rsidRPr="006E6E62">
                  <w:rPr>
                    <w:rFonts w:cstheme="minorHAnsi"/>
                    <w:b/>
                    <w:bCs/>
                    <w:color w:val="F7F7F7"/>
                    <w:sz w:val="2"/>
                    <w:szCs w:val="2"/>
                  </w:rPr>
                  <w:t>DLI</w:t>
                </w:r>
                <w:r w:rsidR="009422AE" w:rsidRPr="006E6E62">
                  <w:rPr>
                    <w:rFonts w:cstheme="minorHAnsi"/>
                    <w:b/>
                    <w:bCs/>
                    <w:color w:val="F7F7F7"/>
                    <w:sz w:val="2"/>
                    <w:szCs w:val="2"/>
                  </w:rPr>
                  <w:t xml:space="preserve"> </w:t>
                </w:r>
                <w:r w:rsidR="009422AE" w:rsidRPr="006E6E62">
                  <w:rPr>
                    <w:rFonts w:cstheme="minorHAnsi"/>
                    <w:b/>
                    <w:bCs/>
                    <w:noProof/>
                    <w:color w:val="F7F7F7"/>
                    <w:sz w:val="2"/>
                    <w:szCs w:val="2"/>
                  </w:rPr>
                  <w:t>IN01063992</w:t>
                </w:r>
                <w:r w:rsidR="009422AE" w:rsidRPr="006E6E62">
                  <w:rPr>
                    <w:rFonts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1316D78B" w14:textId="77777777" w:rsidR="008D0AFA" w:rsidRPr="009422AE" w:rsidRDefault="008D0AFA" w:rsidP="009422AE">
                <w:pPr>
                  <w:keepNext/>
                  <w:keepLines/>
                  <w:spacing w:after="0" w:line="14" w:lineRule="exact"/>
                  <w:ind w:left="86" w:right="81"/>
                  <w:rPr>
                    <w:rFonts w:cstheme="minorHAnsi"/>
                    <w:color w:val="FF0000"/>
                    <w:sz w:val="2"/>
                    <w:szCs w:val="2"/>
                  </w:rPr>
                </w:pPr>
              </w:p>
            </w:tc>
          </w:tr>
          <w:tr w:rsidR="002E0277" w14:paraId="5DCFC04A" w14:textId="77777777" w:rsidTr="00D25B2F">
            <w:trPr>
              <w:trHeight w:val="288"/>
            </w:trPr>
            <w:tc>
              <w:tcPr>
                <w:tcW w:w="2885" w:type="dxa"/>
                <w:shd w:val="clear" w:color="auto" w:fill="DEEAF6" w:themeFill="accent1" w:themeFillTint="33"/>
                <w:tcMar>
                  <w:bottom w:w="0" w:type="dxa"/>
                </w:tcMar>
                <w:vAlign w:val="center"/>
              </w:tcPr>
              <w:p w14:paraId="359D9EE7" w14:textId="77777777" w:rsidR="00655287" w:rsidRPr="0070311B" w:rsidRDefault="0028050D" w:rsidP="00BB625D">
                <w:pPr>
                  <w:keepNext/>
                  <w:keepLines/>
                  <w:spacing w:before="100" w:after="100" w:line="240" w:lineRule="auto"/>
                  <w:rPr>
                    <w:rFonts w:cstheme="minorHAnsi"/>
                    <w:sz w:val="22"/>
                    <w:szCs w:val="22"/>
                  </w:rPr>
                </w:pPr>
                <w:r>
                  <w:rPr>
                    <w:rFonts w:cstheme="minorHAnsi"/>
                    <w:b/>
                    <w:bCs/>
                    <w:color w:val="404040"/>
                    <w:sz w:val="22"/>
                    <w:szCs w:val="22"/>
                  </w:rPr>
                  <w:t>PBC</w:t>
                </w:r>
                <w:r w:rsidRPr="0070311B">
                  <w:rPr>
                    <w:rFonts w:cstheme="minorHAnsi"/>
                    <w:b/>
                    <w:bCs/>
                    <w:color w:val="404040"/>
                    <w:sz w:val="22"/>
                    <w:szCs w:val="22"/>
                  </w:rPr>
                  <w:t xml:space="preserve"> </w:t>
                </w:r>
                <w:r w:rsidRPr="0070311B">
                  <w:rPr>
                    <w:rFonts w:cstheme="minorHAnsi"/>
                    <w:b/>
                    <w:bCs/>
                    <w:noProof/>
                    <w:color w:val="404040"/>
                    <w:sz w:val="22"/>
                    <w:szCs w:val="22"/>
                  </w:rPr>
                  <w:t>2</w:t>
                </w:r>
              </w:p>
            </w:tc>
            <w:tc>
              <w:tcPr>
                <w:tcW w:w="11245" w:type="dxa"/>
                <w:gridSpan w:val="4"/>
                <w:shd w:val="clear" w:color="auto" w:fill="DEEAF6" w:themeFill="accent1" w:themeFillTint="33"/>
                <w:tcMar>
                  <w:bottom w:w="0" w:type="dxa"/>
                </w:tcMar>
                <w:vAlign w:val="center"/>
              </w:tcPr>
              <w:p w14:paraId="7AE5D2AA" w14:textId="77777777" w:rsidR="00655287" w:rsidRPr="0070311B" w:rsidRDefault="0028050D" w:rsidP="00AF33DF">
                <w:pPr>
                  <w:keepNext/>
                  <w:keepLines/>
                  <w:spacing w:before="100" w:after="100"/>
                  <w:ind w:left="90" w:right="81"/>
                  <w:rPr>
                    <w:rFonts w:cstheme="minorHAnsi"/>
                    <w:sz w:val="22"/>
                    <w:szCs w:val="22"/>
                  </w:rPr>
                </w:pPr>
                <w:r w:rsidRPr="0070311B">
                  <w:rPr>
                    <w:rFonts w:cstheme="minorHAnsi"/>
                    <w:noProof/>
                    <w:sz w:val="22"/>
                    <w:szCs w:val="22"/>
                  </w:rPr>
                  <w:t>Innovation challenge and Commercialization Grants launched</w:t>
                </w:r>
              </w:p>
            </w:tc>
          </w:tr>
          <w:tr w:rsidR="002E0277" w14:paraId="7CF6C983" w14:textId="77777777" w:rsidTr="00D25B2F">
            <w:trPr>
              <w:trHeight w:val="288"/>
            </w:trPr>
            <w:tc>
              <w:tcPr>
                <w:tcW w:w="2885" w:type="dxa"/>
                <w:shd w:val="clear" w:color="auto" w:fill="E7E6E6"/>
                <w:tcMar>
                  <w:bottom w:w="0" w:type="dxa"/>
                </w:tcMar>
                <w:vAlign w:val="center"/>
              </w:tcPr>
              <w:p w14:paraId="0610AC88" w14:textId="77777777" w:rsidR="00655287" w:rsidRPr="0070311B" w:rsidRDefault="0028050D" w:rsidP="00AF33DF">
                <w:pPr>
                  <w:keepNext/>
                  <w:keepLines/>
                  <w:spacing w:before="100" w:after="100"/>
                  <w:ind w:left="90"/>
                  <w:rPr>
                    <w:rFonts w:cstheme="minorHAnsi"/>
                    <w:noProof/>
                    <w:sz w:val="22"/>
                    <w:szCs w:val="22"/>
                  </w:rPr>
                </w:pPr>
                <w:r w:rsidRPr="0070311B">
                  <w:rPr>
                    <w:rFonts w:cstheme="minorHAnsi"/>
                    <w:b/>
                    <w:bCs/>
                    <w:color w:val="404040"/>
                    <w:sz w:val="22"/>
                    <w:szCs w:val="22"/>
                  </w:rPr>
                  <w:t xml:space="preserve">Type of </w:t>
                </w:r>
                <w:r w:rsidR="00786AAA">
                  <w:rPr>
                    <w:rFonts w:cstheme="minorHAnsi"/>
                    <w:b/>
                    <w:bCs/>
                    <w:color w:val="404040"/>
                    <w:sz w:val="22"/>
                    <w:szCs w:val="22"/>
                  </w:rPr>
                  <w:t>PBC</w:t>
                </w:r>
              </w:p>
            </w:tc>
            <w:tc>
              <w:tcPr>
                <w:tcW w:w="2688" w:type="dxa"/>
                <w:shd w:val="clear" w:color="auto" w:fill="E7E6E6"/>
                <w:tcMar>
                  <w:bottom w:w="0" w:type="dxa"/>
                </w:tcMar>
                <w:vAlign w:val="center"/>
              </w:tcPr>
              <w:p w14:paraId="48B7821F" w14:textId="77777777" w:rsidR="00655287" w:rsidRPr="0070311B" w:rsidRDefault="0028050D" w:rsidP="00AF33DF">
                <w:pPr>
                  <w:keepNext/>
                  <w:keepLines/>
                  <w:spacing w:before="100" w:after="100"/>
                  <w:ind w:left="90"/>
                  <w:rPr>
                    <w:rFonts w:cstheme="minorHAnsi"/>
                    <w:noProof/>
                    <w:sz w:val="22"/>
                    <w:szCs w:val="22"/>
                  </w:rPr>
                </w:pPr>
                <w:r w:rsidRPr="0070311B">
                  <w:rPr>
                    <w:rFonts w:cstheme="minorHAnsi"/>
                    <w:b/>
                    <w:bCs/>
                    <w:color w:val="404040"/>
                    <w:sz w:val="22"/>
                    <w:szCs w:val="22"/>
                  </w:rPr>
                  <w:t>Scalability</w:t>
                </w:r>
              </w:p>
            </w:tc>
            <w:tc>
              <w:tcPr>
                <w:tcW w:w="1992" w:type="dxa"/>
                <w:shd w:val="clear" w:color="auto" w:fill="E7E6E6"/>
                <w:tcMar>
                  <w:bottom w:w="0" w:type="dxa"/>
                </w:tcMar>
                <w:vAlign w:val="center"/>
              </w:tcPr>
              <w:p w14:paraId="4307B940" w14:textId="77777777" w:rsidR="00655287" w:rsidRPr="0070311B" w:rsidRDefault="0028050D" w:rsidP="00AF33DF">
                <w:pPr>
                  <w:keepNext/>
                  <w:keepLines/>
                  <w:spacing w:before="100" w:after="100"/>
                  <w:ind w:left="90"/>
                  <w:rPr>
                    <w:rFonts w:cstheme="minorHAnsi"/>
                    <w:noProof/>
                    <w:sz w:val="22"/>
                    <w:szCs w:val="22"/>
                  </w:rPr>
                </w:pPr>
                <w:r w:rsidRPr="0070311B">
                  <w:rPr>
                    <w:rFonts w:cstheme="minorHAnsi"/>
                    <w:b/>
                    <w:bCs/>
                    <w:color w:val="404040"/>
                    <w:sz w:val="22"/>
                    <w:szCs w:val="22"/>
                  </w:rPr>
                  <w:t>Unit of Measure</w:t>
                </w:r>
              </w:p>
            </w:tc>
            <w:tc>
              <w:tcPr>
                <w:tcW w:w="3060" w:type="dxa"/>
                <w:shd w:val="clear" w:color="auto" w:fill="E7E6E6"/>
                <w:tcMar>
                  <w:bottom w:w="0" w:type="dxa"/>
                </w:tcMar>
                <w:vAlign w:val="center"/>
              </w:tcPr>
              <w:p w14:paraId="1A5AABDC"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b/>
                    <w:bCs/>
                    <w:color w:val="404040"/>
                    <w:sz w:val="22"/>
                    <w:szCs w:val="22"/>
                  </w:rPr>
                  <w:t>Total Allocated Amount (USD)</w:t>
                </w:r>
              </w:p>
            </w:tc>
            <w:tc>
              <w:tcPr>
                <w:tcW w:w="3505" w:type="dxa"/>
                <w:shd w:val="clear" w:color="auto" w:fill="E7E6E6"/>
                <w:tcMar>
                  <w:bottom w:w="0" w:type="dxa"/>
                </w:tcMar>
                <w:vAlign w:val="center"/>
              </w:tcPr>
              <w:p w14:paraId="237FE812"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b/>
                    <w:bCs/>
                    <w:color w:val="404040"/>
                    <w:sz w:val="22"/>
                    <w:szCs w:val="22"/>
                  </w:rPr>
                  <w:t>As % of Total Financing Amount</w:t>
                </w:r>
              </w:p>
            </w:tc>
          </w:tr>
          <w:tr w:rsidR="002E0277" w14:paraId="5EC196D7" w14:textId="77777777" w:rsidTr="00D25B2F">
            <w:trPr>
              <w:trHeight w:val="288"/>
            </w:trPr>
            <w:tc>
              <w:tcPr>
                <w:tcW w:w="2885" w:type="dxa"/>
                <w:tcBorders>
                  <w:bottom w:val="single" w:sz="4" w:space="0" w:color="D9D9D9"/>
                </w:tcBorders>
                <w:shd w:val="clear" w:color="auto" w:fill="F7F7F7"/>
                <w:tcMar>
                  <w:bottom w:w="0" w:type="dxa"/>
                </w:tcMar>
                <w:vAlign w:val="center"/>
              </w:tcPr>
              <w:p w14:paraId="229D91AA" w14:textId="77777777" w:rsidR="00655287" w:rsidRPr="006E6E62" w:rsidRDefault="003D2C36" w:rsidP="002A1C8A">
                <w:pPr>
                  <w:keepNext/>
                  <w:keepLines/>
                  <w:spacing w:before="100" w:after="100"/>
                  <w:ind w:left="90" w:right="90"/>
                  <w:rPr>
                    <w:rFonts w:cstheme="minorHAnsi"/>
                    <w:noProof/>
                    <w:color w:val="F7F7F7"/>
                    <w:sz w:val="22"/>
                    <w:szCs w:val="22"/>
                  </w:rPr>
                </w:pPr>
                <w:r>
                  <w:rPr>
                    <w:rFonts w:cstheme="minorHAnsi"/>
                    <w:noProof/>
                    <w:sz w:val="22"/>
                    <w:szCs w:val="22"/>
                  </w:rPr>
                  <w:t>Process</w:t>
                </w:r>
              </w:p>
            </w:tc>
            <w:tc>
              <w:tcPr>
                <w:tcW w:w="2688" w:type="dxa"/>
                <w:tcBorders>
                  <w:bottom w:val="single" w:sz="4" w:space="0" w:color="D9D9D9"/>
                </w:tcBorders>
                <w:shd w:val="clear" w:color="auto" w:fill="F7F7F7"/>
                <w:tcMar>
                  <w:bottom w:w="0" w:type="dxa"/>
                </w:tcMar>
                <w:vAlign w:val="center"/>
              </w:tcPr>
              <w:p w14:paraId="11E9EFF7"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noProof/>
                    <w:sz w:val="22"/>
                    <w:szCs w:val="22"/>
                  </w:rPr>
                  <w:t>No</w:t>
                </w:r>
              </w:p>
            </w:tc>
            <w:tc>
              <w:tcPr>
                <w:tcW w:w="1992" w:type="dxa"/>
                <w:tcBorders>
                  <w:bottom w:val="single" w:sz="4" w:space="0" w:color="D9D9D9"/>
                </w:tcBorders>
                <w:shd w:val="clear" w:color="auto" w:fill="F7F7F7"/>
                <w:tcMar>
                  <w:bottom w:w="0" w:type="dxa"/>
                </w:tcMar>
                <w:vAlign w:val="center"/>
              </w:tcPr>
              <w:p w14:paraId="56A79BF7"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noProof/>
                    <w:sz w:val="22"/>
                    <w:szCs w:val="22"/>
                  </w:rPr>
                  <w:t>Number</w:t>
                </w:r>
              </w:p>
            </w:tc>
            <w:tc>
              <w:tcPr>
                <w:tcW w:w="3060" w:type="dxa"/>
                <w:tcBorders>
                  <w:bottom w:val="single" w:sz="4" w:space="0" w:color="D9D9D9"/>
                </w:tcBorders>
                <w:shd w:val="clear" w:color="auto" w:fill="F7F7F7"/>
                <w:tcMar>
                  <w:bottom w:w="0" w:type="dxa"/>
                </w:tcMar>
                <w:vAlign w:val="center"/>
              </w:tcPr>
              <w:p w14:paraId="77172646" w14:textId="77777777" w:rsidR="00655287" w:rsidRPr="0070311B" w:rsidRDefault="0028050D" w:rsidP="00AF33DF">
                <w:pPr>
                  <w:keepNext/>
                  <w:keepLines/>
                  <w:spacing w:before="100" w:after="100"/>
                  <w:ind w:left="90" w:right="90"/>
                  <w:jc w:val="right"/>
                  <w:rPr>
                    <w:rFonts w:cstheme="minorHAnsi"/>
                    <w:noProof/>
                    <w:sz w:val="22"/>
                    <w:szCs w:val="22"/>
                  </w:rPr>
                </w:pPr>
                <w:r w:rsidRPr="0070311B">
                  <w:rPr>
                    <w:rFonts w:cstheme="minorHAnsi"/>
                    <w:noProof/>
                    <w:sz w:val="22"/>
                    <w:szCs w:val="22"/>
                  </w:rPr>
                  <w:t>1,000,000.00</w:t>
                </w:r>
              </w:p>
            </w:tc>
            <w:tc>
              <w:tcPr>
                <w:tcW w:w="3505" w:type="dxa"/>
                <w:tcBorders>
                  <w:bottom w:val="single" w:sz="4" w:space="0" w:color="D9D9D9"/>
                </w:tcBorders>
                <w:shd w:val="clear" w:color="auto" w:fill="F7F7F7"/>
                <w:tcMar>
                  <w:bottom w:w="0" w:type="dxa"/>
                </w:tcMar>
                <w:vAlign w:val="center"/>
              </w:tcPr>
              <w:p w14:paraId="4E243993" w14:textId="77777777" w:rsidR="00655287" w:rsidRPr="0070311B" w:rsidRDefault="0028050D" w:rsidP="00AF33DF">
                <w:pPr>
                  <w:keepNext/>
                  <w:keepLines/>
                  <w:spacing w:before="100" w:after="100"/>
                  <w:ind w:left="90" w:right="180"/>
                  <w:rPr>
                    <w:rFonts w:cstheme="minorHAnsi"/>
                    <w:noProof/>
                    <w:sz w:val="22"/>
                    <w:szCs w:val="22"/>
                  </w:rPr>
                </w:pPr>
                <w:r>
                  <w:rPr>
                    <w:rFonts w:cstheme="minorHAnsi"/>
                    <w:noProof/>
                    <w:sz w:val="22"/>
                    <w:szCs w:val="22"/>
                  </w:rPr>
                  <w:t>0.00</w:t>
                </w:r>
              </w:p>
            </w:tc>
          </w:tr>
          <w:tr w:rsidR="002E0277" w14:paraId="603FABA7" w14:textId="77777777" w:rsidTr="00D46896">
            <w:trPr>
              <w:trHeight w:val="432"/>
            </w:trPr>
            <w:tc>
              <w:tcPr>
                <w:tcW w:w="2885" w:type="dxa"/>
                <w:tcBorders>
                  <w:bottom w:val="nil"/>
                </w:tcBorders>
                <w:shd w:val="clear" w:color="auto" w:fill="E7E6E6"/>
                <w:tcMar>
                  <w:bottom w:w="0" w:type="dxa"/>
                </w:tcMar>
                <w:vAlign w:val="center"/>
              </w:tcPr>
              <w:p w14:paraId="43C49929" w14:textId="77777777" w:rsidR="00655287" w:rsidRPr="0070311B" w:rsidRDefault="0028050D" w:rsidP="00CE31AF">
                <w:pPr>
                  <w:keepLines/>
                  <w:spacing w:after="0"/>
                  <w:ind w:left="90"/>
                  <w:rPr>
                    <w:rFonts w:cstheme="minorHAnsi"/>
                    <w:b/>
                    <w:bCs/>
                    <w:color w:val="404040"/>
                    <w:sz w:val="22"/>
                    <w:szCs w:val="22"/>
                  </w:rPr>
                </w:pPr>
                <w:r w:rsidRPr="0070311B">
                  <w:rPr>
                    <w:rFonts w:cstheme="minorHAnsi"/>
                    <w:b/>
                    <w:bCs/>
                    <w:color w:val="404040"/>
                    <w:sz w:val="22"/>
                    <w:szCs w:val="22"/>
                  </w:rPr>
                  <w:t>Period</w:t>
                </w:r>
              </w:p>
            </w:tc>
            <w:tc>
              <w:tcPr>
                <w:tcW w:w="4680" w:type="dxa"/>
                <w:gridSpan w:val="2"/>
                <w:tcBorders>
                  <w:bottom w:val="nil"/>
                </w:tcBorders>
                <w:shd w:val="clear" w:color="auto" w:fill="E7E6E6"/>
                <w:tcMar>
                  <w:bottom w:w="0" w:type="dxa"/>
                </w:tcMar>
                <w:vAlign w:val="center"/>
              </w:tcPr>
              <w:p w14:paraId="683498AD" w14:textId="77777777" w:rsidR="00655287" w:rsidRPr="0070311B" w:rsidRDefault="0028050D" w:rsidP="00CE31AF">
                <w:pPr>
                  <w:keepLines/>
                  <w:spacing w:after="0"/>
                  <w:ind w:left="90"/>
                  <w:rPr>
                    <w:rFonts w:cstheme="minorHAnsi"/>
                    <w:b/>
                    <w:bCs/>
                    <w:color w:val="404040"/>
                    <w:sz w:val="22"/>
                    <w:szCs w:val="22"/>
                  </w:rPr>
                </w:pPr>
                <w:r w:rsidRPr="0070311B">
                  <w:rPr>
                    <w:rFonts w:cstheme="minorHAnsi"/>
                    <w:b/>
                    <w:bCs/>
                    <w:color w:val="404040"/>
                    <w:sz w:val="22"/>
                    <w:szCs w:val="22"/>
                  </w:rPr>
                  <w:t>Value</w:t>
                </w:r>
              </w:p>
            </w:tc>
            <w:tc>
              <w:tcPr>
                <w:tcW w:w="3060" w:type="dxa"/>
                <w:tcBorders>
                  <w:bottom w:val="nil"/>
                </w:tcBorders>
                <w:shd w:val="clear" w:color="auto" w:fill="E7E6E6"/>
                <w:tcMar>
                  <w:bottom w:w="0" w:type="dxa"/>
                </w:tcMar>
                <w:vAlign w:val="center"/>
              </w:tcPr>
              <w:p w14:paraId="44D21C6F" w14:textId="77777777" w:rsidR="00655287" w:rsidRPr="0070311B" w:rsidRDefault="0028050D" w:rsidP="00D46896">
                <w:pPr>
                  <w:keepLines/>
                  <w:spacing w:after="0"/>
                  <w:ind w:left="90" w:right="90"/>
                  <w:jc w:val="right"/>
                  <w:rPr>
                    <w:rFonts w:cstheme="minorHAnsi"/>
                    <w:b/>
                    <w:bCs/>
                    <w:color w:val="404040"/>
                    <w:sz w:val="22"/>
                    <w:szCs w:val="22"/>
                  </w:rPr>
                </w:pPr>
                <w:r w:rsidRPr="0070311B">
                  <w:rPr>
                    <w:rFonts w:cstheme="minorHAnsi"/>
                    <w:b/>
                    <w:bCs/>
                    <w:color w:val="404040"/>
                    <w:sz w:val="22"/>
                    <w:szCs w:val="22"/>
                  </w:rPr>
                  <w:t>Allocated Amount (USD)</w:t>
                </w:r>
              </w:p>
            </w:tc>
            <w:tc>
              <w:tcPr>
                <w:tcW w:w="3505" w:type="dxa"/>
                <w:tcBorders>
                  <w:bottom w:val="nil"/>
                </w:tcBorders>
                <w:shd w:val="clear" w:color="auto" w:fill="E7E6E6"/>
                <w:tcMar>
                  <w:bottom w:w="0" w:type="dxa"/>
                </w:tcMar>
                <w:vAlign w:val="center"/>
              </w:tcPr>
              <w:p w14:paraId="4B99A444" w14:textId="77777777" w:rsidR="00655287" w:rsidRPr="0070311B" w:rsidRDefault="0028050D" w:rsidP="00CE31AF">
                <w:pPr>
                  <w:keepLines/>
                  <w:spacing w:after="0"/>
                  <w:ind w:left="90"/>
                  <w:rPr>
                    <w:rFonts w:cstheme="minorHAnsi"/>
                    <w:b/>
                    <w:bCs/>
                    <w:color w:val="404040"/>
                    <w:sz w:val="22"/>
                    <w:szCs w:val="22"/>
                  </w:rPr>
                </w:pPr>
                <w:r w:rsidRPr="0070311B">
                  <w:rPr>
                    <w:rFonts w:cstheme="minorHAnsi"/>
                    <w:b/>
                    <w:bCs/>
                    <w:color w:val="404040"/>
                    <w:sz w:val="22"/>
                    <w:szCs w:val="22"/>
                  </w:rPr>
                  <w:t>Formula</w:t>
                </w:r>
              </w:p>
            </w:tc>
          </w:tr>
          <w:tr w:rsidR="002E0277" w14:paraId="3C118C51"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05A9158A"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noProof/>
                    <w:color w:val="404040"/>
                    <w:sz w:val="22"/>
                    <w:szCs w:val="22"/>
                  </w:rPr>
                  <w:t>Baseline</w:t>
                </w:r>
              </w:p>
            </w:tc>
            <w:tc>
              <w:tcPr>
                <w:tcW w:w="4680" w:type="dxa"/>
                <w:gridSpan w:val="2"/>
                <w:tcBorders>
                  <w:top w:val="nil"/>
                  <w:bottom w:val="single" w:sz="4" w:space="0" w:color="D9D9D9"/>
                </w:tcBorders>
                <w:shd w:val="clear" w:color="auto" w:fill="F7F7F7"/>
                <w:vAlign w:val="center"/>
              </w:tcPr>
              <w:p w14:paraId="42AC09E0" w14:textId="77777777" w:rsidR="00D25B2F" w:rsidRPr="0070311B" w:rsidRDefault="008F1DC1" w:rsidP="00D25B2F">
                <w:pPr>
                  <w:keepLines/>
                  <w:spacing w:after="0" w:line="240" w:lineRule="auto"/>
                  <w:ind w:left="90" w:right="90"/>
                  <w:rPr>
                    <w:rFonts w:cstheme="minorHAnsi"/>
                    <w:bCs/>
                    <w:color w:val="404040"/>
                    <w:sz w:val="22"/>
                    <w:szCs w:val="22"/>
                  </w:rPr>
                </w:pPr>
                <w:r>
                  <w:rPr>
                    <w:rFonts w:cstheme="minorHAnsi"/>
                    <w:bCs/>
                    <w:noProof/>
                    <w:color w:val="404040"/>
                    <w:sz w:val="22"/>
                    <w:szCs w:val="22"/>
                  </w:rPr>
                  <w:t>0.00</w:t>
                </w:r>
              </w:p>
            </w:tc>
            <w:tc>
              <w:tcPr>
                <w:tcW w:w="3060" w:type="dxa"/>
                <w:tcBorders>
                  <w:top w:val="nil"/>
                  <w:bottom w:val="single" w:sz="4" w:space="0" w:color="D9D9D9"/>
                </w:tcBorders>
                <w:shd w:val="clear" w:color="auto" w:fill="F7F7F7"/>
                <w:vAlign w:val="center"/>
              </w:tcPr>
              <w:p w14:paraId="5D03BFCC" w14:textId="77777777" w:rsidR="00D25B2F" w:rsidRPr="0070311B" w:rsidRDefault="00D25B2F" w:rsidP="00D46896">
                <w:pPr>
                  <w:keepLines/>
                  <w:spacing w:after="0" w:line="240" w:lineRule="auto"/>
                  <w:ind w:left="90" w:right="90"/>
                  <w:jc w:val="right"/>
                  <w:rPr>
                    <w:rFonts w:cstheme="minorHAnsi"/>
                    <w:bCs/>
                    <w:color w:val="404040"/>
                    <w:sz w:val="22"/>
                    <w:szCs w:val="22"/>
                  </w:rPr>
                </w:pPr>
              </w:p>
            </w:tc>
            <w:tc>
              <w:tcPr>
                <w:tcW w:w="3505" w:type="dxa"/>
                <w:tcBorders>
                  <w:top w:val="nil"/>
                  <w:bottom w:val="single" w:sz="4" w:space="0" w:color="D9D9D9"/>
                </w:tcBorders>
                <w:shd w:val="clear" w:color="auto" w:fill="F7F7F7"/>
                <w:vAlign w:val="center"/>
              </w:tcPr>
              <w:p w14:paraId="73E1E4C0"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0C7BF24C"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0840CEEE"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noProof/>
                    <w:color w:val="404040"/>
                    <w:sz w:val="22"/>
                    <w:szCs w:val="22"/>
                  </w:rPr>
                  <w:t>January 1, 2019 to December 31, 2019</w:t>
                </w:r>
              </w:p>
            </w:tc>
            <w:tc>
              <w:tcPr>
                <w:tcW w:w="4680" w:type="dxa"/>
                <w:gridSpan w:val="2"/>
                <w:tcBorders>
                  <w:top w:val="nil"/>
                  <w:bottom w:val="single" w:sz="4" w:space="0" w:color="D9D9D9"/>
                </w:tcBorders>
                <w:shd w:val="clear" w:color="auto" w:fill="F7F7F7"/>
                <w:vAlign w:val="center"/>
              </w:tcPr>
              <w:p w14:paraId="394F2939" w14:textId="77777777" w:rsidR="00D25B2F" w:rsidRPr="0070311B" w:rsidRDefault="00D25B2F" w:rsidP="00D25B2F">
                <w:pPr>
                  <w:keepLines/>
                  <w:spacing w:after="0" w:line="240" w:lineRule="auto"/>
                  <w:ind w:left="90" w:right="90"/>
                  <w:rPr>
                    <w:rFonts w:cstheme="minorHAnsi"/>
                    <w:bCs/>
                    <w:color w:val="404040"/>
                    <w:sz w:val="22"/>
                    <w:szCs w:val="22"/>
                  </w:rPr>
                </w:pPr>
              </w:p>
            </w:tc>
            <w:tc>
              <w:tcPr>
                <w:tcW w:w="3060" w:type="dxa"/>
                <w:tcBorders>
                  <w:top w:val="nil"/>
                  <w:bottom w:val="single" w:sz="4" w:space="0" w:color="D9D9D9"/>
                </w:tcBorders>
                <w:shd w:val="clear" w:color="auto" w:fill="F7F7F7"/>
                <w:vAlign w:val="center"/>
              </w:tcPr>
              <w:p w14:paraId="2CED425B"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noProof/>
                    <w:color w:val="404040"/>
                    <w:sz w:val="22"/>
                    <w:szCs w:val="22"/>
                  </w:rPr>
                  <w:t>250,000.00</w:t>
                </w:r>
              </w:p>
            </w:tc>
            <w:tc>
              <w:tcPr>
                <w:tcW w:w="3505" w:type="dxa"/>
                <w:tcBorders>
                  <w:top w:val="nil"/>
                  <w:bottom w:val="single" w:sz="4" w:space="0" w:color="D9D9D9"/>
                </w:tcBorders>
                <w:shd w:val="clear" w:color="auto" w:fill="F7F7F7"/>
                <w:vAlign w:val="center"/>
              </w:tcPr>
              <w:p w14:paraId="25175DF3"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4F389146"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0A0AF7DF"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noProof/>
                    <w:color w:val="404040"/>
                    <w:sz w:val="22"/>
                    <w:szCs w:val="22"/>
                  </w:rPr>
                  <w:t>January 1, 2020 to December 31, 2020</w:t>
                </w:r>
              </w:p>
            </w:tc>
            <w:tc>
              <w:tcPr>
                <w:tcW w:w="4680" w:type="dxa"/>
                <w:gridSpan w:val="2"/>
                <w:tcBorders>
                  <w:top w:val="nil"/>
                  <w:bottom w:val="single" w:sz="4" w:space="0" w:color="D9D9D9"/>
                </w:tcBorders>
                <w:shd w:val="clear" w:color="auto" w:fill="F7F7F7"/>
                <w:vAlign w:val="center"/>
              </w:tcPr>
              <w:p w14:paraId="61D3EA92" w14:textId="77777777" w:rsidR="00D25B2F" w:rsidRPr="0070311B" w:rsidRDefault="00D25B2F" w:rsidP="00D25B2F">
                <w:pPr>
                  <w:keepLines/>
                  <w:spacing w:after="0" w:line="240" w:lineRule="auto"/>
                  <w:ind w:left="90" w:right="90"/>
                  <w:rPr>
                    <w:rFonts w:cstheme="minorHAnsi"/>
                    <w:bCs/>
                    <w:color w:val="404040"/>
                    <w:sz w:val="22"/>
                    <w:szCs w:val="22"/>
                  </w:rPr>
                </w:pPr>
              </w:p>
            </w:tc>
            <w:tc>
              <w:tcPr>
                <w:tcW w:w="3060" w:type="dxa"/>
                <w:tcBorders>
                  <w:top w:val="nil"/>
                  <w:bottom w:val="single" w:sz="4" w:space="0" w:color="D9D9D9"/>
                </w:tcBorders>
                <w:shd w:val="clear" w:color="auto" w:fill="F7F7F7"/>
                <w:vAlign w:val="center"/>
              </w:tcPr>
              <w:p w14:paraId="19DAC499"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noProof/>
                    <w:color w:val="404040"/>
                    <w:sz w:val="22"/>
                    <w:szCs w:val="22"/>
                  </w:rPr>
                  <w:t>250,000.00</w:t>
                </w:r>
              </w:p>
            </w:tc>
            <w:tc>
              <w:tcPr>
                <w:tcW w:w="3505" w:type="dxa"/>
                <w:tcBorders>
                  <w:top w:val="nil"/>
                  <w:bottom w:val="single" w:sz="4" w:space="0" w:color="D9D9D9"/>
                </w:tcBorders>
                <w:shd w:val="clear" w:color="auto" w:fill="F7F7F7"/>
                <w:vAlign w:val="center"/>
              </w:tcPr>
              <w:p w14:paraId="78B4E816"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25F9ADF2"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4829F8E1"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noProof/>
                    <w:color w:val="404040"/>
                    <w:sz w:val="22"/>
                    <w:szCs w:val="22"/>
                  </w:rPr>
                  <w:t>January 1, 2021 to December 31, 2021</w:t>
                </w:r>
              </w:p>
            </w:tc>
            <w:tc>
              <w:tcPr>
                <w:tcW w:w="4680" w:type="dxa"/>
                <w:gridSpan w:val="2"/>
                <w:tcBorders>
                  <w:top w:val="nil"/>
                  <w:bottom w:val="single" w:sz="4" w:space="0" w:color="D9D9D9"/>
                </w:tcBorders>
                <w:shd w:val="clear" w:color="auto" w:fill="F7F7F7"/>
                <w:vAlign w:val="center"/>
              </w:tcPr>
              <w:p w14:paraId="0D3DB066" w14:textId="77777777" w:rsidR="00D25B2F" w:rsidRPr="0070311B" w:rsidRDefault="008F1DC1" w:rsidP="00D25B2F">
                <w:pPr>
                  <w:keepLines/>
                  <w:spacing w:after="0" w:line="240" w:lineRule="auto"/>
                  <w:ind w:left="90" w:right="90"/>
                  <w:rPr>
                    <w:rFonts w:cstheme="minorHAnsi"/>
                    <w:bCs/>
                    <w:color w:val="404040"/>
                    <w:sz w:val="22"/>
                    <w:szCs w:val="22"/>
                  </w:rPr>
                </w:pPr>
                <w:r>
                  <w:rPr>
                    <w:rFonts w:cstheme="minorHAnsi"/>
                    <w:bCs/>
                    <w:noProof/>
                    <w:color w:val="404040"/>
                    <w:sz w:val="22"/>
                    <w:szCs w:val="22"/>
                  </w:rPr>
                  <w:t>10.00</w:t>
                </w:r>
              </w:p>
            </w:tc>
            <w:tc>
              <w:tcPr>
                <w:tcW w:w="3060" w:type="dxa"/>
                <w:tcBorders>
                  <w:top w:val="nil"/>
                  <w:bottom w:val="single" w:sz="4" w:space="0" w:color="D9D9D9"/>
                </w:tcBorders>
                <w:shd w:val="clear" w:color="auto" w:fill="F7F7F7"/>
                <w:vAlign w:val="center"/>
              </w:tcPr>
              <w:p w14:paraId="12A4F8AC"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noProof/>
                    <w:color w:val="404040"/>
                    <w:sz w:val="22"/>
                    <w:szCs w:val="22"/>
                  </w:rPr>
                  <w:t>250,000.00</w:t>
                </w:r>
              </w:p>
            </w:tc>
            <w:tc>
              <w:tcPr>
                <w:tcW w:w="3505" w:type="dxa"/>
                <w:tcBorders>
                  <w:top w:val="nil"/>
                  <w:bottom w:val="single" w:sz="4" w:space="0" w:color="D9D9D9"/>
                </w:tcBorders>
                <w:shd w:val="clear" w:color="auto" w:fill="F7F7F7"/>
                <w:vAlign w:val="center"/>
              </w:tcPr>
              <w:p w14:paraId="5DE49A20"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40AA43DE"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7692DB1A"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noProof/>
                    <w:color w:val="404040"/>
                    <w:sz w:val="22"/>
                    <w:szCs w:val="22"/>
                  </w:rPr>
                  <w:t>January 1, 2022 to December 31, 2022</w:t>
                </w:r>
              </w:p>
            </w:tc>
            <w:tc>
              <w:tcPr>
                <w:tcW w:w="4680" w:type="dxa"/>
                <w:gridSpan w:val="2"/>
                <w:tcBorders>
                  <w:top w:val="nil"/>
                  <w:bottom w:val="single" w:sz="4" w:space="0" w:color="D9D9D9"/>
                </w:tcBorders>
                <w:shd w:val="clear" w:color="auto" w:fill="F7F7F7"/>
                <w:vAlign w:val="center"/>
              </w:tcPr>
              <w:p w14:paraId="7AEC6B81" w14:textId="77777777" w:rsidR="00D25B2F" w:rsidRPr="0070311B" w:rsidRDefault="00D25B2F" w:rsidP="00D25B2F">
                <w:pPr>
                  <w:keepLines/>
                  <w:spacing w:after="0" w:line="240" w:lineRule="auto"/>
                  <w:ind w:left="90" w:right="90"/>
                  <w:rPr>
                    <w:rFonts w:cstheme="minorHAnsi"/>
                    <w:bCs/>
                    <w:color w:val="404040"/>
                    <w:sz w:val="22"/>
                    <w:szCs w:val="22"/>
                  </w:rPr>
                </w:pPr>
              </w:p>
            </w:tc>
            <w:tc>
              <w:tcPr>
                <w:tcW w:w="3060" w:type="dxa"/>
                <w:tcBorders>
                  <w:top w:val="nil"/>
                  <w:bottom w:val="single" w:sz="4" w:space="0" w:color="D9D9D9"/>
                </w:tcBorders>
                <w:shd w:val="clear" w:color="auto" w:fill="F7F7F7"/>
                <w:vAlign w:val="center"/>
              </w:tcPr>
              <w:p w14:paraId="5AE525D4"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noProof/>
                    <w:color w:val="404040"/>
                    <w:sz w:val="22"/>
                    <w:szCs w:val="22"/>
                  </w:rPr>
                  <w:t>250,000.00</w:t>
                </w:r>
              </w:p>
            </w:tc>
            <w:tc>
              <w:tcPr>
                <w:tcW w:w="3505" w:type="dxa"/>
                <w:tcBorders>
                  <w:top w:val="nil"/>
                  <w:bottom w:val="single" w:sz="4" w:space="0" w:color="D9D9D9"/>
                </w:tcBorders>
                <w:shd w:val="clear" w:color="auto" w:fill="F7F7F7"/>
                <w:vAlign w:val="center"/>
              </w:tcPr>
              <w:p w14:paraId="23E91A7F"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10C11A92"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5EFA6B4C"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noProof/>
                    <w:color w:val="404040"/>
                    <w:sz w:val="22"/>
                    <w:szCs w:val="22"/>
                  </w:rPr>
                  <w:t>January 1, 2023 to December 31, 2023</w:t>
                </w:r>
              </w:p>
            </w:tc>
            <w:tc>
              <w:tcPr>
                <w:tcW w:w="4680" w:type="dxa"/>
                <w:gridSpan w:val="2"/>
                <w:tcBorders>
                  <w:top w:val="nil"/>
                  <w:bottom w:val="single" w:sz="4" w:space="0" w:color="D9D9D9"/>
                </w:tcBorders>
                <w:shd w:val="clear" w:color="auto" w:fill="F7F7F7"/>
                <w:vAlign w:val="center"/>
              </w:tcPr>
              <w:p w14:paraId="47F31FAC" w14:textId="77777777" w:rsidR="00D25B2F" w:rsidRPr="0070311B" w:rsidRDefault="00D25B2F" w:rsidP="00D25B2F">
                <w:pPr>
                  <w:keepLines/>
                  <w:spacing w:after="0" w:line="240" w:lineRule="auto"/>
                  <w:ind w:left="90" w:right="90"/>
                  <w:rPr>
                    <w:rFonts w:cstheme="minorHAnsi"/>
                    <w:bCs/>
                    <w:color w:val="404040"/>
                    <w:sz w:val="22"/>
                    <w:szCs w:val="22"/>
                  </w:rPr>
                </w:pPr>
              </w:p>
            </w:tc>
            <w:tc>
              <w:tcPr>
                <w:tcW w:w="3060" w:type="dxa"/>
                <w:tcBorders>
                  <w:top w:val="nil"/>
                  <w:bottom w:val="single" w:sz="4" w:space="0" w:color="D9D9D9"/>
                </w:tcBorders>
                <w:shd w:val="clear" w:color="auto" w:fill="F7F7F7"/>
                <w:vAlign w:val="center"/>
              </w:tcPr>
              <w:p w14:paraId="5512D3E3"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noProof/>
                    <w:color w:val="404040"/>
                    <w:sz w:val="22"/>
                    <w:szCs w:val="22"/>
                  </w:rPr>
                  <w:t>0.00</w:t>
                </w:r>
              </w:p>
            </w:tc>
            <w:tc>
              <w:tcPr>
                <w:tcW w:w="3505" w:type="dxa"/>
                <w:tcBorders>
                  <w:top w:val="nil"/>
                  <w:bottom w:val="single" w:sz="4" w:space="0" w:color="D9D9D9"/>
                </w:tcBorders>
                <w:shd w:val="clear" w:color="auto" w:fill="F7F7F7"/>
                <w:vAlign w:val="center"/>
              </w:tcPr>
              <w:p w14:paraId="4E579377"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34A8FC73" w14:textId="77777777" w:rsidTr="00CE31AF">
            <w:trPr>
              <w:trHeight w:val="432"/>
            </w:trPr>
            <w:tc>
              <w:tcPr>
                <w:tcW w:w="14130" w:type="dxa"/>
                <w:gridSpan w:val="5"/>
                <w:tcBorders>
                  <w:top w:val="single" w:sz="4" w:space="0" w:color="D9D9D9"/>
                </w:tcBorders>
                <w:shd w:val="clear" w:color="auto" w:fill="F7F7F7"/>
                <w:tcMar>
                  <w:bottom w:w="0" w:type="dxa"/>
                </w:tcMar>
                <w:vAlign w:val="center"/>
              </w:tcPr>
              <w:p w14:paraId="5B24FA73" w14:textId="77777777" w:rsidR="003534DC" w:rsidRPr="0070311B" w:rsidRDefault="0028050D" w:rsidP="003534DC">
                <w:pPr>
                  <w:keepLines/>
                  <w:spacing w:after="0" w:line="240" w:lineRule="auto"/>
                  <w:ind w:left="90" w:right="90"/>
                  <w:rPr>
                    <w:rFonts w:cstheme="minorHAnsi"/>
                    <w:bCs/>
                    <w:color w:val="404040"/>
                    <w:sz w:val="22"/>
                    <w:szCs w:val="22"/>
                  </w:rPr>
                </w:pPr>
                <w:r w:rsidRPr="00F55869">
                  <w:rPr>
                    <w:rFonts w:cstheme="minorHAnsi"/>
                    <w:b/>
                    <w:bCs/>
                    <w:i/>
                    <w:noProof/>
                    <w:color w:val="404040"/>
                    <w:sz w:val="22"/>
                    <w:szCs w:val="22"/>
                  </w:rPr>
                  <w:t>Action: This PBC has been Revised. See below.</w:t>
                </w:r>
              </w:p>
            </w:tc>
          </w:tr>
        </w:tbl>
        <w:p w14:paraId="51E9861E" w14:textId="77777777" w:rsidR="00655287" w:rsidRPr="00BB625D" w:rsidRDefault="00655287" w:rsidP="00BB625D">
          <w:pPr>
            <w:widowControl w:val="0"/>
            <w:shd w:val="clear" w:color="auto" w:fill="F7F7F7"/>
            <w:autoSpaceDE w:val="0"/>
            <w:autoSpaceDN w:val="0"/>
            <w:adjustRightInd w:val="0"/>
            <w:spacing w:after="0" w:line="14" w:lineRule="exact"/>
            <w:ind w:left="-691" w:right="-418"/>
            <w:rPr>
              <w:rFonts w:cs="Arial"/>
              <w:b/>
              <w:bCs/>
              <w:color w:val="7F7F7F" w:themeColor="text1" w:themeTint="80"/>
              <w:sz w:val="22"/>
              <w:szCs w:val="22"/>
            </w:rPr>
          </w:pPr>
        </w:p>
        <w:p w14:paraId="06CB0B89" w14:textId="77777777" w:rsidR="00581D73" w:rsidRPr="00BB625D" w:rsidRDefault="00581D73" w:rsidP="00BB625D">
          <w:pPr>
            <w:keepNext/>
            <w:widowControl w:val="0"/>
            <w:shd w:val="clear" w:color="auto" w:fill="F7F7F7"/>
            <w:autoSpaceDE w:val="0"/>
            <w:autoSpaceDN w:val="0"/>
            <w:adjustRightInd w:val="0"/>
            <w:spacing w:after="0" w:line="14" w:lineRule="exact"/>
            <w:ind w:left="-691" w:right="-418"/>
            <w:rPr>
              <w:rFonts w:cs="Arial"/>
              <w:b/>
              <w:bCs/>
              <w:color w:val="7F7F7F" w:themeColor="text1" w:themeTint="80"/>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92"/>
            <w:gridCol w:w="3060"/>
            <w:gridCol w:w="3505"/>
          </w:tblGrid>
          <w:tr w:rsidR="002E0277" w14:paraId="52431245" w14:textId="77777777" w:rsidTr="00D25B2F">
            <w:trPr>
              <w:trHeight w:val="20"/>
            </w:trPr>
            <w:tc>
              <w:tcPr>
                <w:tcW w:w="2885" w:type="dxa"/>
                <w:tcBorders>
                  <w:top w:val="nil"/>
                  <w:left w:val="nil"/>
                  <w:right w:val="nil"/>
                </w:tcBorders>
                <w:shd w:val="clear" w:color="auto" w:fill="DEEAF6" w:themeFill="accent1" w:themeFillTint="33"/>
                <w:tcMar>
                  <w:bottom w:w="0" w:type="dxa"/>
                </w:tcMar>
                <w:vAlign w:val="center"/>
              </w:tcPr>
              <w:p w14:paraId="36864A0E" w14:textId="77777777" w:rsidR="008D0AFA" w:rsidRPr="006E6E62" w:rsidRDefault="0028050D" w:rsidP="006E6E62">
                <w:pPr>
                  <w:keepNext/>
                  <w:keepLines/>
                  <w:spacing w:after="0" w:line="14" w:lineRule="exact"/>
                  <w:ind w:left="86"/>
                  <w:rPr>
                    <w:rFonts w:cstheme="minorHAnsi"/>
                    <w:b/>
                    <w:bCs/>
                    <w:color w:val="F7F7F7"/>
                    <w:sz w:val="2"/>
                    <w:szCs w:val="2"/>
                  </w:rPr>
                </w:pPr>
                <w:r w:rsidRPr="006E6E62">
                  <w:rPr>
                    <w:rFonts w:cstheme="minorHAnsi"/>
                    <w:b/>
                    <w:bCs/>
                    <w:i/>
                    <w:color w:val="F7F7F7"/>
                    <w:sz w:val="2"/>
                    <w:szCs w:val="2"/>
                  </w:rPr>
                  <w:t>DLI</w:t>
                </w:r>
                <w:r w:rsidR="009422AE" w:rsidRPr="006E6E62">
                  <w:rPr>
                    <w:rFonts w:cstheme="minorHAnsi"/>
                    <w:b/>
                    <w:bCs/>
                    <w:i/>
                    <w:color w:val="F7F7F7"/>
                    <w:sz w:val="2"/>
                    <w:szCs w:val="2"/>
                  </w:rPr>
                  <w:t xml:space="preserve"> </w:t>
                </w:r>
                <w:r w:rsidR="009422AE" w:rsidRPr="006E6E62">
                  <w:rPr>
                    <w:rFonts w:cstheme="minorHAnsi"/>
                    <w:b/>
                    <w:bCs/>
                    <w:i/>
                    <w:noProof/>
                    <w:color w:val="F7F7F7"/>
                    <w:sz w:val="2"/>
                    <w:szCs w:val="2"/>
                  </w:rPr>
                  <w:t>IN01077966</w:t>
                </w:r>
                <w:r w:rsidR="009422AE" w:rsidRPr="006E6E62">
                  <w:rPr>
                    <w:rFonts w:cstheme="minorHAnsi"/>
                    <w:b/>
                    <w:bCs/>
                    <w:i/>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58D3D945" w14:textId="77777777" w:rsidR="008D0AFA" w:rsidRPr="009422AE" w:rsidRDefault="008D0AFA" w:rsidP="009422AE">
                <w:pPr>
                  <w:keepNext/>
                  <w:keepLines/>
                  <w:spacing w:after="0" w:line="14" w:lineRule="exact"/>
                  <w:ind w:left="86" w:right="81"/>
                  <w:rPr>
                    <w:rFonts w:cstheme="minorHAnsi"/>
                    <w:color w:val="FF0000"/>
                    <w:sz w:val="2"/>
                    <w:szCs w:val="2"/>
                  </w:rPr>
                </w:pPr>
              </w:p>
            </w:tc>
          </w:tr>
          <w:tr w:rsidR="002E0277" w14:paraId="2C814ABD" w14:textId="77777777" w:rsidTr="00D25B2F">
            <w:trPr>
              <w:trHeight w:val="288"/>
            </w:trPr>
            <w:tc>
              <w:tcPr>
                <w:tcW w:w="2885" w:type="dxa"/>
                <w:shd w:val="clear" w:color="auto" w:fill="DEEAF6" w:themeFill="accent1" w:themeFillTint="33"/>
                <w:tcMar>
                  <w:bottom w:w="0" w:type="dxa"/>
                </w:tcMar>
                <w:vAlign w:val="center"/>
              </w:tcPr>
              <w:p w14:paraId="7220B19D" w14:textId="77777777" w:rsidR="00655287" w:rsidRPr="0070311B" w:rsidRDefault="0028050D" w:rsidP="00BB625D">
                <w:pPr>
                  <w:keepNext/>
                  <w:keepLines/>
                  <w:spacing w:before="100" w:after="100" w:line="240" w:lineRule="auto"/>
                  <w:rPr>
                    <w:rFonts w:cstheme="minorHAnsi"/>
                    <w:sz w:val="22"/>
                    <w:szCs w:val="22"/>
                  </w:rPr>
                </w:pPr>
                <w:r>
                  <w:rPr>
                    <w:rFonts w:cstheme="minorHAnsi"/>
                    <w:b/>
                    <w:bCs/>
                    <w:i/>
                    <w:color w:val="404040"/>
                    <w:sz w:val="22"/>
                    <w:szCs w:val="22"/>
                  </w:rPr>
                  <w:t>PBC</w:t>
                </w:r>
                <w:r w:rsidRPr="0070311B">
                  <w:rPr>
                    <w:rFonts w:cstheme="minorHAnsi"/>
                    <w:b/>
                    <w:bCs/>
                    <w:i/>
                    <w:color w:val="404040"/>
                    <w:sz w:val="22"/>
                    <w:szCs w:val="22"/>
                  </w:rPr>
                  <w:t xml:space="preserve"> </w:t>
                </w:r>
                <w:r w:rsidRPr="0070311B">
                  <w:rPr>
                    <w:rFonts w:cstheme="minorHAnsi"/>
                    <w:b/>
                    <w:bCs/>
                    <w:i/>
                    <w:noProof/>
                    <w:color w:val="404040"/>
                    <w:sz w:val="22"/>
                    <w:szCs w:val="22"/>
                  </w:rPr>
                  <w:t>2</w:t>
                </w:r>
              </w:p>
            </w:tc>
            <w:tc>
              <w:tcPr>
                <w:tcW w:w="11245" w:type="dxa"/>
                <w:gridSpan w:val="4"/>
                <w:shd w:val="clear" w:color="auto" w:fill="DEEAF6" w:themeFill="accent1" w:themeFillTint="33"/>
                <w:tcMar>
                  <w:bottom w:w="0" w:type="dxa"/>
                </w:tcMar>
                <w:vAlign w:val="center"/>
              </w:tcPr>
              <w:p w14:paraId="6B4AB7FD" w14:textId="77777777" w:rsidR="00655287" w:rsidRPr="0070311B" w:rsidRDefault="0028050D" w:rsidP="00AF33DF">
                <w:pPr>
                  <w:keepNext/>
                  <w:keepLines/>
                  <w:spacing w:before="100" w:after="100"/>
                  <w:ind w:left="90" w:right="81"/>
                  <w:rPr>
                    <w:rFonts w:cstheme="minorHAnsi"/>
                    <w:sz w:val="22"/>
                    <w:szCs w:val="22"/>
                  </w:rPr>
                </w:pPr>
                <w:r w:rsidRPr="0070311B">
                  <w:rPr>
                    <w:rFonts w:cstheme="minorHAnsi"/>
                    <w:i/>
                    <w:noProof/>
                    <w:sz w:val="22"/>
                    <w:szCs w:val="22"/>
                  </w:rPr>
                  <w:t>Increased Efficiency in the issuance of passports to citizens</w:t>
                </w:r>
              </w:p>
            </w:tc>
          </w:tr>
          <w:tr w:rsidR="002E0277" w14:paraId="5D252505" w14:textId="77777777" w:rsidTr="00D25B2F">
            <w:trPr>
              <w:trHeight w:val="288"/>
            </w:trPr>
            <w:tc>
              <w:tcPr>
                <w:tcW w:w="2885" w:type="dxa"/>
                <w:shd w:val="clear" w:color="auto" w:fill="E7E6E6"/>
                <w:tcMar>
                  <w:bottom w:w="0" w:type="dxa"/>
                </w:tcMar>
                <w:vAlign w:val="center"/>
              </w:tcPr>
              <w:p w14:paraId="771D08CD" w14:textId="77777777" w:rsidR="00655287" w:rsidRPr="0070311B" w:rsidRDefault="0028050D" w:rsidP="00AF33DF">
                <w:pPr>
                  <w:keepNext/>
                  <w:keepLines/>
                  <w:spacing w:before="100" w:after="100"/>
                  <w:ind w:left="90"/>
                  <w:rPr>
                    <w:rFonts w:cstheme="minorHAnsi"/>
                    <w:noProof/>
                    <w:sz w:val="22"/>
                    <w:szCs w:val="22"/>
                  </w:rPr>
                </w:pPr>
                <w:r w:rsidRPr="0070311B">
                  <w:rPr>
                    <w:rFonts w:cstheme="minorHAnsi"/>
                    <w:b/>
                    <w:bCs/>
                    <w:i/>
                    <w:color w:val="404040"/>
                    <w:sz w:val="22"/>
                    <w:szCs w:val="22"/>
                  </w:rPr>
                  <w:t xml:space="preserve">Type of </w:t>
                </w:r>
                <w:r w:rsidR="00786AAA">
                  <w:rPr>
                    <w:rFonts w:cstheme="minorHAnsi"/>
                    <w:b/>
                    <w:bCs/>
                    <w:i/>
                    <w:color w:val="404040"/>
                    <w:sz w:val="22"/>
                    <w:szCs w:val="22"/>
                  </w:rPr>
                  <w:t>PBC</w:t>
                </w:r>
              </w:p>
            </w:tc>
            <w:tc>
              <w:tcPr>
                <w:tcW w:w="2688" w:type="dxa"/>
                <w:shd w:val="clear" w:color="auto" w:fill="E7E6E6"/>
                <w:tcMar>
                  <w:bottom w:w="0" w:type="dxa"/>
                </w:tcMar>
                <w:vAlign w:val="center"/>
              </w:tcPr>
              <w:p w14:paraId="2FE7A000" w14:textId="77777777" w:rsidR="00655287" w:rsidRPr="0070311B" w:rsidRDefault="0028050D" w:rsidP="00AF33DF">
                <w:pPr>
                  <w:keepNext/>
                  <w:keepLines/>
                  <w:spacing w:before="100" w:after="100"/>
                  <w:ind w:left="90"/>
                  <w:rPr>
                    <w:rFonts w:cstheme="minorHAnsi"/>
                    <w:noProof/>
                    <w:sz w:val="22"/>
                    <w:szCs w:val="22"/>
                  </w:rPr>
                </w:pPr>
                <w:r w:rsidRPr="0070311B">
                  <w:rPr>
                    <w:rFonts w:cstheme="minorHAnsi"/>
                    <w:b/>
                    <w:bCs/>
                    <w:i/>
                    <w:color w:val="404040"/>
                    <w:sz w:val="22"/>
                    <w:szCs w:val="22"/>
                  </w:rPr>
                  <w:t>Scalability</w:t>
                </w:r>
              </w:p>
            </w:tc>
            <w:tc>
              <w:tcPr>
                <w:tcW w:w="1992" w:type="dxa"/>
                <w:shd w:val="clear" w:color="auto" w:fill="E7E6E6"/>
                <w:tcMar>
                  <w:bottom w:w="0" w:type="dxa"/>
                </w:tcMar>
                <w:vAlign w:val="center"/>
              </w:tcPr>
              <w:p w14:paraId="63F1FFD5" w14:textId="77777777" w:rsidR="00655287" w:rsidRPr="0070311B" w:rsidRDefault="0028050D" w:rsidP="00AF33DF">
                <w:pPr>
                  <w:keepNext/>
                  <w:keepLines/>
                  <w:spacing w:before="100" w:after="100"/>
                  <w:ind w:left="90"/>
                  <w:rPr>
                    <w:rFonts w:cstheme="minorHAnsi"/>
                    <w:noProof/>
                    <w:sz w:val="22"/>
                    <w:szCs w:val="22"/>
                  </w:rPr>
                </w:pPr>
                <w:r w:rsidRPr="0070311B">
                  <w:rPr>
                    <w:rFonts w:cstheme="minorHAnsi"/>
                    <w:b/>
                    <w:bCs/>
                    <w:i/>
                    <w:color w:val="404040"/>
                    <w:sz w:val="22"/>
                    <w:szCs w:val="22"/>
                  </w:rPr>
                  <w:t>Unit of Measure</w:t>
                </w:r>
              </w:p>
            </w:tc>
            <w:tc>
              <w:tcPr>
                <w:tcW w:w="3060" w:type="dxa"/>
                <w:shd w:val="clear" w:color="auto" w:fill="E7E6E6"/>
                <w:tcMar>
                  <w:bottom w:w="0" w:type="dxa"/>
                </w:tcMar>
                <w:vAlign w:val="center"/>
              </w:tcPr>
              <w:p w14:paraId="55F0746E"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b/>
                    <w:bCs/>
                    <w:i/>
                    <w:color w:val="404040"/>
                    <w:sz w:val="22"/>
                    <w:szCs w:val="22"/>
                  </w:rPr>
                  <w:t>Total Allocated Amount (USD)</w:t>
                </w:r>
              </w:p>
            </w:tc>
            <w:tc>
              <w:tcPr>
                <w:tcW w:w="3505" w:type="dxa"/>
                <w:shd w:val="clear" w:color="auto" w:fill="E7E6E6"/>
                <w:tcMar>
                  <w:bottom w:w="0" w:type="dxa"/>
                </w:tcMar>
                <w:vAlign w:val="center"/>
              </w:tcPr>
              <w:p w14:paraId="04AF88F0"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b/>
                    <w:bCs/>
                    <w:i/>
                    <w:color w:val="404040"/>
                    <w:sz w:val="22"/>
                    <w:szCs w:val="22"/>
                  </w:rPr>
                  <w:t>As % of Total Financing Amount</w:t>
                </w:r>
              </w:p>
            </w:tc>
          </w:tr>
          <w:tr w:rsidR="002E0277" w14:paraId="5F628118" w14:textId="77777777" w:rsidTr="00D25B2F">
            <w:trPr>
              <w:trHeight w:val="288"/>
            </w:trPr>
            <w:tc>
              <w:tcPr>
                <w:tcW w:w="2885" w:type="dxa"/>
                <w:tcBorders>
                  <w:bottom w:val="single" w:sz="4" w:space="0" w:color="D9D9D9"/>
                </w:tcBorders>
                <w:shd w:val="clear" w:color="auto" w:fill="F7F7F7"/>
                <w:tcMar>
                  <w:bottom w:w="0" w:type="dxa"/>
                </w:tcMar>
                <w:vAlign w:val="center"/>
              </w:tcPr>
              <w:p w14:paraId="750A15BE" w14:textId="77777777" w:rsidR="00655287" w:rsidRPr="006E6E62" w:rsidRDefault="003D2C36" w:rsidP="002A1C8A">
                <w:pPr>
                  <w:keepNext/>
                  <w:keepLines/>
                  <w:spacing w:before="100" w:after="100"/>
                  <w:ind w:left="90" w:right="90"/>
                  <w:rPr>
                    <w:rFonts w:cstheme="minorHAnsi"/>
                    <w:noProof/>
                    <w:color w:val="F7F7F7"/>
                    <w:sz w:val="22"/>
                    <w:szCs w:val="22"/>
                  </w:rPr>
                </w:pPr>
                <w:r>
                  <w:rPr>
                    <w:rFonts w:cstheme="minorHAnsi"/>
                    <w:i/>
                    <w:noProof/>
                    <w:sz w:val="22"/>
                    <w:szCs w:val="22"/>
                  </w:rPr>
                  <w:t>Output</w:t>
                </w:r>
              </w:p>
            </w:tc>
            <w:tc>
              <w:tcPr>
                <w:tcW w:w="2688" w:type="dxa"/>
                <w:tcBorders>
                  <w:bottom w:val="single" w:sz="4" w:space="0" w:color="D9D9D9"/>
                </w:tcBorders>
                <w:shd w:val="clear" w:color="auto" w:fill="F7F7F7"/>
                <w:tcMar>
                  <w:bottom w:w="0" w:type="dxa"/>
                </w:tcMar>
                <w:vAlign w:val="center"/>
              </w:tcPr>
              <w:p w14:paraId="1EF10D91"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i/>
                    <w:noProof/>
                    <w:sz w:val="22"/>
                    <w:szCs w:val="22"/>
                  </w:rPr>
                  <w:t>Yes</w:t>
                </w:r>
              </w:p>
            </w:tc>
            <w:tc>
              <w:tcPr>
                <w:tcW w:w="1992" w:type="dxa"/>
                <w:tcBorders>
                  <w:bottom w:val="single" w:sz="4" w:space="0" w:color="D9D9D9"/>
                </w:tcBorders>
                <w:shd w:val="clear" w:color="auto" w:fill="F7F7F7"/>
                <w:tcMar>
                  <w:bottom w:w="0" w:type="dxa"/>
                </w:tcMar>
                <w:vAlign w:val="center"/>
              </w:tcPr>
              <w:p w14:paraId="20A22AC0"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i/>
                    <w:noProof/>
                    <w:sz w:val="22"/>
                    <w:szCs w:val="22"/>
                  </w:rPr>
                  <w:t>Text</w:t>
                </w:r>
              </w:p>
            </w:tc>
            <w:tc>
              <w:tcPr>
                <w:tcW w:w="3060" w:type="dxa"/>
                <w:tcBorders>
                  <w:bottom w:val="single" w:sz="4" w:space="0" w:color="D9D9D9"/>
                </w:tcBorders>
                <w:shd w:val="clear" w:color="auto" w:fill="F7F7F7"/>
                <w:tcMar>
                  <w:bottom w:w="0" w:type="dxa"/>
                </w:tcMar>
                <w:vAlign w:val="center"/>
              </w:tcPr>
              <w:p w14:paraId="084ECEA3" w14:textId="77777777" w:rsidR="00655287" w:rsidRPr="0070311B" w:rsidRDefault="0028050D" w:rsidP="00AF33DF">
                <w:pPr>
                  <w:keepNext/>
                  <w:keepLines/>
                  <w:spacing w:before="100" w:after="100"/>
                  <w:ind w:left="90" w:right="90"/>
                  <w:jc w:val="right"/>
                  <w:rPr>
                    <w:rFonts w:cstheme="minorHAnsi"/>
                    <w:noProof/>
                    <w:sz w:val="22"/>
                    <w:szCs w:val="22"/>
                  </w:rPr>
                </w:pPr>
                <w:r w:rsidRPr="0070311B">
                  <w:rPr>
                    <w:rFonts w:cstheme="minorHAnsi"/>
                    <w:i/>
                    <w:noProof/>
                    <w:sz w:val="22"/>
                    <w:szCs w:val="22"/>
                  </w:rPr>
                  <w:t>2,000,000.00</w:t>
                </w:r>
              </w:p>
            </w:tc>
            <w:tc>
              <w:tcPr>
                <w:tcW w:w="3505" w:type="dxa"/>
                <w:tcBorders>
                  <w:bottom w:val="single" w:sz="4" w:space="0" w:color="D9D9D9"/>
                </w:tcBorders>
                <w:shd w:val="clear" w:color="auto" w:fill="F7F7F7"/>
                <w:tcMar>
                  <w:bottom w:w="0" w:type="dxa"/>
                </w:tcMar>
                <w:vAlign w:val="center"/>
              </w:tcPr>
              <w:p w14:paraId="5259F03F" w14:textId="77777777" w:rsidR="00655287" w:rsidRPr="0070311B" w:rsidRDefault="0028050D" w:rsidP="00AF33DF">
                <w:pPr>
                  <w:keepNext/>
                  <w:keepLines/>
                  <w:spacing w:before="100" w:after="100"/>
                  <w:ind w:left="90" w:right="180"/>
                  <w:rPr>
                    <w:rFonts w:cstheme="minorHAnsi"/>
                    <w:noProof/>
                    <w:sz w:val="22"/>
                    <w:szCs w:val="22"/>
                  </w:rPr>
                </w:pPr>
                <w:r>
                  <w:rPr>
                    <w:rFonts w:cstheme="minorHAnsi"/>
                    <w:i/>
                    <w:noProof/>
                    <w:sz w:val="22"/>
                    <w:szCs w:val="22"/>
                  </w:rPr>
                  <w:t>0.00</w:t>
                </w:r>
              </w:p>
            </w:tc>
          </w:tr>
          <w:tr w:rsidR="002E0277" w14:paraId="2C086240" w14:textId="77777777" w:rsidTr="00D46896">
            <w:trPr>
              <w:trHeight w:val="432"/>
            </w:trPr>
            <w:tc>
              <w:tcPr>
                <w:tcW w:w="2885" w:type="dxa"/>
                <w:tcBorders>
                  <w:bottom w:val="nil"/>
                </w:tcBorders>
                <w:shd w:val="clear" w:color="auto" w:fill="E7E6E6"/>
                <w:tcMar>
                  <w:bottom w:w="0" w:type="dxa"/>
                </w:tcMar>
                <w:vAlign w:val="center"/>
              </w:tcPr>
              <w:p w14:paraId="60FF583F" w14:textId="77777777" w:rsidR="00655287" w:rsidRPr="0070311B" w:rsidRDefault="0028050D" w:rsidP="00CE31AF">
                <w:pPr>
                  <w:keepLines/>
                  <w:spacing w:after="0"/>
                  <w:ind w:left="90"/>
                  <w:rPr>
                    <w:rFonts w:cstheme="minorHAnsi"/>
                    <w:b/>
                    <w:bCs/>
                    <w:color w:val="404040"/>
                    <w:sz w:val="22"/>
                    <w:szCs w:val="22"/>
                  </w:rPr>
                </w:pPr>
                <w:r w:rsidRPr="0070311B">
                  <w:rPr>
                    <w:rFonts w:cstheme="minorHAnsi"/>
                    <w:b/>
                    <w:bCs/>
                    <w:i/>
                    <w:color w:val="404040"/>
                    <w:sz w:val="22"/>
                    <w:szCs w:val="22"/>
                  </w:rPr>
                  <w:t>Period</w:t>
                </w:r>
              </w:p>
            </w:tc>
            <w:tc>
              <w:tcPr>
                <w:tcW w:w="4680" w:type="dxa"/>
                <w:gridSpan w:val="2"/>
                <w:tcBorders>
                  <w:bottom w:val="nil"/>
                </w:tcBorders>
                <w:shd w:val="clear" w:color="auto" w:fill="E7E6E6"/>
                <w:tcMar>
                  <w:bottom w:w="0" w:type="dxa"/>
                </w:tcMar>
                <w:vAlign w:val="center"/>
              </w:tcPr>
              <w:p w14:paraId="3EE9639F" w14:textId="77777777" w:rsidR="00655287" w:rsidRPr="0070311B" w:rsidRDefault="0028050D" w:rsidP="00CE31AF">
                <w:pPr>
                  <w:keepLines/>
                  <w:spacing w:after="0"/>
                  <w:ind w:left="90"/>
                  <w:rPr>
                    <w:rFonts w:cstheme="minorHAnsi"/>
                    <w:b/>
                    <w:bCs/>
                    <w:color w:val="404040"/>
                    <w:sz w:val="22"/>
                    <w:szCs w:val="22"/>
                  </w:rPr>
                </w:pPr>
                <w:r w:rsidRPr="0070311B">
                  <w:rPr>
                    <w:rFonts w:cstheme="minorHAnsi"/>
                    <w:b/>
                    <w:bCs/>
                    <w:i/>
                    <w:color w:val="404040"/>
                    <w:sz w:val="22"/>
                    <w:szCs w:val="22"/>
                  </w:rPr>
                  <w:t>Value</w:t>
                </w:r>
              </w:p>
            </w:tc>
            <w:tc>
              <w:tcPr>
                <w:tcW w:w="3060" w:type="dxa"/>
                <w:tcBorders>
                  <w:bottom w:val="nil"/>
                </w:tcBorders>
                <w:shd w:val="clear" w:color="auto" w:fill="E7E6E6"/>
                <w:tcMar>
                  <w:bottom w:w="0" w:type="dxa"/>
                </w:tcMar>
                <w:vAlign w:val="center"/>
              </w:tcPr>
              <w:p w14:paraId="1A9F9279" w14:textId="77777777" w:rsidR="00655287" w:rsidRPr="0070311B" w:rsidRDefault="0028050D" w:rsidP="00D46896">
                <w:pPr>
                  <w:keepLines/>
                  <w:spacing w:after="0"/>
                  <w:ind w:left="90" w:right="90"/>
                  <w:jc w:val="right"/>
                  <w:rPr>
                    <w:rFonts w:cstheme="minorHAnsi"/>
                    <w:b/>
                    <w:bCs/>
                    <w:color w:val="404040"/>
                    <w:sz w:val="22"/>
                    <w:szCs w:val="22"/>
                  </w:rPr>
                </w:pPr>
                <w:r w:rsidRPr="0070311B">
                  <w:rPr>
                    <w:rFonts w:cstheme="minorHAnsi"/>
                    <w:b/>
                    <w:bCs/>
                    <w:i/>
                    <w:color w:val="404040"/>
                    <w:sz w:val="22"/>
                    <w:szCs w:val="22"/>
                  </w:rPr>
                  <w:t>Allocated Amount (USD)</w:t>
                </w:r>
              </w:p>
            </w:tc>
            <w:tc>
              <w:tcPr>
                <w:tcW w:w="3505" w:type="dxa"/>
                <w:tcBorders>
                  <w:bottom w:val="nil"/>
                </w:tcBorders>
                <w:shd w:val="clear" w:color="auto" w:fill="E7E6E6"/>
                <w:tcMar>
                  <w:bottom w:w="0" w:type="dxa"/>
                </w:tcMar>
                <w:vAlign w:val="center"/>
              </w:tcPr>
              <w:p w14:paraId="76C2D8E9" w14:textId="77777777" w:rsidR="00655287" w:rsidRPr="0070311B" w:rsidRDefault="0028050D" w:rsidP="00CE31AF">
                <w:pPr>
                  <w:keepLines/>
                  <w:spacing w:after="0"/>
                  <w:ind w:left="90"/>
                  <w:rPr>
                    <w:rFonts w:cstheme="minorHAnsi"/>
                    <w:b/>
                    <w:bCs/>
                    <w:color w:val="404040"/>
                    <w:sz w:val="22"/>
                    <w:szCs w:val="22"/>
                  </w:rPr>
                </w:pPr>
                <w:r w:rsidRPr="0070311B">
                  <w:rPr>
                    <w:rFonts w:cstheme="minorHAnsi"/>
                    <w:b/>
                    <w:bCs/>
                    <w:i/>
                    <w:color w:val="404040"/>
                    <w:sz w:val="22"/>
                    <w:szCs w:val="22"/>
                  </w:rPr>
                  <w:t>Formula</w:t>
                </w:r>
              </w:p>
            </w:tc>
          </w:tr>
          <w:tr w:rsidR="002E0277" w14:paraId="55A39404"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58ADF19D"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i/>
                    <w:noProof/>
                    <w:color w:val="404040"/>
                    <w:sz w:val="22"/>
                    <w:szCs w:val="22"/>
                  </w:rPr>
                  <w:t>Baseline</w:t>
                </w:r>
              </w:p>
            </w:tc>
            <w:tc>
              <w:tcPr>
                <w:tcW w:w="4680" w:type="dxa"/>
                <w:gridSpan w:val="2"/>
                <w:tcBorders>
                  <w:top w:val="nil"/>
                  <w:bottom w:val="single" w:sz="4" w:space="0" w:color="D9D9D9"/>
                </w:tcBorders>
                <w:shd w:val="clear" w:color="auto" w:fill="F7F7F7"/>
                <w:vAlign w:val="center"/>
              </w:tcPr>
              <w:p w14:paraId="241AEF00" w14:textId="77777777" w:rsidR="00D25B2F" w:rsidRPr="0070311B" w:rsidRDefault="008F1DC1" w:rsidP="00D25B2F">
                <w:pPr>
                  <w:keepLines/>
                  <w:spacing w:after="0" w:line="240" w:lineRule="auto"/>
                  <w:ind w:left="90" w:right="90"/>
                  <w:rPr>
                    <w:rFonts w:cstheme="minorHAnsi"/>
                    <w:bCs/>
                    <w:color w:val="404040"/>
                    <w:sz w:val="22"/>
                    <w:szCs w:val="22"/>
                  </w:rPr>
                </w:pPr>
                <w:r>
                  <w:rPr>
                    <w:rFonts w:cstheme="minorHAnsi"/>
                    <w:bCs/>
                    <w:i/>
                    <w:noProof/>
                    <w:color w:val="404040"/>
                    <w:sz w:val="22"/>
                    <w:szCs w:val="22"/>
                  </w:rPr>
                  <w:t>60% for 21 days</w:t>
                </w:r>
              </w:p>
            </w:tc>
            <w:tc>
              <w:tcPr>
                <w:tcW w:w="3060" w:type="dxa"/>
                <w:tcBorders>
                  <w:top w:val="nil"/>
                  <w:bottom w:val="single" w:sz="4" w:space="0" w:color="D9D9D9"/>
                </w:tcBorders>
                <w:shd w:val="clear" w:color="auto" w:fill="F7F7F7"/>
                <w:vAlign w:val="center"/>
              </w:tcPr>
              <w:p w14:paraId="384F9A1C" w14:textId="77777777" w:rsidR="00D25B2F" w:rsidRPr="0070311B" w:rsidRDefault="00D25B2F" w:rsidP="00D46896">
                <w:pPr>
                  <w:keepLines/>
                  <w:spacing w:after="0" w:line="240" w:lineRule="auto"/>
                  <w:ind w:left="90" w:right="90"/>
                  <w:jc w:val="right"/>
                  <w:rPr>
                    <w:rFonts w:cstheme="minorHAnsi"/>
                    <w:bCs/>
                    <w:color w:val="404040"/>
                    <w:sz w:val="22"/>
                    <w:szCs w:val="22"/>
                  </w:rPr>
                </w:pPr>
              </w:p>
            </w:tc>
            <w:tc>
              <w:tcPr>
                <w:tcW w:w="3505" w:type="dxa"/>
                <w:tcBorders>
                  <w:top w:val="nil"/>
                  <w:bottom w:val="single" w:sz="4" w:space="0" w:color="D9D9D9"/>
                </w:tcBorders>
                <w:shd w:val="clear" w:color="auto" w:fill="F7F7F7"/>
                <w:vAlign w:val="center"/>
              </w:tcPr>
              <w:p w14:paraId="60D7E61B"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0A473F29"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7F72411B"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i/>
                    <w:noProof/>
                    <w:color w:val="404040"/>
                    <w:sz w:val="22"/>
                    <w:szCs w:val="22"/>
                  </w:rPr>
                  <w:lastRenderedPageBreak/>
                  <w:t>January 1, 2019 to December 31, 2019</w:t>
                </w:r>
              </w:p>
            </w:tc>
            <w:tc>
              <w:tcPr>
                <w:tcW w:w="4680" w:type="dxa"/>
                <w:gridSpan w:val="2"/>
                <w:tcBorders>
                  <w:top w:val="nil"/>
                  <w:bottom w:val="single" w:sz="4" w:space="0" w:color="D9D9D9"/>
                </w:tcBorders>
                <w:shd w:val="clear" w:color="auto" w:fill="F7F7F7"/>
                <w:vAlign w:val="center"/>
              </w:tcPr>
              <w:p w14:paraId="5D3898FA" w14:textId="77777777" w:rsidR="00D25B2F" w:rsidRPr="0070311B" w:rsidRDefault="00D25B2F" w:rsidP="00D25B2F">
                <w:pPr>
                  <w:keepLines/>
                  <w:spacing w:after="0" w:line="240" w:lineRule="auto"/>
                  <w:ind w:left="90" w:right="90"/>
                  <w:rPr>
                    <w:rFonts w:cstheme="minorHAnsi"/>
                    <w:bCs/>
                    <w:color w:val="404040"/>
                    <w:sz w:val="22"/>
                    <w:szCs w:val="22"/>
                  </w:rPr>
                </w:pPr>
              </w:p>
            </w:tc>
            <w:tc>
              <w:tcPr>
                <w:tcW w:w="3060" w:type="dxa"/>
                <w:tcBorders>
                  <w:top w:val="nil"/>
                  <w:bottom w:val="single" w:sz="4" w:space="0" w:color="D9D9D9"/>
                </w:tcBorders>
                <w:shd w:val="clear" w:color="auto" w:fill="F7F7F7"/>
                <w:vAlign w:val="center"/>
              </w:tcPr>
              <w:p w14:paraId="5F518583"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i/>
                    <w:noProof/>
                    <w:color w:val="404040"/>
                    <w:sz w:val="22"/>
                    <w:szCs w:val="22"/>
                  </w:rPr>
                  <w:t>0.00</w:t>
                </w:r>
              </w:p>
            </w:tc>
            <w:tc>
              <w:tcPr>
                <w:tcW w:w="3505" w:type="dxa"/>
                <w:tcBorders>
                  <w:top w:val="nil"/>
                  <w:bottom w:val="single" w:sz="4" w:space="0" w:color="D9D9D9"/>
                </w:tcBorders>
                <w:shd w:val="clear" w:color="auto" w:fill="F7F7F7"/>
                <w:vAlign w:val="center"/>
              </w:tcPr>
              <w:p w14:paraId="557BD27F"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69BA2B7F"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6A4EC662"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i/>
                    <w:noProof/>
                    <w:color w:val="404040"/>
                    <w:sz w:val="22"/>
                    <w:szCs w:val="22"/>
                  </w:rPr>
                  <w:t>January 1, 2020 to December 31, 2020</w:t>
                </w:r>
              </w:p>
            </w:tc>
            <w:tc>
              <w:tcPr>
                <w:tcW w:w="4680" w:type="dxa"/>
                <w:gridSpan w:val="2"/>
                <w:tcBorders>
                  <w:top w:val="nil"/>
                  <w:bottom w:val="single" w:sz="4" w:space="0" w:color="D9D9D9"/>
                </w:tcBorders>
                <w:shd w:val="clear" w:color="auto" w:fill="F7F7F7"/>
                <w:vAlign w:val="center"/>
              </w:tcPr>
              <w:p w14:paraId="6B1D8A2C" w14:textId="77777777" w:rsidR="00D25B2F" w:rsidRPr="0070311B" w:rsidRDefault="00D25B2F" w:rsidP="00D25B2F">
                <w:pPr>
                  <w:keepLines/>
                  <w:spacing w:after="0" w:line="240" w:lineRule="auto"/>
                  <w:ind w:left="90" w:right="90"/>
                  <w:rPr>
                    <w:rFonts w:cstheme="minorHAnsi"/>
                    <w:bCs/>
                    <w:color w:val="404040"/>
                    <w:sz w:val="22"/>
                    <w:szCs w:val="22"/>
                  </w:rPr>
                </w:pPr>
              </w:p>
            </w:tc>
            <w:tc>
              <w:tcPr>
                <w:tcW w:w="3060" w:type="dxa"/>
                <w:tcBorders>
                  <w:top w:val="nil"/>
                  <w:bottom w:val="single" w:sz="4" w:space="0" w:color="D9D9D9"/>
                </w:tcBorders>
                <w:shd w:val="clear" w:color="auto" w:fill="F7F7F7"/>
                <w:vAlign w:val="center"/>
              </w:tcPr>
              <w:p w14:paraId="674A9B64"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i/>
                    <w:noProof/>
                    <w:color w:val="404040"/>
                    <w:sz w:val="22"/>
                    <w:szCs w:val="22"/>
                  </w:rPr>
                  <w:t>0.00</w:t>
                </w:r>
              </w:p>
            </w:tc>
            <w:tc>
              <w:tcPr>
                <w:tcW w:w="3505" w:type="dxa"/>
                <w:tcBorders>
                  <w:top w:val="nil"/>
                  <w:bottom w:val="single" w:sz="4" w:space="0" w:color="D9D9D9"/>
                </w:tcBorders>
                <w:shd w:val="clear" w:color="auto" w:fill="F7F7F7"/>
                <w:vAlign w:val="center"/>
              </w:tcPr>
              <w:p w14:paraId="34382A43"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285BA3F3"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26239B34"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i/>
                    <w:noProof/>
                    <w:color w:val="404040"/>
                    <w:sz w:val="22"/>
                    <w:szCs w:val="22"/>
                  </w:rPr>
                  <w:t>January 1, 2021 to December 31, 2021</w:t>
                </w:r>
              </w:p>
            </w:tc>
            <w:tc>
              <w:tcPr>
                <w:tcW w:w="4680" w:type="dxa"/>
                <w:gridSpan w:val="2"/>
                <w:tcBorders>
                  <w:top w:val="nil"/>
                  <w:bottom w:val="single" w:sz="4" w:space="0" w:color="D9D9D9"/>
                </w:tcBorders>
                <w:shd w:val="clear" w:color="auto" w:fill="F7F7F7"/>
                <w:vAlign w:val="center"/>
              </w:tcPr>
              <w:p w14:paraId="3F05DB3A" w14:textId="77777777" w:rsidR="00D25B2F" w:rsidRPr="0070311B" w:rsidRDefault="00D25B2F" w:rsidP="00D25B2F">
                <w:pPr>
                  <w:keepLines/>
                  <w:spacing w:after="0" w:line="240" w:lineRule="auto"/>
                  <w:ind w:left="90" w:right="90"/>
                  <w:rPr>
                    <w:rFonts w:cstheme="minorHAnsi"/>
                    <w:bCs/>
                    <w:color w:val="404040"/>
                    <w:sz w:val="22"/>
                    <w:szCs w:val="22"/>
                  </w:rPr>
                </w:pPr>
              </w:p>
            </w:tc>
            <w:tc>
              <w:tcPr>
                <w:tcW w:w="3060" w:type="dxa"/>
                <w:tcBorders>
                  <w:top w:val="nil"/>
                  <w:bottom w:val="single" w:sz="4" w:space="0" w:color="D9D9D9"/>
                </w:tcBorders>
                <w:shd w:val="clear" w:color="auto" w:fill="F7F7F7"/>
                <w:vAlign w:val="center"/>
              </w:tcPr>
              <w:p w14:paraId="5EB828E5"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i/>
                    <w:noProof/>
                    <w:color w:val="404040"/>
                    <w:sz w:val="22"/>
                    <w:szCs w:val="22"/>
                  </w:rPr>
                  <w:t>0.00</w:t>
                </w:r>
              </w:p>
            </w:tc>
            <w:tc>
              <w:tcPr>
                <w:tcW w:w="3505" w:type="dxa"/>
                <w:tcBorders>
                  <w:top w:val="nil"/>
                  <w:bottom w:val="single" w:sz="4" w:space="0" w:color="D9D9D9"/>
                </w:tcBorders>
                <w:shd w:val="clear" w:color="auto" w:fill="F7F7F7"/>
                <w:vAlign w:val="center"/>
              </w:tcPr>
              <w:p w14:paraId="5A05B773"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58C84D23"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5EAD6DB4"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i/>
                    <w:noProof/>
                    <w:color w:val="404040"/>
                    <w:sz w:val="22"/>
                    <w:szCs w:val="22"/>
                  </w:rPr>
                  <w:t>January 1, 2022 to December 31, 2022</w:t>
                </w:r>
              </w:p>
            </w:tc>
            <w:tc>
              <w:tcPr>
                <w:tcW w:w="4680" w:type="dxa"/>
                <w:gridSpan w:val="2"/>
                <w:tcBorders>
                  <w:top w:val="nil"/>
                  <w:bottom w:val="single" w:sz="4" w:space="0" w:color="D9D9D9"/>
                </w:tcBorders>
                <w:shd w:val="clear" w:color="auto" w:fill="F7F7F7"/>
                <w:vAlign w:val="center"/>
              </w:tcPr>
              <w:p w14:paraId="3E5676B8" w14:textId="77777777" w:rsidR="00D25B2F" w:rsidRPr="0070311B" w:rsidRDefault="008F1DC1" w:rsidP="00D25B2F">
                <w:pPr>
                  <w:keepLines/>
                  <w:spacing w:after="0" w:line="240" w:lineRule="auto"/>
                  <w:ind w:left="90" w:right="90"/>
                  <w:rPr>
                    <w:rFonts w:cstheme="minorHAnsi"/>
                    <w:bCs/>
                    <w:color w:val="404040"/>
                    <w:sz w:val="22"/>
                    <w:szCs w:val="22"/>
                  </w:rPr>
                </w:pPr>
                <w:r>
                  <w:rPr>
                    <w:rFonts w:cstheme="minorHAnsi"/>
                    <w:bCs/>
                    <w:i/>
                    <w:noProof/>
                    <w:color w:val="404040"/>
                    <w:sz w:val="22"/>
                    <w:szCs w:val="22"/>
                  </w:rPr>
                  <w:t>90 percent Regular service passport applicants notified and issued with passports within 21 working days of application and capture of biometrics, each calendar year</w:t>
                </w:r>
              </w:p>
            </w:tc>
            <w:tc>
              <w:tcPr>
                <w:tcW w:w="3060" w:type="dxa"/>
                <w:tcBorders>
                  <w:top w:val="nil"/>
                  <w:bottom w:val="single" w:sz="4" w:space="0" w:color="D9D9D9"/>
                </w:tcBorders>
                <w:shd w:val="clear" w:color="auto" w:fill="F7F7F7"/>
                <w:vAlign w:val="center"/>
              </w:tcPr>
              <w:p w14:paraId="16155301"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i/>
                    <w:noProof/>
                    <w:color w:val="404040"/>
                    <w:sz w:val="22"/>
                    <w:szCs w:val="22"/>
                  </w:rPr>
                  <w:t>1,250,000.00</w:t>
                </w:r>
              </w:p>
            </w:tc>
            <w:tc>
              <w:tcPr>
                <w:tcW w:w="3505" w:type="dxa"/>
                <w:tcBorders>
                  <w:top w:val="nil"/>
                  <w:bottom w:val="single" w:sz="4" w:space="0" w:color="D9D9D9"/>
                </w:tcBorders>
                <w:shd w:val="clear" w:color="auto" w:fill="F7F7F7"/>
                <w:vAlign w:val="center"/>
              </w:tcPr>
              <w:p w14:paraId="4B1DFEE4" w14:textId="77777777" w:rsidR="00D25B2F" w:rsidRPr="0070311B" w:rsidRDefault="0028050D" w:rsidP="00D25B2F">
                <w:pPr>
                  <w:keepLines/>
                  <w:spacing w:after="0" w:line="240" w:lineRule="auto"/>
                  <w:ind w:left="90" w:right="76"/>
                  <w:rPr>
                    <w:rFonts w:cstheme="minorHAnsi"/>
                    <w:bCs/>
                    <w:color w:val="404040"/>
                    <w:sz w:val="22"/>
                    <w:szCs w:val="22"/>
                  </w:rPr>
                </w:pPr>
                <w:r>
                  <w:rPr>
                    <w:rFonts w:cstheme="minorHAnsi"/>
                    <w:bCs/>
                    <w:i/>
                    <w:noProof/>
                    <w:color w:val="404040"/>
                    <w:sz w:val="22"/>
                    <w:szCs w:val="22"/>
                  </w:rPr>
                  <w:t>Allocated Amount × [Actual Improvement /(Target– baseline)] less Amount disbursed previously under this DLR</w:t>
                </w:r>
              </w:p>
            </w:tc>
          </w:tr>
          <w:tr w:rsidR="002E0277" w14:paraId="2607493A"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17442F87"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i/>
                    <w:noProof/>
                    <w:color w:val="404040"/>
                    <w:sz w:val="22"/>
                    <w:szCs w:val="22"/>
                  </w:rPr>
                  <w:t>January 1, 2023 to December 31, 2023</w:t>
                </w:r>
              </w:p>
            </w:tc>
            <w:tc>
              <w:tcPr>
                <w:tcW w:w="4680" w:type="dxa"/>
                <w:gridSpan w:val="2"/>
                <w:tcBorders>
                  <w:top w:val="nil"/>
                  <w:bottom w:val="single" w:sz="4" w:space="0" w:color="D9D9D9"/>
                </w:tcBorders>
                <w:shd w:val="clear" w:color="auto" w:fill="F7F7F7"/>
                <w:vAlign w:val="center"/>
              </w:tcPr>
              <w:p w14:paraId="2DE01287" w14:textId="77777777" w:rsidR="00D25B2F" w:rsidRPr="0070311B" w:rsidRDefault="008F1DC1" w:rsidP="00D25B2F">
                <w:pPr>
                  <w:keepLines/>
                  <w:spacing w:after="0" w:line="240" w:lineRule="auto"/>
                  <w:ind w:left="90" w:right="90"/>
                  <w:rPr>
                    <w:rFonts w:cstheme="minorHAnsi"/>
                    <w:bCs/>
                    <w:color w:val="404040"/>
                    <w:sz w:val="22"/>
                    <w:szCs w:val="22"/>
                  </w:rPr>
                </w:pPr>
                <w:r>
                  <w:rPr>
                    <w:rFonts w:cstheme="minorHAnsi"/>
                    <w:bCs/>
                    <w:i/>
                    <w:noProof/>
                    <w:color w:val="404040"/>
                    <w:sz w:val="22"/>
                    <w:szCs w:val="22"/>
                  </w:rPr>
                  <w:t>Within 10 working days of application and capture of biometrics, 60 percent Regular service passport applicants are notified and issued with passports, each calendar year</w:t>
                </w:r>
              </w:p>
            </w:tc>
            <w:tc>
              <w:tcPr>
                <w:tcW w:w="3060" w:type="dxa"/>
                <w:tcBorders>
                  <w:top w:val="nil"/>
                  <w:bottom w:val="single" w:sz="4" w:space="0" w:color="D9D9D9"/>
                </w:tcBorders>
                <w:shd w:val="clear" w:color="auto" w:fill="F7F7F7"/>
                <w:vAlign w:val="center"/>
              </w:tcPr>
              <w:p w14:paraId="08339FA3"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i/>
                    <w:noProof/>
                    <w:color w:val="404040"/>
                    <w:sz w:val="22"/>
                    <w:szCs w:val="22"/>
                  </w:rPr>
                  <w:t>750,000.00</w:t>
                </w:r>
              </w:p>
            </w:tc>
            <w:tc>
              <w:tcPr>
                <w:tcW w:w="3505" w:type="dxa"/>
                <w:tcBorders>
                  <w:top w:val="nil"/>
                  <w:bottom w:val="single" w:sz="4" w:space="0" w:color="D9D9D9"/>
                </w:tcBorders>
                <w:shd w:val="clear" w:color="auto" w:fill="F7F7F7"/>
                <w:vAlign w:val="center"/>
              </w:tcPr>
              <w:p w14:paraId="3F7FD47B" w14:textId="77777777" w:rsidR="00D25B2F" w:rsidRPr="0070311B" w:rsidRDefault="0028050D" w:rsidP="00D25B2F">
                <w:pPr>
                  <w:keepLines/>
                  <w:spacing w:after="0" w:line="240" w:lineRule="auto"/>
                  <w:ind w:left="90" w:right="76"/>
                  <w:rPr>
                    <w:rFonts w:cstheme="minorHAnsi"/>
                    <w:bCs/>
                    <w:color w:val="404040"/>
                    <w:sz w:val="22"/>
                    <w:szCs w:val="22"/>
                  </w:rPr>
                </w:pPr>
                <w:r>
                  <w:rPr>
                    <w:rFonts w:cstheme="minorHAnsi"/>
                    <w:bCs/>
                    <w:i/>
                    <w:noProof/>
                    <w:color w:val="404040"/>
                    <w:sz w:val="22"/>
                    <w:szCs w:val="22"/>
                  </w:rPr>
                  <w:t>Allocated Amount × [Actual Improvement /(Target– baseline)] less Amount disbursed previously under this DLR</w:t>
                </w:r>
              </w:p>
            </w:tc>
          </w:tr>
          <w:tr w:rsidR="002E0277" w14:paraId="5C2EB953" w14:textId="77777777" w:rsidTr="00CE31AF">
            <w:trPr>
              <w:trHeight w:val="432"/>
            </w:trPr>
            <w:tc>
              <w:tcPr>
                <w:tcW w:w="14130" w:type="dxa"/>
                <w:gridSpan w:val="5"/>
                <w:tcBorders>
                  <w:top w:val="single" w:sz="4" w:space="0" w:color="D9D9D9"/>
                </w:tcBorders>
                <w:shd w:val="clear" w:color="auto" w:fill="F7F7F7"/>
                <w:tcMar>
                  <w:bottom w:w="0" w:type="dxa"/>
                </w:tcMar>
                <w:vAlign w:val="center"/>
              </w:tcPr>
              <w:p w14:paraId="0091080C" w14:textId="77777777" w:rsidR="003534DC" w:rsidRPr="003534DC" w:rsidRDefault="0028050D" w:rsidP="003534DC">
                <w:pPr>
                  <w:spacing w:after="0"/>
                  <w:ind w:left="90" w:right="76"/>
                </w:pPr>
                <w:r>
                  <w:rPr>
                    <w:rFonts w:cstheme="minorHAnsi"/>
                    <w:b/>
                    <w:bCs/>
                    <w:i/>
                    <w:noProof/>
                    <w:color w:val="404040"/>
                    <w:sz w:val="22"/>
                    <w:szCs w:val="22"/>
                  </w:rPr>
                  <w:softHyphen/>
                  <w:t>Rationale:</w:t>
                </w:r>
              </w:p>
              <w:p w14:paraId="56EE5CE5" w14:textId="77777777" w:rsidR="003534DC" w:rsidRPr="00F55869" w:rsidRDefault="0028050D" w:rsidP="003534DC">
                <w:pPr>
                  <w:spacing w:after="0"/>
                  <w:ind w:left="90" w:right="76"/>
                  <w:rPr>
                    <w:rFonts w:cstheme="minorHAnsi"/>
                    <w:b/>
                    <w:bCs/>
                    <w:i/>
                    <w:noProof/>
                    <w:color w:val="404040"/>
                    <w:sz w:val="22"/>
                    <w:szCs w:val="22"/>
                  </w:rPr>
                </w:pPr>
                <w:r w:rsidRPr="00F55869">
                  <w:rPr>
                    <w:rFonts w:cstheme="minorHAnsi"/>
                    <w:b/>
                    <w:bCs/>
                    <w:i/>
                    <w:noProof/>
                    <w:color w:val="404040"/>
                    <w:sz w:val="22"/>
                    <w:szCs w:val="22"/>
                  </w:rPr>
                  <w:t>The aim is to streamline the whole process improve the business model for passport acquisition and to maximize efficiency for passport processing and delivery time to a planned target.</w:t>
                </w:r>
              </w:p>
              <w:p w14:paraId="116EA14D" w14:textId="77777777" w:rsidR="003534DC" w:rsidRPr="003534DC" w:rsidRDefault="003534DC" w:rsidP="003534DC">
                <w:pPr>
                  <w:spacing w:after="0"/>
                  <w:ind w:left="90" w:right="76"/>
                </w:pPr>
              </w:p>
            </w:tc>
          </w:tr>
        </w:tbl>
        <w:p w14:paraId="07888165" w14:textId="77777777" w:rsidR="00655287" w:rsidRPr="00BB625D" w:rsidRDefault="00655287" w:rsidP="00BB625D">
          <w:pPr>
            <w:widowControl w:val="0"/>
            <w:shd w:val="clear" w:color="auto" w:fill="F7F7F7"/>
            <w:autoSpaceDE w:val="0"/>
            <w:autoSpaceDN w:val="0"/>
            <w:adjustRightInd w:val="0"/>
            <w:spacing w:after="0" w:line="14" w:lineRule="exact"/>
            <w:ind w:left="-691" w:right="-418"/>
            <w:rPr>
              <w:rFonts w:cs="Arial"/>
              <w:b/>
              <w:bCs/>
              <w:color w:val="7F7F7F" w:themeColor="text1" w:themeTint="80"/>
              <w:sz w:val="22"/>
              <w:szCs w:val="22"/>
            </w:rPr>
          </w:pPr>
        </w:p>
        <w:p w14:paraId="1AD8A3CF" w14:textId="77777777" w:rsidR="00581D73" w:rsidRPr="00BB625D" w:rsidRDefault="00581D73" w:rsidP="00BB625D">
          <w:pPr>
            <w:keepNext/>
            <w:widowControl w:val="0"/>
            <w:shd w:val="clear" w:color="auto" w:fill="F7F7F7"/>
            <w:autoSpaceDE w:val="0"/>
            <w:autoSpaceDN w:val="0"/>
            <w:adjustRightInd w:val="0"/>
            <w:spacing w:after="0" w:line="14" w:lineRule="exact"/>
            <w:ind w:left="-691" w:right="-418"/>
            <w:rPr>
              <w:rFonts w:cs="Arial"/>
              <w:b/>
              <w:bCs/>
              <w:color w:val="7F7F7F" w:themeColor="text1" w:themeTint="80"/>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92"/>
            <w:gridCol w:w="3060"/>
            <w:gridCol w:w="3505"/>
          </w:tblGrid>
          <w:tr w:rsidR="002E0277" w14:paraId="34B719E0" w14:textId="77777777" w:rsidTr="00D25B2F">
            <w:trPr>
              <w:trHeight w:val="20"/>
            </w:trPr>
            <w:tc>
              <w:tcPr>
                <w:tcW w:w="2885" w:type="dxa"/>
                <w:tcBorders>
                  <w:top w:val="nil"/>
                  <w:left w:val="nil"/>
                  <w:right w:val="nil"/>
                </w:tcBorders>
                <w:shd w:val="clear" w:color="auto" w:fill="DEEAF6" w:themeFill="accent1" w:themeFillTint="33"/>
                <w:tcMar>
                  <w:bottom w:w="0" w:type="dxa"/>
                </w:tcMar>
                <w:vAlign w:val="center"/>
              </w:tcPr>
              <w:p w14:paraId="041104CF" w14:textId="77777777" w:rsidR="008D0AFA" w:rsidRPr="006E6E62" w:rsidRDefault="0028050D" w:rsidP="006E6E62">
                <w:pPr>
                  <w:keepNext/>
                  <w:keepLines/>
                  <w:spacing w:after="0" w:line="14" w:lineRule="exact"/>
                  <w:ind w:left="86"/>
                  <w:rPr>
                    <w:rFonts w:cstheme="minorHAnsi"/>
                    <w:b/>
                    <w:bCs/>
                    <w:color w:val="F7F7F7"/>
                    <w:sz w:val="2"/>
                    <w:szCs w:val="2"/>
                  </w:rPr>
                </w:pPr>
                <w:r w:rsidRPr="006E6E62">
                  <w:rPr>
                    <w:rFonts w:cstheme="minorHAnsi"/>
                    <w:b/>
                    <w:bCs/>
                    <w:color w:val="F7F7F7"/>
                    <w:sz w:val="2"/>
                    <w:szCs w:val="2"/>
                  </w:rPr>
                  <w:t>DLI</w:t>
                </w:r>
                <w:r w:rsidR="009422AE" w:rsidRPr="006E6E62">
                  <w:rPr>
                    <w:rFonts w:cstheme="minorHAnsi"/>
                    <w:b/>
                    <w:bCs/>
                    <w:color w:val="F7F7F7"/>
                    <w:sz w:val="2"/>
                    <w:szCs w:val="2"/>
                  </w:rPr>
                  <w:t xml:space="preserve"> </w:t>
                </w:r>
                <w:r w:rsidR="009422AE" w:rsidRPr="006E6E62">
                  <w:rPr>
                    <w:rFonts w:cstheme="minorHAnsi"/>
                    <w:b/>
                    <w:bCs/>
                    <w:noProof/>
                    <w:color w:val="F7F7F7"/>
                    <w:sz w:val="2"/>
                    <w:szCs w:val="2"/>
                  </w:rPr>
                  <w:t>IN01063996</w:t>
                </w:r>
                <w:r w:rsidR="009422AE" w:rsidRPr="006E6E62">
                  <w:rPr>
                    <w:rFonts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1BF22D0D" w14:textId="77777777" w:rsidR="008D0AFA" w:rsidRPr="009422AE" w:rsidRDefault="008D0AFA" w:rsidP="009422AE">
                <w:pPr>
                  <w:keepNext/>
                  <w:keepLines/>
                  <w:spacing w:after="0" w:line="14" w:lineRule="exact"/>
                  <w:ind w:left="86" w:right="81"/>
                  <w:rPr>
                    <w:rFonts w:cstheme="minorHAnsi"/>
                    <w:color w:val="FF0000"/>
                    <w:sz w:val="2"/>
                    <w:szCs w:val="2"/>
                  </w:rPr>
                </w:pPr>
              </w:p>
            </w:tc>
          </w:tr>
          <w:tr w:rsidR="002E0277" w14:paraId="264897DC" w14:textId="77777777" w:rsidTr="00D25B2F">
            <w:trPr>
              <w:trHeight w:val="288"/>
            </w:trPr>
            <w:tc>
              <w:tcPr>
                <w:tcW w:w="2885" w:type="dxa"/>
                <w:shd w:val="clear" w:color="auto" w:fill="DEEAF6" w:themeFill="accent1" w:themeFillTint="33"/>
                <w:tcMar>
                  <w:bottom w:w="0" w:type="dxa"/>
                </w:tcMar>
                <w:vAlign w:val="center"/>
              </w:tcPr>
              <w:p w14:paraId="6F686B28" w14:textId="77777777" w:rsidR="00655287" w:rsidRPr="0070311B" w:rsidRDefault="0028050D" w:rsidP="00BB625D">
                <w:pPr>
                  <w:keepNext/>
                  <w:keepLines/>
                  <w:spacing w:before="100" w:after="100" w:line="240" w:lineRule="auto"/>
                  <w:rPr>
                    <w:rFonts w:cstheme="minorHAnsi"/>
                    <w:sz w:val="22"/>
                    <w:szCs w:val="22"/>
                  </w:rPr>
                </w:pPr>
                <w:r>
                  <w:rPr>
                    <w:rFonts w:cstheme="minorHAnsi"/>
                    <w:b/>
                    <w:bCs/>
                    <w:color w:val="404040"/>
                    <w:sz w:val="22"/>
                    <w:szCs w:val="22"/>
                  </w:rPr>
                  <w:t>PBC</w:t>
                </w:r>
                <w:r w:rsidRPr="0070311B">
                  <w:rPr>
                    <w:rFonts w:cstheme="minorHAnsi"/>
                    <w:b/>
                    <w:bCs/>
                    <w:color w:val="404040"/>
                    <w:sz w:val="22"/>
                    <w:szCs w:val="22"/>
                  </w:rPr>
                  <w:t xml:space="preserve"> </w:t>
                </w:r>
                <w:r w:rsidRPr="0070311B">
                  <w:rPr>
                    <w:rFonts w:cstheme="minorHAnsi"/>
                    <w:b/>
                    <w:bCs/>
                    <w:noProof/>
                    <w:color w:val="404040"/>
                    <w:sz w:val="22"/>
                    <w:szCs w:val="22"/>
                  </w:rPr>
                  <w:t>3</w:t>
                </w:r>
              </w:p>
            </w:tc>
            <w:tc>
              <w:tcPr>
                <w:tcW w:w="11245" w:type="dxa"/>
                <w:gridSpan w:val="4"/>
                <w:shd w:val="clear" w:color="auto" w:fill="DEEAF6" w:themeFill="accent1" w:themeFillTint="33"/>
                <w:tcMar>
                  <w:bottom w:w="0" w:type="dxa"/>
                </w:tcMar>
                <w:vAlign w:val="center"/>
              </w:tcPr>
              <w:p w14:paraId="13E3D3FF" w14:textId="77777777" w:rsidR="00655287" w:rsidRPr="0070311B" w:rsidRDefault="0028050D" w:rsidP="00AF33DF">
                <w:pPr>
                  <w:keepNext/>
                  <w:keepLines/>
                  <w:spacing w:before="100" w:after="100"/>
                  <w:ind w:left="90" w:right="81"/>
                  <w:rPr>
                    <w:rFonts w:cstheme="minorHAnsi"/>
                    <w:sz w:val="22"/>
                    <w:szCs w:val="22"/>
                  </w:rPr>
                </w:pPr>
                <w:r w:rsidRPr="0070311B">
                  <w:rPr>
                    <w:rFonts w:cstheme="minorHAnsi"/>
                    <w:noProof/>
                    <w:sz w:val="22"/>
                    <w:szCs w:val="22"/>
                  </w:rPr>
                  <w:t>Improved Efficiency in the issuance of driver’s license and vehicle licensing.</w:t>
                </w:r>
              </w:p>
            </w:tc>
          </w:tr>
          <w:tr w:rsidR="002E0277" w14:paraId="242D51FB" w14:textId="77777777" w:rsidTr="00D25B2F">
            <w:trPr>
              <w:trHeight w:val="288"/>
            </w:trPr>
            <w:tc>
              <w:tcPr>
                <w:tcW w:w="2885" w:type="dxa"/>
                <w:shd w:val="clear" w:color="auto" w:fill="E7E6E6"/>
                <w:tcMar>
                  <w:bottom w:w="0" w:type="dxa"/>
                </w:tcMar>
                <w:vAlign w:val="center"/>
              </w:tcPr>
              <w:p w14:paraId="49F68B91" w14:textId="77777777" w:rsidR="00655287" w:rsidRPr="0070311B" w:rsidRDefault="0028050D" w:rsidP="00AF33DF">
                <w:pPr>
                  <w:keepNext/>
                  <w:keepLines/>
                  <w:spacing w:before="100" w:after="100"/>
                  <w:ind w:left="90"/>
                  <w:rPr>
                    <w:rFonts w:cstheme="minorHAnsi"/>
                    <w:noProof/>
                    <w:sz w:val="22"/>
                    <w:szCs w:val="22"/>
                  </w:rPr>
                </w:pPr>
                <w:r w:rsidRPr="0070311B">
                  <w:rPr>
                    <w:rFonts w:cstheme="minorHAnsi"/>
                    <w:b/>
                    <w:bCs/>
                    <w:color w:val="404040"/>
                    <w:sz w:val="22"/>
                    <w:szCs w:val="22"/>
                  </w:rPr>
                  <w:t xml:space="preserve">Type of </w:t>
                </w:r>
                <w:r w:rsidR="00786AAA">
                  <w:rPr>
                    <w:rFonts w:cstheme="minorHAnsi"/>
                    <w:b/>
                    <w:bCs/>
                    <w:color w:val="404040"/>
                    <w:sz w:val="22"/>
                    <w:szCs w:val="22"/>
                  </w:rPr>
                  <w:t>PBC</w:t>
                </w:r>
              </w:p>
            </w:tc>
            <w:tc>
              <w:tcPr>
                <w:tcW w:w="2688" w:type="dxa"/>
                <w:shd w:val="clear" w:color="auto" w:fill="E7E6E6"/>
                <w:tcMar>
                  <w:bottom w:w="0" w:type="dxa"/>
                </w:tcMar>
                <w:vAlign w:val="center"/>
              </w:tcPr>
              <w:p w14:paraId="12551FCE" w14:textId="77777777" w:rsidR="00655287" w:rsidRPr="0070311B" w:rsidRDefault="0028050D" w:rsidP="00AF33DF">
                <w:pPr>
                  <w:keepNext/>
                  <w:keepLines/>
                  <w:spacing w:before="100" w:after="100"/>
                  <w:ind w:left="90"/>
                  <w:rPr>
                    <w:rFonts w:cstheme="minorHAnsi"/>
                    <w:noProof/>
                    <w:sz w:val="22"/>
                    <w:szCs w:val="22"/>
                  </w:rPr>
                </w:pPr>
                <w:r w:rsidRPr="0070311B">
                  <w:rPr>
                    <w:rFonts w:cstheme="minorHAnsi"/>
                    <w:b/>
                    <w:bCs/>
                    <w:color w:val="404040"/>
                    <w:sz w:val="22"/>
                    <w:szCs w:val="22"/>
                  </w:rPr>
                  <w:t>Scalability</w:t>
                </w:r>
              </w:p>
            </w:tc>
            <w:tc>
              <w:tcPr>
                <w:tcW w:w="1992" w:type="dxa"/>
                <w:shd w:val="clear" w:color="auto" w:fill="E7E6E6"/>
                <w:tcMar>
                  <w:bottom w:w="0" w:type="dxa"/>
                </w:tcMar>
                <w:vAlign w:val="center"/>
              </w:tcPr>
              <w:p w14:paraId="66B1EB6A" w14:textId="77777777" w:rsidR="00655287" w:rsidRPr="0070311B" w:rsidRDefault="0028050D" w:rsidP="00AF33DF">
                <w:pPr>
                  <w:keepNext/>
                  <w:keepLines/>
                  <w:spacing w:before="100" w:after="100"/>
                  <w:ind w:left="90"/>
                  <w:rPr>
                    <w:rFonts w:cstheme="minorHAnsi"/>
                    <w:noProof/>
                    <w:sz w:val="22"/>
                    <w:szCs w:val="22"/>
                  </w:rPr>
                </w:pPr>
                <w:r w:rsidRPr="0070311B">
                  <w:rPr>
                    <w:rFonts w:cstheme="minorHAnsi"/>
                    <w:b/>
                    <w:bCs/>
                    <w:color w:val="404040"/>
                    <w:sz w:val="22"/>
                    <w:szCs w:val="22"/>
                  </w:rPr>
                  <w:t>Unit of Measure</w:t>
                </w:r>
              </w:p>
            </w:tc>
            <w:tc>
              <w:tcPr>
                <w:tcW w:w="3060" w:type="dxa"/>
                <w:shd w:val="clear" w:color="auto" w:fill="E7E6E6"/>
                <w:tcMar>
                  <w:bottom w:w="0" w:type="dxa"/>
                </w:tcMar>
                <w:vAlign w:val="center"/>
              </w:tcPr>
              <w:p w14:paraId="52A12995"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b/>
                    <w:bCs/>
                    <w:color w:val="404040"/>
                    <w:sz w:val="22"/>
                    <w:szCs w:val="22"/>
                  </w:rPr>
                  <w:t>Total Allocated Amount (USD)</w:t>
                </w:r>
              </w:p>
            </w:tc>
            <w:tc>
              <w:tcPr>
                <w:tcW w:w="3505" w:type="dxa"/>
                <w:shd w:val="clear" w:color="auto" w:fill="E7E6E6"/>
                <w:tcMar>
                  <w:bottom w:w="0" w:type="dxa"/>
                </w:tcMar>
                <w:vAlign w:val="center"/>
              </w:tcPr>
              <w:p w14:paraId="0BC51E6F"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b/>
                    <w:bCs/>
                    <w:color w:val="404040"/>
                    <w:sz w:val="22"/>
                    <w:szCs w:val="22"/>
                  </w:rPr>
                  <w:t>As % of Total Financing Amount</w:t>
                </w:r>
              </w:p>
            </w:tc>
          </w:tr>
          <w:tr w:rsidR="002E0277" w14:paraId="359FED30" w14:textId="77777777" w:rsidTr="00D25B2F">
            <w:trPr>
              <w:trHeight w:val="288"/>
            </w:trPr>
            <w:tc>
              <w:tcPr>
                <w:tcW w:w="2885" w:type="dxa"/>
                <w:tcBorders>
                  <w:bottom w:val="single" w:sz="4" w:space="0" w:color="D9D9D9"/>
                </w:tcBorders>
                <w:shd w:val="clear" w:color="auto" w:fill="F7F7F7"/>
                <w:tcMar>
                  <w:bottom w:w="0" w:type="dxa"/>
                </w:tcMar>
                <w:vAlign w:val="center"/>
              </w:tcPr>
              <w:p w14:paraId="79AED2DC" w14:textId="77777777" w:rsidR="00655287" w:rsidRPr="006E6E62" w:rsidRDefault="003D2C36" w:rsidP="002A1C8A">
                <w:pPr>
                  <w:keepNext/>
                  <w:keepLines/>
                  <w:spacing w:before="100" w:after="100"/>
                  <w:ind w:left="90" w:right="90"/>
                  <w:rPr>
                    <w:rFonts w:cstheme="minorHAnsi"/>
                    <w:noProof/>
                    <w:color w:val="F7F7F7"/>
                    <w:sz w:val="22"/>
                    <w:szCs w:val="22"/>
                  </w:rPr>
                </w:pPr>
                <w:r>
                  <w:rPr>
                    <w:rFonts w:cstheme="minorHAnsi"/>
                    <w:noProof/>
                    <w:sz w:val="22"/>
                    <w:szCs w:val="22"/>
                  </w:rPr>
                  <w:t>Process</w:t>
                </w:r>
              </w:p>
            </w:tc>
            <w:tc>
              <w:tcPr>
                <w:tcW w:w="2688" w:type="dxa"/>
                <w:tcBorders>
                  <w:bottom w:val="single" w:sz="4" w:space="0" w:color="D9D9D9"/>
                </w:tcBorders>
                <w:shd w:val="clear" w:color="auto" w:fill="F7F7F7"/>
                <w:tcMar>
                  <w:bottom w:w="0" w:type="dxa"/>
                </w:tcMar>
                <w:vAlign w:val="center"/>
              </w:tcPr>
              <w:p w14:paraId="42DC4978"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noProof/>
                    <w:sz w:val="22"/>
                    <w:szCs w:val="22"/>
                  </w:rPr>
                  <w:t>No</w:t>
                </w:r>
              </w:p>
            </w:tc>
            <w:tc>
              <w:tcPr>
                <w:tcW w:w="1992" w:type="dxa"/>
                <w:tcBorders>
                  <w:bottom w:val="single" w:sz="4" w:space="0" w:color="D9D9D9"/>
                </w:tcBorders>
                <w:shd w:val="clear" w:color="auto" w:fill="F7F7F7"/>
                <w:tcMar>
                  <w:bottom w:w="0" w:type="dxa"/>
                </w:tcMar>
                <w:vAlign w:val="center"/>
              </w:tcPr>
              <w:p w14:paraId="17FB4AB3"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noProof/>
                    <w:sz w:val="22"/>
                    <w:szCs w:val="22"/>
                  </w:rPr>
                  <w:t>Percentage</w:t>
                </w:r>
              </w:p>
            </w:tc>
            <w:tc>
              <w:tcPr>
                <w:tcW w:w="3060" w:type="dxa"/>
                <w:tcBorders>
                  <w:bottom w:val="single" w:sz="4" w:space="0" w:color="D9D9D9"/>
                </w:tcBorders>
                <w:shd w:val="clear" w:color="auto" w:fill="F7F7F7"/>
                <w:tcMar>
                  <w:bottom w:w="0" w:type="dxa"/>
                </w:tcMar>
                <w:vAlign w:val="center"/>
              </w:tcPr>
              <w:p w14:paraId="1E6D8128" w14:textId="77777777" w:rsidR="00655287" w:rsidRPr="0070311B" w:rsidRDefault="0028050D" w:rsidP="00AF33DF">
                <w:pPr>
                  <w:keepNext/>
                  <w:keepLines/>
                  <w:spacing w:before="100" w:after="100"/>
                  <w:ind w:left="90" w:right="90"/>
                  <w:jc w:val="right"/>
                  <w:rPr>
                    <w:rFonts w:cstheme="minorHAnsi"/>
                    <w:noProof/>
                    <w:sz w:val="22"/>
                    <w:szCs w:val="22"/>
                  </w:rPr>
                </w:pPr>
                <w:r w:rsidRPr="0070311B">
                  <w:rPr>
                    <w:rFonts w:cstheme="minorHAnsi"/>
                    <w:noProof/>
                    <w:sz w:val="22"/>
                    <w:szCs w:val="22"/>
                  </w:rPr>
                  <w:t>1,000,000.00</w:t>
                </w:r>
              </w:p>
            </w:tc>
            <w:tc>
              <w:tcPr>
                <w:tcW w:w="3505" w:type="dxa"/>
                <w:tcBorders>
                  <w:bottom w:val="single" w:sz="4" w:space="0" w:color="D9D9D9"/>
                </w:tcBorders>
                <w:shd w:val="clear" w:color="auto" w:fill="F7F7F7"/>
                <w:tcMar>
                  <w:bottom w:w="0" w:type="dxa"/>
                </w:tcMar>
                <w:vAlign w:val="center"/>
              </w:tcPr>
              <w:p w14:paraId="6A00A3FC" w14:textId="77777777" w:rsidR="00655287" w:rsidRPr="0070311B" w:rsidRDefault="0028050D" w:rsidP="00AF33DF">
                <w:pPr>
                  <w:keepNext/>
                  <w:keepLines/>
                  <w:spacing w:before="100" w:after="100"/>
                  <w:ind w:left="90" w:right="180"/>
                  <w:rPr>
                    <w:rFonts w:cstheme="minorHAnsi"/>
                    <w:noProof/>
                    <w:sz w:val="22"/>
                    <w:szCs w:val="22"/>
                  </w:rPr>
                </w:pPr>
                <w:r>
                  <w:rPr>
                    <w:rFonts w:cstheme="minorHAnsi"/>
                    <w:noProof/>
                    <w:sz w:val="22"/>
                    <w:szCs w:val="22"/>
                  </w:rPr>
                  <w:t>0.00</w:t>
                </w:r>
              </w:p>
            </w:tc>
          </w:tr>
          <w:tr w:rsidR="002E0277" w14:paraId="7CCECAAF" w14:textId="77777777" w:rsidTr="00D46896">
            <w:trPr>
              <w:trHeight w:val="432"/>
            </w:trPr>
            <w:tc>
              <w:tcPr>
                <w:tcW w:w="2885" w:type="dxa"/>
                <w:tcBorders>
                  <w:bottom w:val="nil"/>
                </w:tcBorders>
                <w:shd w:val="clear" w:color="auto" w:fill="E7E6E6"/>
                <w:tcMar>
                  <w:bottom w:w="0" w:type="dxa"/>
                </w:tcMar>
                <w:vAlign w:val="center"/>
              </w:tcPr>
              <w:p w14:paraId="535B20D4" w14:textId="77777777" w:rsidR="00655287" w:rsidRPr="0070311B" w:rsidRDefault="0028050D" w:rsidP="00CE31AF">
                <w:pPr>
                  <w:keepLines/>
                  <w:spacing w:after="0"/>
                  <w:ind w:left="90"/>
                  <w:rPr>
                    <w:rFonts w:cstheme="minorHAnsi"/>
                    <w:b/>
                    <w:bCs/>
                    <w:color w:val="404040"/>
                    <w:sz w:val="22"/>
                    <w:szCs w:val="22"/>
                  </w:rPr>
                </w:pPr>
                <w:r w:rsidRPr="0070311B">
                  <w:rPr>
                    <w:rFonts w:cstheme="minorHAnsi"/>
                    <w:b/>
                    <w:bCs/>
                    <w:color w:val="404040"/>
                    <w:sz w:val="22"/>
                    <w:szCs w:val="22"/>
                  </w:rPr>
                  <w:t>Period</w:t>
                </w:r>
              </w:p>
            </w:tc>
            <w:tc>
              <w:tcPr>
                <w:tcW w:w="4680" w:type="dxa"/>
                <w:gridSpan w:val="2"/>
                <w:tcBorders>
                  <w:bottom w:val="nil"/>
                </w:tcBorders>
                <w:shd w:val="clear" w:color="auto" w:fill="E7E6E6"/>
                <w:tcMar>
                  <w:bottom w:w="0" w:type="dxa"/>
                </w:tcMar>
                <w:vAlign w:val="center"/>
              </w:tcPr>
              <w:p w14:paraId="6A074F69" w14:textId="77777777" w:rsidR="00655287" w:rsidRPr="0070311B" w:rsidRDefault="0028050D" w:rsidP="00CE31AF">
                <w:pPr>
                  <w:keepLines/>
                  <w:spacing w:after="0"/>
                  <w:ind w:left="90"/>
                  <w:rPr>
                    <w:rFonts w:cstheme="minorHAnsi"/>
                    <w:b/>
                    <w:bCs/>
                    <w:color w:val="404040"/>
                    <w:sz w:val="22"/>
                    <w:szCs w:val="22"/>
                  </w:rPr>
                </w:pPr>
                <w:r w:rsidRPr="0070311B">
                  <w:rPr>
                    <w:rFonts w:cstheme="minorHAnsi"/>
                    <w:b/>
                    <w:bCs/>
                    <w:color w:val="404040"/>
                    <w:sz w:val="22"/>
                    <w:szCs w:val="22"/>
                  </w:rPr>
                  <w:t>Value</w:t>
                </w:r>
              </w:p>
            </w:tc>
            <w:tc>
              <w:tcPr>
                <w:tcW w:w="3060" w:type="dxa"/>
                <w:tcBorders>
                  <w:bottom w:val="nil"/>
                </w:tcBorders>
                <w:shd w:val="clear" w:color="auto" w:fill="E7E6E6"/>
                <w:tcMar>
                  <w:bottom w:w="0" w:type="dxa"/>
                </w:tcMar>
                <w:vAlign w:val="center"/>
              </w:tcPr>
              <w:p w14:paraId="357E6CA6" w14:textId="77777777" w:rsidR="00655287" w:rsidRPr="0070311B" w:rsidRDefault="0028050D" w:rsidP="00D46896">
                <w:pPr>
                  <w:keepLines/>
                  <w:spacing w:after="0"/>
                  <w:ind w:left="90" w:right="90"/>
                  <w:jc w:val="right"/>
                  <w:rPr>
                    <w:rFonts w:cstheme="minorHAnsi"/>
                    <w:b/>
                    <w:bCs/>
                    <w:color w:val="404040"/>
                    <w:sz w:val="22"/>
                    <w:szCs w:val="22"/>
                  </w:rPr>
                </w:pPr>
                <w:r w:rsidRPr="0070311B">
                  <w:rPr>
                    <w:rFonts w:cstheme="minorHAnsi"/>
                    <w:b/>
                    <w:bCs/>
                    <w:color w:val="404040"/>
                    <w:sz w:val="22"/>
                    <w:szCs w:val="22"/>
                  </w:rPr>
                  <w:t>Allocated Amount (USD)</w:t>
                </w:r>
              </w:p>
            </w:tc>
            <w:tc>
              <w:tcPr>
                <w:tcW w:w="3505" w:type="dxa"/>
                <w:tcBorders>
                  <w:bottom w:val="nil"/>
                </w:tcBorders>
                <w:shd w:val="clear" w:color="auto" w:fill="E7E6E6"/>
                <w:tcMar>
                  <w:bottom w:w="0" w:type="dxa"/>
                </w:tcMar>
                <w:vAlign w:val="center"/>
              </w:tcPr>
              <w:p w14:paraId="4E1AFFA9" w14:textId="77777777" w:rsidR="00655287" w:rsidRPr="0070311B" w:rsidRDefault="0028050D" w:rsidP="00CE31AF">
                <w:pPr>
                  <w:keepLines/>
                  <w:spacing w:after="0"/>
                  <w:ind w:left="90"/>
                  <w:rPr>
                    <w:rFonts w:cstheme="minorHAnsi"/>
                    <w:b/>
                    <w:bCs/>
                    <w:color w:val="404040"/>
                    <w:sz w:val="22"/>
                    <w:szCs w:val="22"/>
                  </w:rPr>
                </w:pPr>
                <w:r w:rsidRPr="0070311B">
                  <w:rPr>
                    <w:rFonts w:cstheme="minorHAnsi"/>
                    <w:b/>
                    <w:bCs/>
                    <w:color w:val="404040"/>
                    <w:sz w:val="22"/>
                    <w:szCs w:val="22"/>
                  </w:rPr>
                  <w:t>Formula</w:t>
                </w:r>
              </w:p>
            </w:tc>
          </w:tr>
          <w:tr w:rsidR="002E0277" w14:paraId="20F7757A"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2442A90A"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noProof/>
                    <w:color w:val="404040"/>
                    <w:sz w:val="22"/>
                    <w:szCs w:val="22"/>
                  </w:rPr>
                  <w:t>Baseline</w:t>
                </w:r>
              </w:p>
            </w:tc>
            <w:tc>
              <w:tcPr>
                <w:tcW w:w="4680" w:type="dxa"/>
                <w:gridSpan w:val="2"/>
                <w:tcBorders>
                  <w:top w:val="nil"/>
                  <w:bottom w:val="single" w:sz="4" w:space="0" w:color="D9D9D9"/>
                </w:tcBorders>
                <w:shd w:val="clear" w:color="auto" w:fill="F7F7F7"/>
                <w:vAlign w:val="center"/>
              </w:tcPr>
              <w:p w14:paraId="2C5BBC13" w14:textId="77777777" w:rsidR="00D25B2F" w:rsidRPr="0070311B" w:rsidRDefault="008F1DC1" w:rsidP="00D25B2F">
                <w:pPr>
                  <w:keepLines/>
                  <w:spacing w:after="0" w:line="240" w:lineRule="auto"/>
                  <w:ind w:left="90" w:right="90"/>
                  <w:rPr>
                    <w:rFonts w:cstheme="minorHAnsi"/>
                    <w:bCs/>
                    <w:color w:val="404040"/>
                    <w:sz w:val="22"/>
                    <w:szCs w:val="22"/>
                  </w:rPr>
                </w:pPr>
                <w:r>
                  <w:rPr>
                    <w:rFonts w:cstheme="minorHAnsi"/>
                    <w:bCs/>
                    <w:noProof/>
                    <w:color w:val="404040"/>
                    <w:sz w:val="22"/>
                    <w:szCs w:val="22"/>
                  </w:rPr>
                  <w:t>45.00</w:t>
                </w:r>
              </w:p>
            </w:tc>
            <w:tc>
              <w:tcPr>
                <w:tcW w:w="3060" w:type="dxa"/>
                <w:tcBorders>
                  <w:top w:val="nil"/>
                  <w:bottom w:val="single" w:sz="4" w:space="0" w:color="D9D9D9"/>
                </w:tcBorders>
                <w:shd w:val="clear" w:color="auto" w:fill="F7F7F7"/>
                <w:vAlign w:val="center"/>
              </w:tcPr>
              <w:p w14:paraId="564AFDC4" w14:textId="77777777" w:rsidR="00D25B2F" w:rsidRPr="0070311B" w:rsidRDefault="00D25B2F" w:rsidP="00D46896">
                <w:pPr>
                  <w:keepLines/>
                  <w:spacing w:after="0" w:line="240" w:lineRule="auto"/>
                  <w:ind w:left="90" w:right="90"/>
                  <w:jc w:val="right"/>
                  <w:rPr>
                    <w:rFonts w:cstheme="minorHAnsi"/>
                    <w:bCs/>
                    <w:color w:val="404040"/>
                    <w:sz w:val="22"/>
                    <w:szCs w:val="22"/>
                  </w:rPr>
                </w:pPr>
              </w:p>
            </w:tc>
            <w:tc>
              <w:tcPr>
                <w:tcW w:w="3505" w:type="dxa"/>
                <w:tcBorders>
                  <w:top w:val="nil"/>
                  <w:bottom w:val="single" w:sz="4" w:space="0" w:color="D9D9D9"/>
                </w:tcBorders>
                <w:shd w:val="clear" w:color="auto" w:fill="F7F7F7"/>
                <w:vAlign w:val="center"/>
              </w:tcPr>
              <w:p w14:paraId="15F63261"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0FEACCDE"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506292AD"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noProof/>
                    <w:color w:val="404040"/>
                    <w:sz w:val="22"/>
                    <w:szCs w:val="22"/>
                  </w:rPr>
                  <w:t>January 1, 2019 to December 31, 2019</w:t>
                </w:r>
              </w:p>
            </w:tc>
            <w:tc>
              <w:tcPr>
                <w:tcW w:w="4680" w:type="dxa"/>
                <w:gridSpan w:val="2"/>
                <w:tcBorders>
                  <w:top w:val="nil"/>
                  <w:bottom w:val="single" w:sz="4" w:space="0" w:color="D9D9D9"/>
                </w:tcBorders>
                <w:shd w:val="clear" w:color="auto" w:fill="F7F7F7"/>
                <w:vAlign w:val="center"/>
              </w:tcPr>
              <w:p w14:paraId="70A1CA04" w14:textId="77777777" w:rsidR="00D25B2F" w:rsidRPr="0070311B" w:rsidRDefault="00D25B2F" w:rsidP="00D25B2F">
                <w:pPr>
                  <w:keepLines/>
                  <w:spacing w:after="0" w:line="240" w:lineRule="auto"/>
                  <w:ind w:left="90" w:right="90"/>
                  <w:rPr>
                    <w:rFonts w:cstheme="minorHAnsi"/>
                    <w:bCs/>
                    <w:color w:val="404040"/>
                    <w:sz w:val="22"/>
                    <w:szCs w:val="22"/>
                  </w:rPr>
                </w:pPr>
              </w:p>
            </w:tc>
            <w:tc>
              <w:tcPr>
                <w:tcW w:w="3060" w:type="dxa"/>
                <w:tcBorders>
                  <w:top w:val="nil"/>
                  <w:bottom w:val="single" w:sz="4" w:space="0" w:color="D9D9D9"/>
                </w:tcBorders>
                <w:shd w:val="clear" w:color="auto" w:fill="F7F7F7"/>
                <w:vAlign w:val="center"/>
              </w:tcPr>
              <w:p w14:paraId="09CFED1F"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noProof/>
                    <w:color w:val="404040"/>
                    <w:sz w:val="22"/>
                    <w:szCs w:val="22"/>
                  </w:rPr>
                  <w:t>250,000.00</w:t>
                </w:r>
              </w:p>
            </w:tc>
            <w:tc>
              <w:tcPr>
                <w:tcW w:w="3505" w:type="dxa"/>
                <w:tcBorders>
                  <w:top w:val="nil"/>
                  <w:bottom w:val="single" w:sz="4" w:space="0" w:color="D9D9D9"/>
                </w:tcBorders>
                <w:shd w:val="clear" w:color="auto" w:fill="F7F7F7"/>
                <w:vAlign w:val="center"/>
              </w:tcPr>
              <w:p w14:paraId="08C886DF"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2BDC5F43"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3DC20870"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noProof/>
                    <w:color w:val="404040"/>
                    <w:sz w:val="22"/>
                    <w:szCs w:val="22"/>
                  </w:rPr>
                  <w:t xml:space="preserve">January 1, 2020 to December </w:t>
                </w:r>
                <w:r w:rsidRPr="0070311B">
                  <w:rPr>
                    <w:rFonts w:cstheme="minorHAnsi"/>
                    <w:bCs/>
                    <w:noProof/>
                    <w:color w:val="404040"/>
                    <w:sz w:val="22"/>
                    <w:szCs w:val="22"/>
                  </w:rPr>
                  <w:lastRenderedPageBreak/>
                  <w:t>31, 2020</w:t>
                </w:r>
              </w:p>
            </w:tc>
            <w:tc>
              <w:tcPr>
                <w:tcW w:w="4680" w:type="dxa"/>
                <w:gridSpan w:val="2"/>
                <w:tcBorders>
                  <w:top w:val="nil"/>
                  <w:bottom w:val="single" w:sz="4" w:space="0" w:color="D9D9D9"/>
                </w:tcBorders>
                <w:shd w:val="clear" w:color="auto" w:fill="F7F7F7"/>
                <w:vAlign w:val="center"/>
              </w:tcPr>
              <w:p w14:paraId="57CA7578" w14:textId="77777777" w:rsidR="00D25B2F" w:rsidRPr="0070311B" w:rsidRDefault="00D25B2F" w:rsidP="00D25B2F">
                <w:pPr>
                  <w:keepLines/>
                  <w:spacing w:after="0" w:line="240" w:lineRule="auto"/>
                  <w:ind w:left="90" w:right="90"/>
                  <w:rPr>
                    <w:rFonts w:cstheme="minorHAnsi"/>
                    <w:bCs/>
                    <w:color w:val="404040"/>
                    <w:sz w:val="22"/>
                    <w:szCs w:val="22"/>
                  </w:rPr>
                </w:pPr>
              </w:p>
            </w:tc>
            <w:tc>
              <w:tcPr>
                <w:tcW w:w="3060" w:type="dxa"/>
                <w:tcBorders>
                  <w:top w:val="nil"/>
                  <w:bottom w:val="single" w:sz="4" w:space="0" w:color="D9D9D9"/>
                </w:tcBorders>
                <w:shd w:val="clear" w:color="auto" w:fill="F7F7F7"/>
                <w:vAlign w:val="center"/>
              </w:tcPr>
              <w:p w14:paraId="0D09730F"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noProof/>
                    <w:color w:val="404040"/>
                    <w:sz w:val="22"/>
                    <w:szCs w:val="22"/>
                  </w:rPr>
                  <w:t>250,000.00</w:t>
                </w:r>
              </w:p>
            </w:tc>
            <w:tc>
              <w:tcPr>
                <w:tcW w:w="3505" w:type="dxa"/>
                <w:tcBorders>
                  <w:top w:val="nil"/>
                  <w:bottom w:val="single" w:sz="4" w:space="0" w:color="D9D9D9"/>
                </w:tcBorders>
                <w:shd w:val="clear" w:color="auto" w:fill="F7F7F7"/>
                <w:vAlign w:val="center"/>
              </w:tcPr>
              <w:p w14:paraId="3E8FC098"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4D448E23"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403F513A"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noProof/>
                    <w:color w:val="404040"/>
                    <w:sz w:val="22"/>
                    <w:szCs w:val="22"/>
                  </w:rPr>
                  <w:t>January 1, 2021 to December 31, 2021</w:t>
                </w:r>
              </w:p>
            </w:tc>
            <w:tc>
              <w:tcPr>
                <w:tcW w:w="4680" w:type="dxa"/>
                <w:gridSpan w:val="2"/>
                <w:tcBorders>
                  <w:top w:val="nil"/>
                  <w:bottom w:val="single" w:sz="4" w:space="0" w:color="D9D9D9"/>
                </w:tcBorders>
                <w:shd w:val="clear" w:color="auto" w:fill="F7F7F7"/>
                <w:vAlign w:val="center"/>
              </w:tcPr>
              <w:p w14:paraId="581BE746" w14:textId="77777777" w:rsidR="00D25B2F" w:rsidRPr="0070311B" w:rsidRDefault="008F1DC1" w:rsidP="00D25B2F">
                <w:pPr>
                  <w:keepLines/>
                  <w:spacing w:after="0" w:line="240" w:lineRule="auto"/>
                  <w:ind w:left="90" w:right="90"/>
                  <w:rPr>
                    <w:rFonts w:cstheme="minorHAnsi"/>
                    <w:bCs/>
                    <w:color w:val="404040"/>
                    <w:sz w:val="22"/>
                    <w:szCs w:val="22"/>
                  </w:rPr>
                </w:pPr>
                <w:r>
                  <w:rPr>
                    <w:rFonts w:cstheme="minorHAnsi"/>
                    <w:bCs/>
                    <w:noProof/>
                    <w:color w:val="404040"/>
                    <w:sz w:val="22"/>
                    <w:szCs w:val="22"/>
                  </w:rPr>
                  <w:t>70.00</w:t>
                </w:r>
              </w:p>
            </w:tc>
            <w:tc>
              <w:tcPr>
                <w:tcW w:w="3060" w:type="dxa"/>
                <w:tcBorders>
                  <w:top w:val="nil"/>
                  <w:bottom w:val="single" w:sz="4" w:space="0" w:color="D9D9D9"/>
                </w:tcBorders>
                <w:shd w:val="clear" w:color="auto" w:fill="F7F7F7"/>
                <w:vAlign w:val="center"/>
              </w:tcPr>
              <w:p w14:paraId="41845407"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noProof/>
                    <w:color w:val="404040"/>
                    <w:sz w:val="22"/>
                    <w:szCs w:val="22"/>
                  </w:rPr>
                  <w:t>250,000.00</w:t>
                </w:r>
              </w:p>
            </w:tc>
            <w:tc>
              <w:tcPr>
                <w:tcW w:w="3505" w:type="dxa"/>
                <w:tcBorders>
                  <w:top w:val="nil"/>
                  <w:bottom w:val="single" w:sz="4" w:space="0" w:color="D9D9D9"/>
                </w:tcBorders>
                <w:shd w:val="clear" w:color="auto" w:fill="F7F7F7"/>
                <w:vAlign w:val="center"/>
              </w:tcPr>
              <w:p w14:paraId="0C986417"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373FFED8"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5A0DAF01"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noProof/>
                    <w:color w:val="404040"/>
                    <w:sz w:val="22"/>
                    <w:szCs w:val="22"/>
                  </w:rPr>
                  <w:t>January 1, 2022 to December 31, 2022</w:t>
                </w:r>
              </w:p>
            </w:tc>
            <w:tc>
              <w:tcPr>
                <w:tcW w:w="4680" w:type="dxa"/>
                <w:gridSpan w:val="2"/>
                <w:tcBorders>
                  <w:top w:val="nil"/>
                  <w:bottom w:val="single" w:sz="4" w:space="0" w:color="D9D9D9"/>
                </w:tcBorders>
                <w:shd w:val="clear" w:color="auto" w:fill="F7F7F7"/>
                <w:vAlign w:val="center"/>
              </w:tcPr>
              <w:p w14:paraId="59FF8E7B" w14:textId="77777777" w:rsidR="00D25B2F" w:rsidRPr="0070311B" w:rsidRDefault="00D25B2F" w:rsidP="00D25B2F">
                <w:pPr>
                  <w:keepLines/>
                  <w:spacing w:after="0" w:line="240" w:lineRule="auto"/>
                  <w:ind w:left="90" w:right="90"/>
                  <w:rPr>
                    <w:rFonts w:cstheme="minorHAnsi"/>
                    <w:bCs/>
                    <w:color w:val="404040"/>
                    <w:sz w:val="22"/>
                    <w:szCs w:val="22"/>
                  </w:rPr>
                </w:pPr>
              </w:p>
            </w:tc>
            <w:tc>
              <w:tcPr>
                <w:tcW w:w="3060" w:type="dxa"/>
                <w:tcBorders>
                  <w:top w:val="nil"/>
                  <w:bottom w:val="single" w:sz="4" w:space="0" w:color="D9D9D9"/>
                </w:tcBorders>
                <w:shd w:val="clear" w:color="auto" w:fill="F7F7F7"/>
                <w:vAlign w:val="center"/>
              </w:tcPr>
              <w:p w14:paraId="3C09EBB6"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noProof/>
                    <w:color w:val="404040"/>
                    <w:sz w:val="22"/>
                    <w:szCs w:val="22"/>
                  </w:rPr>
                  <w:t>250,000.00</w:t>
                </w:r>
              </w:p>
            </w:tc>
            <w:tc>
              <w:tcPr>
                <w:tcW w:w="3505" w:type="dxa"/>
                <w:tcBorders>
                  <w:top w:val="nil"/>
                  <w:bottom w:val="single" w:sz="4" w:space="0" w:color="D9D9D9"/>
                </w:tcBorders>
                <w:shd w:val="clear" w:color="auto" w:fill="F7F7F7"/>
                <w:vAlign w:val="center"/>
              </w:tcPr>
              <w:p w14:paraId="63A47597"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2631AADE"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2D2067E8"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noProof/>
                    <w:color w:val="404040"/>
                    <w:sz w:val="22"/>
                    <w:szCs w:val="22"/>
                  </w:rPr>
                  <w:t>January 1, 2023 to December 31, 2023</w:t>
                </w:r>
              </w:p>
            </w:tc>
            <w:tc>
              <w:tcPr>
                <w:tcW w:w="4680" w:type="dxa"/>
                <w:gridSpan w:val="2"/>
                <w:tcBorders>
                  <w:top w:val="nil"/>
                  <w:bottom w:val="single" w:sz="4" w:space="0" w:color="D9D9D9"/>
                </w:tcBorders>
                <w:shd w:val="clear" w:color="auto" w:fill="F7F7F7"/>
                <w:vAlign w:val="center"/>
              </w:tcPr>
              <w:p w14:paraId="4F3EF50A" w14:textId="77777777" w:rsidR="00D25B2F" w:rsidRPr="0070311B" w:rsidRDefault="00D25B2F" w:rsidP="00D25B2F">
                <w:pPr>
                  <w:keepLines/>
                  <w:spacing w:after="0" w:line="240" w:lineRule="auto"/>
                  <w:ind w:left="90" w:right="90"/>
                  <w:rPr>
                    <w:rFonts w:cstheme="minorHAnsi"/>
                    <w:bCs/>
                    <w:color w:val="404040"/>
                    <w:sz w:val="22"/>
                    <w:szCs w:val="22"/>
                  </w:rPr>
                </w:pPr>
              </w:p>
            </w:tc>
            <w:tc>
              <w:tcPr>
                <w:tcW w:w="3060" w:type="dxa"/>
                <w:tcBorders>
                  <w:top w:val="nil"/>
                  <w:bottom w:val="single" w:sz="4" w:space="0" w:color="D9D9D9"/>
                </w:tcBorders>
                <w:shd w:val="clear" w:color="auto" w:fill="F7F7F7"/>
                <w:vAlign w:val="center"/>
              </w:tcPr>
              <w:p w14:paraId="3D4B5E98"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noProof/>
                    <w:color w:val="404040"/>
                    <w:sz w:val="22"/>
                    <w:szCs w:val="22"/>
                  </w:rPr>
                  <w:t>0.00</w:t>
                </w:r>
              </w:p>
            </w:tc>
            <w:tc>
              <w:tcPr>
                <w:tcW w:w="3505" w:type="dxa"/>
                <w:tcBorders>
                  <w:top w:val="nil"/>
                  <w:bottom w:val="single" w:sz="4" w:space="0" w:color="D9D9D9"/>
                </w:tcBorders>
                <w:shd w:val="clear" w:color="auto" w:fill="F7F7F7"/>
                <w:vAlign w:val="center"/>
              </w:tcPr>
              <w:p w14:paraId="0F78BE85"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4C6E1FC7" w14:textId="77777777" w:rsidTr="00CE31AF">
            <w:trPr>
              <w:trHeight w:val="432"/>
            </w:trPr>
            <w:tc>
              <w:tcPr>
                <w:tcW w:w="14130" w:type="dxa"/>
                <w:gridSpan w:val="5"/>
                <w:tcBorders>
                  <w:top w:val="single" w:sz="4" w:space="0" w:color="D9D9D9"/>
                </w:tcBorders>
                <w:shd w:val="clear" w:color="auto" w:fill="F7F7F7"/>
                <w:tcMar>
                  <w:bottom w:w="0" w:type="dxa"/>
                </w:tcMar>
                <w:vAlign w:val="center"/>
              </w:tcPr>
              <w:p w14:paraId="5A74C31D" w14:textId="77777777" w:rsidR="003534DC" w:rsidRPr="0070311B" w:rsidRDefault="0028050D" w:rsidP="003534DC">
                <w:pPr>
                  <w:keepLines/>
                  <w:spacing w:after="0" w:line="240" w:lineRule="auto"/>
                  <w:ind w:left="90" w:right="90"/>
                  <w:rPr>
                    <w:rFonts w:cstheme="minorHAnsi"/>
                    <w:bCs/>
                    <w:color w:val="404040"/>
                    <w:sz w:val="22"/>
                    <w:szCs w:val="22"/>
                  </w:rPr>
                </w:pPr>
                <w:r w:rsidRPr="00F55869">
                  <w:rPr>
                    <w:rFonts w:cstheme="minorHAnsi"/>
                    <w:b/>
                    <w:bCs/>
                    <w:i/>
                    <w:noProof/>
                    <w:color w:val="404040"/>
                    <w:sz w:val="22"/>
                    <w:szCs w:val="22"/>
                  </w:rPr>
                  <w:t>Action: This PBC has been Revised. See below.</w:t>
                </w:r>
              </w:p>
            </w:tc>
          </w:tr>
        </w:tbl>
        <w:p w14:paraId="37C5F2E1" w14:textId="77777777" w:rsidR="00655287" w:rsidRPr="00BB625D" w:rsidRDefault="00655287" w:rsidP="00BB625D">
          <w:pPr>
            <w:widowControl w:val="0"/>
            <w:shd w:val="clear" w:color="auto" w:fill="F7F7F7"/>
            <w:autoSpaceDE w:val="0"/>
            <w:autoSpaceDN w:val="0"/>
            <w:adjustRightInd w:val="0"/>
            <w:spacing w:after="0" w:line="14" w:lineRule="exact"/>
            <w:ind w:left="-691" w:right="-418"/>
            <w:rPr>
              <w:rFonts w:cs="Arial"/>
              <w:b/>
              <w:bCs/>
              <w:color w:val="7F7F7F" w:themeColor="text1" w:themeTint="80"/>
              <w:sz w:val="22"/>
              <w:szCs w:val="22"/>
            </w:rPr>
          </w:pPr>
        </w:p>
        <w:p w14:paraId="4003768F" w14:textId="77777777" w:rsidR="00581D73" w:rsidRPr="00BB625D" w:rsidRDefault="00581D73" w:rsidP="00BB625D">
          <w:pPr>
            <w:keepNext/>
            <w:widowControl w:val="0"/>
            <w:shd w:val="clear" w:color="auto" w:fill="F7F7F7"/>
            <w:autoSpaceDE w:val="0"/>
            <w:autoSpaceDN w:val="0"/>
            <w:adjustRightInd w:val="0"/>
            <w:spacing w:after="0" w:line="14" w:lineRule="exact"/>
            <w:ind w:left="-691" w:right="-418"/>
            <w:rPr>
              <w:rFonts w:cs="Arial"/>
              <w:b/>
              <w:bCs/>
              <w:color w:val="7F7F7F" w:themeColor="text1" w:themeTint="80"/>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92"/>
            <w:gridCol w:w="3060"/>
            <w:gridCol w:w="3505"/>
          </w:tblGrid>
          <w:tr w:rsidR="002E0277" w14:paraId="3CCD47E8" w14:textId="77777777" w:rsidTr="00D25B2F">
            <w:trPr>
              <w:trHeight w:val="20"/>
            </w:trPr>
            <w:tc>
              <w:tcPr>
                <w:tcW w:w="2885" w:type="dxa"/>
                <w:tcBorders>
                  <w:top w:val="nil"/>
                  <w:left w:val="nil"/>
                  <w:right w:val="nil"/>
                </w:tcBorders>
                <w:shd w:val="clear" w:color="auto" w:fill="DEEAF6" w:themeFill="accent1" w:themeFillTint="33"/>
                <w:tcMar>
                  <w:bottom w:w="0" w:type="dxa"/>
                </w:tcMar>
                <w:vAlign w:val="center"/>
              </w:tcPr>
              <w:p w14:paraId="5FE8171A" w14:textId="77777777" w:rsidR="008D0AFA" w:rsidRPr="006E6E62" w:rsidRDefault="0028050D" w:rsidP="006E6E62">
                <w:pPr>
                  <w:keepNext/>
                  <w:keepLines/>
                  <w:spacing w:after="0" w:line="14" w:lineRule="exact"/>
                  <w:ind w:left="86"/>
                  <w:rPr>
                    <w:rFonts w:cstheme="minorHAnsi"/>
                    <w:b/>
                    <w:bCs/>
                    <w:color w:val="F7F7F7"/>
                    <w:sz w:val="2"/>
                    <w:szCs w:val="2"/>
                  </w:rPr>
                </w:pPr>
                <w:r w:rsidRPr="006E6E62">
                  <w:rPr>
                    <w:rFonts w:cstheme="minorHAnsi"/>
                    <w:b/>
                    <w:bCs/>
                    <w:i/>
                    <w:color w:val="F7F7F7"/>
                    <w:sz w:val="2"/>
                    <w:szCs w:val="2"/>
                  </w:rPr>
                  <w:t>DLI</w:t>
                </w:r>
                <w:r w:rsidR="009422AE" w:rsidRPr="006E6E62">
                  <w:rPr>
                    <w:rFonts w:cstheme="minorHAnsi"/>
                    <w:b/>
                    <w:bCs/>
                    <w:i/>
                    <w:color w:val="F7F7F7"/>
                    <w:sz w:val="2"/>
                    <w:szCs w:val="2"/>
                  </w:rPr>
                  <w:t xml:space="preserve"> </w:t>
                </w:r>
                <w:r w:rsidR="009422AE" w:rsidRPr="006E6E62">
                  <w:rPr>
                    <w:rFonts w:cstheme="minorHAnsi"/>
                    <w:b/>
                    <w:bCs/>
                    <w:i/>
                    <w:noProof/>
                    <w:color w:val="F7F7F7"/>
                    <w:sz w:val="2"/>
                    <w:szCs w:val="2"/>
                  </w:rPr>
                  <w:t>IN01077967</w:t>
                </w:r>
                <w:r w:rsidR="009422AE" w:rsidRPr="006E6E62">
                  <w:rPr>
                    <w:rFonts w:cstheme="minorHAnsi"/>
                    <w:b/>
                    <w:bCs/>
                    <w:i/>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65CB2167" w14:textId="77777777" w:rsidR="008D0AFA" w:rsidRPr="009422AE" w:rsidRDefault="008D0AFA" w:rsidP="009422AE">
                <w:pPr>
                  <w:keepNext/>
                  <w:keepLines/>
                  <w:spacing w:after="0" w:line="14" w:lineRule="exact"/>
                  <w:ind w:left="86" w:right="81"/>
                  <w:rPr>
                    <w:rFonts w:cstheme="minorHAnsi"/>
                    <w:color w:val="FF0000"/>
                    <w:sz w:val="2"/>
                    <w:szCs w:val="2"/>
                  </w:rPr>
                </w:pPr>
              </w:p>
            </w:tc>
          </w:tr>
          <w:tr w:rsidR="002E0277" w14:paraId="2E080F5A" w14:textId="77777777" w:rsidTr="00D25B2F">
            <w:trPr>
              <w:trHeight w:val="288"/>
            </w:trPr>
            <w:tc>
              <w:tcPr>
                <w:tcW w:w="2885" w:type="dxa"/>
                <w:shd w:val="clear" w:color="auto" w:fill="DEEAF6" w:themeFill="accent1" w:themeFillTint="33"/>
                <w:tcMar>
                  <w:bottom w:w="0" w:type="dxa"/>
                </w:tcMar>
                <w:vAlign w:val="center"/>
              </w:tcPr>
              <w:p w14:paraId="2A4C60CE" w14:textId="77777777" w:rsidR="00655287" w:rsidRPr="0070311B" w:rsidRDefault="0028050D" w:rsidP="00BB625D">
                <w:pPr>
                  <w:keepNext/>
                  <w:keepLines/>
                  <w:spacing w:before="100" w:after="100" w:line="240" w:lineRule="auto"/>
                  <w:rPr>
                    <w:rFonts w:cstheme="minorHAnsi"/>
                    <w:sz w:val="22"/>
                    <w:szCs w:val="22"/>
                  </w:rPr>
                </w:pPr>
                <w:r>
                  <w:rPr>
                    <w:rFonts w:cstheme="minorHAnsi"/>
                    <w:b/>
                    <w:bCs/>
                    <w:i/>
                    <w:color w:val="404040"/>
                    <w:sz w:val="22"/>
                    <w:szCs w:val="22"/>
                  </w:rPr>
                  <w:t>PBC</w:t>
                </w:r>
                <w:r w:rsidRPr="0070311B">
                  <w:rPr>
                    <w:rFonts w:cstheme="minorHAnsi"/>
                    <w:b/>
                    <w:bCs/>
                    <w:i/>
                    <w:color w:val="404040"/>
                    <w:sz w:val="22"/>
                    <w:szCs w:val="22"/>
                  </w:rPr>
                  <w:t xml:space="preserve"> </w:t>
                </w:r>
                <w:r w:rsidRPr="0070311B">
                  <w:rPr>
                    <w:rFonts w:cstheme="minorHAnsi"/>
                    <w:b/>
                    <w:bCs/>
                    <w:i/>
                    <w:noProof/>
                    <w:color w:val="404040"/>
                    <w:sz w:val="22"/>
                    <w:szCs w:val="22"/>
                  </w:rPr>
                  <w:t>3</w:t>
                </w:r>
              </w:p>
            </w:tc>
            <w:tc>
              <w:tcPr>
                <w:tcW w:w="11245" w:type="dxa"/>
                <w:gridSpan w:val="4"/>
                <w:shd w:val="clear" w:color="auto" w:fill="DEEAF6" w:themeFill="accent1" w:themeFillTint="33"/>
                <w:tcMar>
                  <w:bottom w:w="0" w:type="dxa"/>
                </w:tcMar>
                <w:vAlign w:val="center"/>
              </w:tcPr>
              <w:p w14:paraId="4F2A8A4A" w14:textId="77777777" w:rsidR="00655287" w:rsidRPr="0070311B" w:rsidRDefault="0028050D" w:rsidP="00AF33DF">
                <w:pPr>
                  <w:keepNext/>
                  <w:keepLines/>
                  <w:spacing w:before="100" w:after="100"/>
                  <w:ind w:left="90" w:right="81"/>
                  <w:rPr>
                    <w:rFonts w:cstheme="minorHAnsi"/>
                    <w:sz w:val="22"/>
                    <w:szCs w:val="22"/>
                  </w:rPr>
                </w:pPr>
                <w:r w:rsidRPr="0070311B">
                  <w:rPr>
                    <w:rFonts w:cstheme="minorHAnsi"/>
                    <w:i/>
                    <w:noProof/>
                    <w:sz w:val="22"/>
                    <w:szCs w:val="22"/>
                  </w:rPr>
                  <w:t>Improved Efficiency in the issuance of driver’s license and vehicle licensing.</w:t>
                </w:r>
              </w:p>
            </w:tc>
          </w:tr>
          <w:tr w:rsidR="002E0277" w14:paraId="3D4A655D" w14:textId="77777777" w:rsidTr="00D25B2F">
            <w:trPr>
              <w:trHeight w:val="288"/>
            </w:trPr>
            <w:tc>
              <w:tcPr>
                <w:tcW w:w="2885" w:type="dxa"/>
                <w:shd w:val="clear" w:color="auto" w:fill="E7E6E6"/>
                <w:tcMar>
                  <w:bottom w:w="0" w:type="dxa"/>
                </w:tcMar>
                <w:vAlign w:val="center"/>
              </w:tcPr>
              <w:p w14:paraId="0641BAB4" w14:textId="77777777" w:rsidR="00655287" w:rsidRPr="0070311B" w:rsidRDefault="0028050D" w:rsidP="00AF33DF">
                <w:pPr>
                  <w:keepNext/>
                  <w:keepLines/>
                  <w:spacing w:before="100" w:after="100"/>
                  <w:ind w:left="90"/>
                  <w:rPr>
                    <w:rFonts w:cstheme="minorHAnsi"/>
                    <w:noProof/>
                    <w:sz w:val="22"/>
                    <w:szCs w:val="22"/>
                  </w:rPr>
                </w:pPr>
                <w:r w:rsidRPr="0070311B">
                  <w:rPr>
                    <w:rFonts w:cstheme="minorHAnsi"/>
                    <w:b/>
                    <w:bCs/>
                    <w:i/>
                    <w:color w:val="404040"/>
                    <w:sz w:val="22"/>
                    <w:szCs w:val="22"/>
                  </w:rPr>
                  <w:t xml:space="preserve">Type of </w:t>
                </w:r>
                <w:r w:rsidR="00786AAA">
                  <w:rPr>
                    <w:rFonts w:cstheme="minorHAnsi"/>
                    <w:b/>
                    <w:bCs/>
                    <w:i/>
                    <w:color w:val="404040"/>
                    <w:sz w:val="22"/>
                    <w:szCs w:val="22"/>
                  </w:rPr>
                  <w:t>PBC</w:t>
                </w:r>
              </w:p>
            </w:tc>
            <w:tc>
              <w:tcPr>
                <w:tcW w:w="2688" w:type="dxa"/>
                <w:shd w:val="clear" w:color="auto" w:fill="E7E6E6"/>
                <w:tcMar>
                  <w:bottom w:w="0" w:type="dxa"/>
                </w:tcMar>
                <w:vAlign w:val="center"/>
              </w:tcPr>
              <w:p w14:paraId="22A4380D" w14:textId="77777777" w:rsidR="00655287" w:rsidRPr="0070311B" w:rsidRDefault="0028050D" w:rsidP="00AF33DF">
                <w:pPr>
                  <w:keepNext/>
                  <w:keepLines/>
                  <w:spacing w:before="100" w:after="100"/>
                  <w:ind w:left="90"/>
                  <w:rPr>
                    <w:rFonts w:cstheme="minorHAnsi"/>
                    <w:noProof/>
                    <w:sz w:val="22"/>
                    <w:szCs w:val="22"/>
                  </w:rPr>
                </w:pPr>
                <w:r w:rsidRPr="0070311B">
                  <w:rPr>
                    <w:rFonts w:cstheme="minorHAnsi"/>
                    <w:b/>
                    <w:bCs/>
                    <w:i/>
                    <w:color w:val="404040"/>
                    <w:sz w:val="22"/>
                    <w:szCs w:val="22"/>
                  </w:rPr>
                  <w:t>Scalability</w:t>
                </w:r>
              </w:p>
            </w:tc>
            <w:tc>
              <w:tcPr>
                <w:tcW w:w="1992" w:type="dxa"/>
                <w:shd w:val="clear" w:color="auto" w:fill="E7E6E6"/>
                <w:tcMar>
                  <w:bottom w:w="0" w:type="dxa"/>
                </w:tcMar>
                <w:vAlign w:val="center"/>
              </w:tcPr>
              <w:p w14:paraId="11070818" w14:textId="77777777" w:rsidR="00655287" w:rsidRPr="0070311B" w:rsidRDefault="0028050D" w:rsidP="00AF33DF">
                <w:pPr>
                  <w:keepNext/>
                  <w:keepLines/>
                  <w:spacing w:before="100" w:after="100"/>
                  <w:ind w:left="90"/>
                  <w:rPr>
                    <w:rFonts w:cstheme="minorHAnsi"/>
                    <w:noProof/>
                    <w:sz w:val="22"/>
                    <w:szCs w:val="22"/>
                  </w:rPr>
                </w:pPr>
                <w:r w:rsidRPr="0070311B">
                  <w:rPr>
                    <w:rFonts w:cstheme="minorHAnsi"/>
                    <w:b/>
                    <w:bCs/>
                    <w:i/>
                    <w:color w:val="404040"/>
                    <w:sz w:val="22"/>
                    <w:szCs w:val="22"/>
                  </w:rPr>
                  <w:t>Unit of Measure</w:t>
                </w:r>
              </w:p>
            </w:tc>
            <w:tc>
              <w:tcPr>
                <w:tcW w:w="3060" w:type="dxa"/>
                <w:shd w:val="clear" w:color="auto" w:fill="E7E6E6"/>
                <w:tcMar>
                  <w:bottom w:w="0" w:type="dxa"/>
                </w:tcMar>
                <w:vAlign w:val="center"/>
              </w:tcPr>
              <w:p w14:paraId="55CE2B21"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b/>
                    <w:bCs/>
                    <w:i/>
                    <w:color w:val="404040"/>
                    <w:sz w:val="22"/>
                    <w:szCs w:val="22"/>
                  </w:rPr>
                  <w:t>Total Allocated Amount (USD)</w:t>
                </w:r>
              </w:p>
            </w:tc>
            <w:tc>
              <w:tcPr>
                <w:tcW w:w="3505" w:type="dxa"/>
                <w:shd w:val="clear" w:color="auto" w:fill="E7E6E6"/>
                <w:tcMar>
                  <w:bottom w:w="0" w:type="dxa"/>
                </w:tcMar>
                <w:vAlign w:val="center"/>
              </w:tcPr>
              <w:p w14:paraId="6159637C"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b/>
                    <w:bCs/>
                    <w:i/>
                    <w:color w:val="404040"/>
                    <w:sz w:val="22"/>
                    <w:szCs w:val="22"/>
                  </w:rPr>
                  <w:t>As % of Total Financing Amount</w:t>
                </w:r>
              </w:p>
            </w:tc>
          </w:tr>
          <w:tr w:rsidR="002E0277" w14:paraId="103D2A56" w14:textId="77777777" w:rsidTr="00D25B2F">
            <w:trPr>
              <w:trHeight w:val="288"/>
            </w:trPr>
            <w:tc>
              <w:tcPr>
                <w:tcW w:w="2885" w:type="dxa"/>
                <w:tcBorders>
                  <w:bottom w:val="single" w:sz="4" w:space="0" w:color="D9D9D9"/>
                </w:tcBorders>
                <w:shd w:val="clear" w:color="auto" w:fill="F7F7F7"/>
                <w:tcMar>
                  <w:bottom w:w="0" w:type="dxa"/>
                </w:tcMar>
                <w:vAlign w:val="center"/>
              </w:tcPr>
              <w:p w14:paraId="6A1F680A" w14:textId="77777777" w:rsidR="00655287" w:rsidRPr="006E6E62" w:rsidRDefault="003D2C36" w:rsidP="002A1C8A">
                <w:pPr>
                  <w:keepNext/>
                  <w:keepLines/>
                  <w:spacing w:before="100" w:after="100"/>
                  <w:ind w:left="90" w:right="90"/>
                  <w:rPr>
                    <w:rFonts w:cstheme="minorHAnsi"/>
                    <w:noProof/>
                    <w:color w:val="F7F7F7"/>
                    <w:sz w:val="22"/>
                    <w:szCs w:val="22"/>
                  </w:rPr>
                </w:pPr>
                <w:r>
                  <w:rPr>
                    <w:rFonts w:cstheme="minorHAnsi"/>
                    <w:i/>
                    <w:noProof/>
                    <w:sz w:val="22"/>
                    <w:szCs w:val="22"/>
                  </w:rPr>
                  <w:t>Output</w:t>
                </w:r>
              </w:p>
            </w:tc>
            <w:tc>
              <w:tcPr>
                <w:tcW w:w="2688" w:type="dxa"/>
                <w:tcBorders>
                  <w:bottom w:val="single" w:sz="4" w:space="0" w:color="D9D9D9"/>
                </w:tcBorders>
                <w:shd w:val="clear" w:color="auto" w:fill="F7F7F7"/>
                <w:tcMar>
                  <w:bottom w:w="0" w:type="dxa"/>
                </w:tcMar>
                <w:vAlign w:val="center"/>
              </w:tcPr>
              <w:p w14:paraId="51E73DDE"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i/>
                    <w:noProof/>
                    <w:sz w:val="22"/>
                    <w:szCs w:val="22"/>
                  </w:rPr>
                  <w:t>Yes</w:t>
                </w:r>
              </w:p>
            </w:tc>
            <w:tc>
              <w:tcPr>
                <w:tcW w:w="1992" w:type="dxa"/>
                <w:tcBorders>
                  <w:bottom w:val="single" w:sz="4" w:space="0" w:color="D9D9D9"/>
                </w:tcBorders>
                <w:shd w:val="clear" w:color="auto" w:fill="F7F7F7"/>
                <w:tcMar>
                  <w:bottom w:w="0" w:type="dxa"/>
                </w:tcMar>
                <w:vAlign w:val="center"/>
              </w:tcPr>
              <w:p w14:paraId="2F3D5F9E"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i/>
                    <w:noProof/>
                    <w:sz w:val="22"/>
                    <w:szCs w:val="22"/>
                  </w:rPr>
                  <w:t>Text</w:t>
                </w:r>
              </w:p>
            </w:tc>
            <w:tc>
              <w:tcPr>
                <w:tcW w:w="3060" w:type="dxa"/>
                <w:tcBorders>
                  <w:bottom w:val="single" w:sz="4" w:space="0" w:color="D9D9D9"/>
                </w:tcBorders>
                <w:shd w:val="clear" w:color="auto" w:fill="F7F7F7"/>
                <w:tcMar>
                  <w:bottom w:w="0" w:type="dxa"/>
                </w:tcMar>
                <w:vAlign w:val="center"/>
              </w:tcPr>
              <w:p w14:paraId="6089EE70" w14:textId="77777777" w:rsidR="00655287" w:rsidRPr="0070311B" w:rsidRDefault="0028050D" w:rsidP="00AF33DF">
                <w:pPr>
                  <w:keepNext/>
                  <w:keepLines/>
                  <w:spacing w:before="100" w:after="100"/>
                  <w:ind w:left="90" w:right="90"/>
                  <w:jc w:val="right"/>
                  <w:rPr>
                    <w:rFonts w:cstheme="minorHAnsi"/>
                    <w:noProof/>
                    <w:sz w:val="22"/>
                    <w:szCs w:val="22"/>
                  </w:rPr>
                </w:pPr>
                <w:r w:rsidRPr="0070311B">
                  <w:rPr>
                    <w:rFonts w:cstheme="minorHAnsi"/>
                    <w:i/>
                    <w:noProof/>
                    <w:sz w:val="22"/>
                    <w:szCs w:val="22"/>
                  </w:rPr>
                  <w:t>2,100,000.00</w:t>
                </w:r>
              </w:p>
            </w:tc>
            <w:tc>
              <w:tcPr>
                <w:tcW w:w="3505" w:type="dxa"/>
                <w:tcBorders>
                  <w:bottom w:val="single" w:sz="4" w:space="0" w:color="D9D9D9"/>
                </w:tcBorders>
                <w:shd w:val="clear" w:color="auto" w:fill="F7F7F7"/>
                <w:tcMar>
                  <w:bottom w:w="0" w:type="dxa"/>
                </w:tcMar>
                <w:vAlign w:val="center"/>
              </w:tcPr>
              <w:p w14:paraId="268D27D0" w14:textId="77777777" w:rsidR="00655287" w:rsidRPr="0070311B" w:rsidRDefault="0028050D" w:rsidP="00AF33DF">
                <w:pPr>
                  <w:keepNext/>
                  <w:keepLines/>
                  <w:spacing w:before="100" w:after="100"/>
                  <w:ind w:left="90" w:right="180"/>
                  <w:rPr>
                    <w:rFonts w:cstheme="minorHAnsi"/>
                    <w:noProof/>
                    <w:sz w:val="22"/>
                    <w:szCs w:val="22"/>
                  </w:rPr>
                </w:pPr>
                <w:r>
                  <w:rPr>
                    <w:rFonts w:cstheme="minorHAnsi"/>
                    <w:i/>
                    <w:noProof/>
                    <w:sz w:val="22"/>
                    <w:szCs w:val="22"/>
                  </w:rPr>
                  <w:t>0.00</w:t>
                </w:r>
              </w:p>
            </w:tc>
          </w:tr>
          <w:tr w:rsidR="002E0277" w14:paraId="7A371CCE" w14:textId="77777777" w:rsidTr="00D46896">
            <w:trPr>
              <w:trHeight w:val="432"/>
            </w:trPr>
            <w:tc>
              <w:tcPr>
                <w:tcW w:w="2885" w:type="dxa"/>
                <w:tcBorders>
                  <w:bottom w:val="nil"/>
                </w:tcBorders>
                <w:shd w:val="clear" w:color="auto" w:fill="E7E6E6"/>
                <w:tcMar>
                  <w:bottom w:w="0" w:type="dxa"/>
                </w:tcMar>
                <w:vAlign w:val="center"/>
              </w:tcPr>
              <w:p w14:paraId="158DDB91" w14:textId="77777777" w:rsidR="00655287" w:rsidRPr="0070311B" w:rsidRDefault="0028050D" w:rsidP="00CE31AF">
                <w:pPr>
                  <w:keepLines/>
                  <w:spacing w:after="0"/>
                  <w:ind w:left="90"/>
                  <w:rPr>
                    <w:rFonts w:cstheme="minorHAnsi"/>
                    <w:b/>
                    <w:bCs/>
                    <w:color w:val="404040"/>
                    <w:sz w:val="22"/>
                    <w:szCs w:val="22"/>
                  </w:rPr>
                </w:pPr>
                <w:r w:rsidRPr="0070311B">
                  <w:rPr>
                    <w:rFonts w:cstheme="minorHAnsi"/>
                    <w:b/>
                    <w:bCs/>
                    <w:i/>
                    <w:color w:val="404040"/>
                    <w:sz w:val="22"/>
                    <w:szCs w:val="22"/>
                  </w:rPr>
                  <w:t>Period</w:t>
                </w:r>
              </w:p>
            </w:tc>
            <w:tc>
              <w:tcPr>
                <w:tcW w:w="4680" w:type="dxa"/>
                <w:gridSpan w:val="2"/>
                <w:tcBorders>
                  <w:bottom w:val="nil"/>
                </w:tcBorders>
                <w:shd w:val="clear" w:color="auto" w:fill="E7E6E6"/>
                <w:tcMar>
                  <w:bottom w:w="0" w:type="dxa"/>
                </w:tcMar>
                <w:vAlign w:val="center"/>
              </w:tcPr>
              <w:p w14:paraId="7E2D1799" w14:textId="77777777" w:rsidR="00655287" w:rsidRPr="0070311B" w:rsidRDefault="0028050D" w:rsidP="00CE31AF">
                <w:pPr>
                  <w:keepLines/>
                  <w:spacing w:after="0"/>
                  <w:ind w:left="90"/>
                  <w:rPr>
                    <w:rFonts w:cstheme="minorHAnsi"/>
                    <w:b/>
                    <w:bCs/>
                    <w:color w:val="404040"/>
                    <w:sz w:val="22"/>
                    <w:szCs w:val="22"/>
                  </w:rPr>
                </w:pPr>
                <w:r w:rsidRPr="0070311B">
                  <w:rPr>
                    <w:rFonts w:cstheme="minorHAnsi"/>
                    <w:b/>
                    <w:bCs/>
                    <w:i/>
                    <w:color w:val="404040"/>
                    <w:sz w:val="22"/>
                    <w:szCs w:val="22"/>
                  </w:rPr>
                  <w:t>Value</w:t>
                </w:r>
              </w:p>
            </w:tc>
            <w:tc>
              <w:tcPr>
                <w:tcW w:w="3060" w:type="dxa"/>
                <w:tcBorders>
                  <w:bottom w:val="nil"/>
                </w:tcBorders>
                <w:shd w:val="clear" w:color="auto" w:fill="E7E6E6"/>
                <w:tcMar>
                  <w:bottom w:w="0" w:type="dxa"/>
                </w:tcMar>
                <w:vAlign w:val="center"/>
              </w:tcPr>
              <w:p w14:paraId="22EF4531" w14:textId="77777777" w:rsidR="00655287" w:rsidRPr="0070311B" w:rsidRDefault="0028050D" w:rsidP="00D46896">
                <w:pPr>
                  <w:keepLines/>
                  <w:spacing w:after="0"/>
                  <w:ind w:left="90" w:right="90"/>
                  <w:jc w:val="right"/>
                  <w:rPr>
                    <w:rFonts w:cstheme="minorHAnsi"/>
                    <w:b/>
                    <w:bCs/>
                    <w:color w:val="404040"/>
                    <w:sz w:val="22"/>
                    <w:szCs w:val="22"/>
                  </w:rPr>
                </w:pPr>
                <w:r w:rsidRPr="0070311B">
                  <w:rPr>
                    <w:rFonts w:cstheme="minorHAnsi"/>
                    <w:b/>
                    <w:bCs/>
                    <w:i/>
                    <w:color w:val="404040"/>
                    <w:sz w:val="22"/>
                    <w:szCs w:val="22"/>
                  </w:rPr>
                  <w:t>Allocated Amount (USD)</w:t>
                </w:r>
              </w:p>
            </w:tc>
            <w:tc>
              <w:tcPr>
                <w:tcW w:w="3505" w:type="dxa"/>
                <w:tcBorders>
                  <w:bottom w:val="nil"/>
                </w:tcBorders>
                <w:shd w:val="clear" w:color="auto" w:fill="E7E6E6"/>
                <w:tcMar>
                  <w:bottom w:w="0" w:type="dxa"/>
                </w:tcMar>
                <w:vAlign w:val="center"/>
              </w:tcPr>
              <w:p w14:paraId="503E1EF9" w14:textId="77777777" w:rsidR="00655287" w:rsidRPr="0070311B" w:rsidRDefault="0028050D" w:rsidP="00CE31AF">
                <w:pPr>
                  <w:keepLines/>
                  <w:spacing w:after="0"/>
                  <w:ind w:left="90"/>
                  <w:rPr>
                    <w:rFonts w:cstheme="minorHAnsi"/>
                    <w:b/>
                    <w:bCs/>
                    <w:color w:val="404040"/>
                    <w:sz w:val="22"/>
                    <w:szCs w:val="22"/>
                  </w:rPr>
                </w:pPr>
                <w:r w:rsidRPr="0070311B">
                  <w:rPr>
                    <w:rFonts w:cstheme="minorHAnsi"/>
                    <w:b/>
                    <w:bCs/>
                    <w:i/>
                    <w:color w:val="404040"/>
                    <w:sz w:val="22"/>
                    <w:szCs w:val="22"/>
                  </w:rPr>
                  <w:t>Formula</w:t>
                </w:r>
              </w:p>
            </w:tc>
          </w:tr>
          <w:tr w:rsidR="002E0277" w14:paraId="0FF7D0F2"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2F590FAF"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i/>
                    <w:noProof/>
                    <w:color w:val="404040"/>
                    <w:sz w:val="22"/>
                    <w:szCs w:val="22"/>
                  </w:rPr>
                  <w:t>Baseline</w:t>
                </w:r>
              </w:p>
            </w:tc>
            <w:tc>
              <w:tcPr>
                <w:tcW w:w="4680" w:type="dxa"/>
                <w:gridSpan w:val="2"/>
                <w:tcBorders>
                  <w:top w:val="nil"/>
                  <w:bottom w:val="single" w:sz="4" w:space="0" w:color="D9D9D9"/>
                </w:tcBorders>
                <w:shd w:val="clear" w:color="auto" w:fill="F7F7F7"/>
                <w:vAlign w:val="center"/>
              </w:tcPr>
              <w:p w14:paraId="06BB885D" w14:textId="77777777" w:rsidR="00D25B2F" w:rsidRPr="0070311B" w:rsidRDefault="008F1DC1" w:rsidP="00D25B2F">
                <w:pPr>
                  <w:keepLines/>
                  <w:spacing w:after="0" w:line="240" w:lineRule="auto"/>
                  <w:ind w:left="90" w:right="90"/>
                  <w:rPr>
                    <w:rFonts w:cstheme="minorHAnsi"/>
                    <w:bCs/>
                    <w:color w:val="404040"/>
                    <w:sz w:val="22"/>
                    <w:szCs w:val="22"/>
                  </w:rPr>
                </w:pPr>
                <w:r>
                  <w:rPr>
                    <w:rFonts w:cstheme="minorHAnsi"/>
                    <w:bCs/>
                    <w:i/>
                    <w:noProof/>
                    <w:color w:val="404040"/>
                    <w:sz w:val="22"/>
                    <w:szCs w:val="22"/>
                  </w:rPr>
                  <w:t>No Strategy implemented at any of the 5 offices. 45 percent of applicants issued with driver's license within 45 days Average time taken to register a vehicle is 6 hours</w:t>
                </w:r>
              </w:p>
            </w:tc>
            <w:tc>
              <w:tcPr>
                <w:tcW w:w="3060" w:type="dxa"/>
                <w:tcBorders>
                  <w:top w:val="nil"/>
                  <w:bottom w:val="single" w:sz="4" w:space="0" w:color="D9D9D9"/>
                </w:tcBorders>
                <w:shd w:val="clear" w:color="auto" w:fill="F7F7F7"/>
                <w:vAlign w:val="center"/>
              </w:tcPr>
              <w:p w14:paraId="636B1ED1" w14:textId="77777777" w:rsidR="00D25B2F" w:rsidRPr="0070311B" w:rsidRDefault="00D25B2F" w:rsidP="00D46896">
                <w:pPr>
                  <w:keepLines/>
                  <w:spacing w:after="0" w:line="240" w:lineRule="auto"/>
                  <w:ind w:left="90" w:right="90"/>
                  <w:jc w:val="right"/>
                  <w:rPr>
                    <w:rFonts w:cstheme="minorHAnsi"/>
                    <w:bCs/>
                    <w:color w:val="404040"/>
                    <w:sz w:val="22"/>
                    <w:szCs w:val="22"/>
                  </w:rPr>
                </w:pPr>
              </w:p>
            </w:tc>
            <w:tc>
              <w:tcPr>
                <w:tcW w:w="3505" w:type="dxa"/>
                <w:tcBorders>
                  <w:top w:val="nil"/>
                  <w:bottom w:val="single" w:sz="4" w:space="0" w:color="D9D9D9"/>
                </w:tcBorders>
                <w:shd w:val="clear" w:color="auto" w:fill="F7F7F7"/>
                <w:vAlign w:val="center"/>
              </w:tcPr>
              <w:p w14:paraId="1F8A1943"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6DAFF3C6"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311790D5"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i/>
                    <w:noProof/>
                    <w:color w:val="404040"/>
                    <w:sz w:val="22"/>
                    <w:szCs w:val="22"/>
                  </w:rPr>
                  <w:t>January 1, 2019 to December 31, 2019</w:t>
                </w:r>
              </w:p>
            </w:tc>
            <w:tc>
              <w:tcPr>
                <w:tcW w:w="4680" w:type="dxa"/>
                <w:gridSpan w:val="2"/>
                <w:tcBorders>
                  <w:top w:val="nil"/>
                  <w:bottom w:val="single" w:sz="4" w:space="0" w:color="D9D9D9"/>
                </w:tcBorders>
                <w:shd w:val="clear" w:color="auto" w:fill="F7F7F7"/>
                <w:vAlign w:val="center"/>
              </w:tcPr>
              <w:p w14:paraId="701C08B4" w14:textId="77777777" w:rsidR="00D25B2F" w:rsidRPr="0070311B" w:rsidRDefault="00D25B2F" w:rsidP="00D25B2F">
                <w:pPr>
                  <w:keepLines/>
                  <w:spacing w:after="0" w:line="240" w:lineRule="auto"/>
                  <w:ind w:left="90" w:right="90"/>
                  <w:rPr>
                    <w:rFonts w:cstheme="minorHAnsi"/>
                    <w:bCs/>
                    <w:color w:val="404040"/>
                    <w:sz w:val="22"/>
                    <w:szCs w:val="22"/>
                  </w:rPr>
                </w:pPr>
              </w:p>
            </w:tc>
            <w:tc>
              <w:tcPr>
                <w:tcW w:w="3060" w:type="dxa"/>
                <w:tcBorders>
                  <w:top w:val="nil"/>
                  <w:bottom w:val="single" w:sz="4" w:space="0" w:color="D9D9D9"/>
                </w:tcBorders>
                <w:shd w:val="clear" w:color="auto" w:fill="F7F7F7"/>
                <w:vAlign w:val="center"/>
              </w:tcPr>
              <w:p w14:paraId="7E86CC9C"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i/>
                    <w:noProof/>
                    <w:color w:val="404040"/>
                    <w:sz w:val="22"/>
                    <w:szCs w:val="22"/>
                  </w:rPr>
                  <w:t>0.00</w:t>
                </w:r>
              </w:p>
            </w:tc>
            <w:tc>
              <w:tcPr>
                <w:tcW w:w="3505" w:type="dxa"/>
                <w:tcBorders>
                  <w:top w:val="nil"/>
                  <w:bottom w:val="single" w:sz="4" w:space="0" w:color="D9D9D9"/>
                </w:tcBorders>
                <w:shd w:val="clear" w:color="auto" w:fill="F7F7F7"/>
                <w:vAlign w:val="center"/>
              </w:tcPr>
              <w:p w14:paraId="14647A2E"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2F8D17E0"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1227F48F"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i/>
                    <w:noProof/>
                    <w:color w:val="404040"/>
                    <w:sz w:val="22"/>
                    <w:szCs w:val="22"/>
                  </w:rPr>
                  <w:t>January 1, 2020 to December 31, 2020</w:t>
                </w:r>
              </w:p>
            </w:tc>
            <w:tc>
              <w:tcPr>
                <w:tcW w:w="4680" w:type="dxa"/>
                <w:gridSpan w:val="2"/>
                <w:tcBorders>
                  <w:top w:val="nil"/>
                  <w:bottom w:val="single" w:sz="4" w:space="0" w:color="D9D9D9"/>
                </w:tcBorders>
                <w:shd w:val="clear" w:color="auto" w:fill="F7F7F7"/>
                <w:vAlign w:val="center"/>
              </w:tcPr>
              <w:p w14:paraId="21DDCEB8" w14:textId="77777777" w:rsidR="00D25B2F" w:rsidRPr="0070311B" w:rsidRDefault="00D25B2F" w:rsidP="00D25B2F">
                <w:pPr>
                  <w:keepLines/>
                  <w:spacing w:after="0" w:line="240" w:lineRule="auto"/>
                  <w:ind w:left="90" w:right="90"/>
                  <w:rPr>
                    <w:rFonts w:cstheme="minorHAnsi"/>
                    <w:bCs/>
                    <w:color w:val="404040"/>
                    <w:sz w:val="22"/>
                    <w:szCs w:val="22"/>
                  </w:rPr>
                </w:pPr>
              </w:p>
            </w:tc>
            <w:tc>
              <w:tcPr>
                <w:tcW w:w="3060" w:type="dxa"/>
                <w:tcBorders>
                  <w:top w:val="nil"/>
                  <w:bottom w:val="single" w:sz="4" w:space="0" w:color="D9D9D9"/>
                </w:tcBorders>
                <w:shd w:val="clear" w:color="auto" w:fill="F7F7F7"/>
                <w:vAlign w:val="center"/>
              </w:tcPr>
              <w:p w14:paraId="5550283B"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i/>
                    <w:noProof/>
                    <w:color w:val="404040"/>
                    <w:sz w:val="22"/>
                    <w:szCs w:val="22"/>
                  </w:rPr>
                  <w:t>0.00</w:t>
                </w:r>
              </w:p>
            </w:tc>
            <w:tc>
              <w:tcPr>
                <w:tcW w:w="3505" w:type="dxa"/>
                <w:tcBorders>
                  <w:top w:val="nil"/>
                  <w:bottom w:val="single" w:sz="4" w:space="0" w:color="D9D9D9"/>
                </w:tcBorders>
                <w:shd w:val="clear" w:color="auto" w:fill="F7F7F7"/>
                <w:vAlign w:val="center"/>
              </w:tcPr>
              <w:p w14:paraId="7F2452E5"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7BFC4BE8"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52D9A971"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i/>
                    <w:noProof/>
                    <w:color w:val="404040"/>
                    <w:sz w:val="22"/>
                    <w:szCs w:val="22"/>
                  </w:rPr>
                  <w:t>January 1, 2021 to December 31, 2021</w:t>
                </w:r>
              </w:p>
            </w:tc>
            <w:tc>
              <w:tcPr>
                <w:tcW w:w="4680" w:type="dxa"/>
                <w:gridSpan w:val="2"/>
                <w:tcBorders>
                  <w:top w:val="nil"/>
                  <w:bottom w:val="single" w:sz="4" w:space="0" w:color="D9D9D9"/>
                </w:tcBorders>
                <w:shd w:val="clear" w:color="auto" w:fill="F7F7F7"/>
                <w:vAlign w:val="center"/>
              </w:tcPr>
              <w:p w14:paraId="03462F51" w14:textId="77777777" w:rsidR="00D25B2F" w:rsidRPr="0070311B" w:rsidRDefault="008F1DC1" w:rsidP="00D25B2F">
                <w:pPr>
                  <w:keepLines/>
                  <w:spacing w:after="0" w:line="240" w:lineRule="auto"/>
                  <w:ind w:left="90" w:right="90"/>
                  <w:rPr>
                    <w:rFonts w:cstheme="minorHAnsi"/>
                    <w:bCs/>
                    <w:color w:val="404040"/>
                    <w:sz w:val="22"/>
                    <w:szCs w:val="22"/>
                  </w:rPr>
                </w:pPr>
                <w:r>
                  <w:rPr>
                    <w:rFonts w:cstheme="minorHAnsi"/>
                    <w:bCs/>
                    <w:i/>
                    <w:noProof/>
                    <w:color w:val="404040"/>
                    <w:sz w:val="22"/>
                    <w:szCs w:val="22"/>
                  </w:rPr>
                  <w:t>Strategy and action plan for reducing time to register vehicles from 6 hours to 1 hour is adopted and rolled out to 5 offices.</w:t>
                </w:r>
              </w:p>
            </w:tc>
            <w:tc>
              <w:tcPr>
                <w:tcW w:w="3060" w:type="dxa"/>
                <w:tcBorders>
                  <w:top w:val="nil"/>
                  <w:bottom w:val="single" w:sz="4" w:space="0" w:color="D9D9D9"/>
                </w:tcBorders>
                <w:shd w:val="clear" w:color="auto" w:fill="F7F7F7"/>
                <w:vAlign w:val="center"/>
              </w:tcPr>
              <w:p w14:paraId="3691F30B"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i/>
                    <w:noProof/>
                    <w:color w:val="404040"/>
                    <w:sz w:val="22"/>
                    <w:szCs w:val="22"/>
                  </w:rPr>
                  <w:t>200,000.00</w:t>
                </w:r>
              </w:p>
            </w:tc>
            <w:tc>
              <w:tcPr>
                <w:tcW w:w="3505" w:type="dxa"/>
                <w:tcBorders>
                  <w:top w:val="nil"/>
                  <w:bottom w:val="single" w:sz="4" w:space="0" w:color="D9D9D9"/>
                </w:tcBorders>
                <w:shd w:val="clear" w:color="auto" w:fill="F7F7F7"/>
                <w:vAlign w:val="center"/>
              </w:tcPr>
              <w:p w14:paraId="1825C4D1" w14:textId="77777777" w:rsidR="00D25B2F" w:rsidRPr="0070311B" w:rsidRDefault="0028050D" w:rsidP="00D25B2F">
                <w:pPr>
                  <w:keepLines/>
                  <w:spacing w:after="0" w:line="240" w:lineRule="auto"/>
                  <w:ind w:left="90" w:right="76"/>
                  <w:rPr>
                    <w:rFonts w:cstheme="minorHAnsi"/>
                    <w:bCs/>
                    <w:color w:val="404040"/>
                    <w:sz w:val="22"/>
                    <w:szCs w:val="22"/>
                  </w:rPr>
                </w:pPr>
                <w:r>
                  <w:rPr>
                    <w:rFonts w:cstheme="minorHAnsi"/>
                    <w:bCs/>
                    <w:i/>
                    <w:noProof/>
                    <w:color w:val="404040"/>
                    <w:sz w:val="22"/>
                    <w:szCs w:val="22"/>
                  </w:rPr>
                  <w:t>$40,000 per office</w:t>
                </w:r>
              </w:p>
            </w:tc>
          </w:tr>
          <w:tr w:rsidR="002E0277" w14:paraId="68FD9B74"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18F8F626"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i/>
                    <w:noProof/>
                    <w:color w:val="404040"/>
                    <w:sz w:val="22"/>
                    <w:szCs w:val="22"/>
                  </w:rPr>
                  <w:t>January 1, 2022 to December 31, 2022</w:t>
                </w:r>
              </w:p>
            </w:tc>
            <w:tc>
              <w:tcPr>
                <w:tcW w:w="4680" w:type="dxa"/>
                <w:gridSpan w:val="2"/>
                <w:tcBorders>
                  <w:top w:val="nil"/>
                  <w:bottom w:val="single" w:sz="4" w:space="0" w:color="D9D9D9"/>
                </w:tcBorders>
                <w:shd w:val="clear" w:color="auto" w:fill="F7F7F7"/>
                <w:vAlign w:val="center"/>
              </w:tcPr>
              <w:p w14:paraId="2207D4D1" w14:textId="77777777" w:rsidR="00D25B2F" w:rsidRPr="0070311B" w:rsidRDefault="008F1DC1" w:rsidP="00D25B2F">
                <w:pPr>
                  <w:keepLines/>
                  <w:spacing w:after="0" w:line="240" w:lineRule="auto"/>
                  <w:ind w:left="90" w:right="90"/>
                  <w:rPr>
                    <w:rFonts w:cstheme="minorHAnsi"/>
                    <w:bCs/>
                    <w:color w:val="404040"/>
                    <w:sz w:val="22"/>
                    <w:szCs w:val="22"/>
                  </w:rPr>
                </w:pPr>
                <w:r>
                  <w:rPr>
                    <w:rFonts w:cstheme="minorHAnsi"/>
                    <w:bCs/>
                    <w:i/>
                    <w:noProof/>
                    <w:color w:val="404040"/>
                    <w:sz w:val="22"/>
                    <w:szCs w:val="22"/>
                  </w:rPr>
                  <w:t>90 percent of applicants notified and issued with driver’s licenses within 45 days of passing the driving test.</w:t>
                </w:r>
              </w:p>
            </w:tc>
            <w:tc>
              <w:tcPr>
                <w:tcW w:w="3060" w:type="dxa"/>
                <w:tcBorders>
                  <w:top w:val="nil"/>
                  <w:bottom w:val="single" w:sz="4" w:space="0" w:color="D9D9D9"/>
                </w:tcBorders>
                <w:shd w:val="clear" w:color="auto" w:fill="F7F7F7"/>
                <w:vAlign w:val="center"/>
              </w:tcPr>
              <w:p w14:paraId="217C1491"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i/>
                    <w:noProof/>
                    <w:color w:val="404040"/>
                    <w:sz w:val="22"/>
                    <w:szCs w:val="22"/>
                  </w:rPr>
                  <w:t>1,000,000.00</w:t>
                </w:r>
              </w:p>
            </w:tc>
            <w:tc>
              <w:tcPr>
                <w:tcW w:w="3505" w:type="dxa"/>
                <w:tcBorders>
                  <w:top w:val="nil"/>
                  <w:bottom w:val="single" w:sz="4" w:space="0" w:color="D9D9D9"/>
                </w:tcBorders>
                <w:shd w:val="clear" w:color="auto" w:fill="F7F7F7"/>
                <w:vAlign w:val="center"/>
              </w:tcPr>
              <w:p w14:paraId="302DD2D2" w14:textId="77777777" w:rsidR="00D25B2F" w:rsidRPr="0070311B" w:rsidRDefault="0028050D" w:rsidP="00D25B2F">
                <w:pPr>
                  <w:keepLines/>
                  <w:spacing w:after="0" w:line="240" w:lineRule="auto"/>
                  <w:ind w:left="90" w:right="76"/>
                  <w:rPr>
                    <w:rFonts w:cstheme="minorHAnsi"/>
                    <w:bCs/>
                    <w:color w:val="404040"/>
                    <w:sz w:val="22"/>
                    <w:szCs w:val="22"/>
                  </w:rPr>
                </w:pPr>
                <w:r>
                  <w:rPr>
                    <w:rFonts w:cstheme="minorHAnsi"/>
                    <w:bCs/>
                    <w:i/>
                    <w:noProof/>
                    <w:color w:val="404040"/>
                    <w:sz w:val="22"/>
                    <w:szCs w:val="22"/>
                  </w:rPr>
                  <w:t xml:space="preserve">Allocated Amount × [Actual Improvement /(Target– baseline)] less Amount disbursed previously </w:t>
                </w:r>
                <w:r>
                  <w:rPr>
                    <w:rFonts w:cstheme="minorHAnsi"/>
                    <w:bCs/>
                    <w:i/>
                    <w:noProof/>
                    <w:color w:val="404040"/>
                    <w:sz w:val="22"/>
                    <w:szCs w:val="22"/>
                  </w:rPr>
                  <w:lastRenderedPageBreak/>
                  <w:t>under this DLR Amount × [</w:t>
                </w:r>
              </w:p>
            </w:tc>
          </w:tr>
          <w:tr w:rsidR="002E0277" w14:paraId="42A36166"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644190D2"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i/>
                    <w:noProof/>
                    <w:color w:val="404040"/>
                    <w:sz w:val="22"/>
                    <w:szCs w:val="22"/>
                  </w:rPr>
                  <w:lastRenderedPageBreak/>
                  <w:t>January 1, 2023 to December 31, 2023</w:t>
                </w:r>
              </w:p>
            </w:tc>
            <w:tc>
              <w:tcPr>
                <w:tcW w:w="4680" w:type="dxa"/>
                <w:gridSpan w:val="2"/>
                <w:tcBorders>
                  <w:top w:val="nil"/>
                  <w:bottom w:val="single" w:sz="4" w:space="0" w:color="D9D9D9"/>
                </w:tcBorders>
                <w:shd w:val="clear" w:color="auto" w:fill="F7F7F7"/>
                <w:vAlign w:val="center"/>
              </w:tcPr>
              <w:p w14:paraId="425DC6C5" w14:textId="77777777" w:rsidR="00D25B2F" w:rsidRPr="0070311B" w:rsidRDefault="008F1DC1" w:rsidP="00D25B2F">
                <w:pPr>
                  <w:keepLines/>
                  <w:spacing w:after="0" w:line="240" w:lineRule="auto"/>
                  <w:ind w:left="90" w:right="90"/>
                  <w:rPr>
                    <w:rFonts w:cstheme="minorHAnsi"/>
                    <w:bCs/>
                    <w:color w:val="404040"/>
                    <w:sz w:val="22"/>
                    <w:szCs w:val="22"/>
                  </w:rPr>
                </w:pPr>
                <w:r>
                  <w:rPr>
                    <w:rFonts w:cstheme="minorHAnsi"/>
                    <w:bCs/>
                    <w:i/>
                    <w:noProof/>
                    <w:color w:val="404040"/>
                    <w:sz w:val="22"/>
                    <w:szCs w:val="22"/>
                  </w:rPr>
                  <w:t>Average time taken to register a vehicle reduced from 6 hours to 1hour.</w:t>
                </w:r>
              </w:p>
            </w:tc>
            <w:tc>
              <w:tcPr>
                <w:tcW w:w="3060" w:type="dxa"/>
                <w:tcBorders>
                  <w:top w:val="nil"/>
                  <w:bottom w:val="single" w:sz="4" w:space="0" w:color="D9D9D9"/>
                </w:tcBorders>
                <w:shd w:val="clear" w:color="auto" w:fill="F7F7F7"/>
                <w:vAlign w:val="center"/>
              </w:tcPr>
              <w:p w14:paraId="229F3E6C"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i/>
                    <w:noProof/>
                    <w:color w:val="404040"/>
                    <w:sz w:val="22"/>
                    <w:szCs w:val="22"/>
                  </w:rPr>
                  <w:t>900,000.00</w:t>
                </w:r>
              </w:p>
            </w:tc>
            <w:tc>
              <w:tcPr>
                <w:tcW w:w="3505" w:type="dxa"/>
                <w:tcBorders>
                  <w:top w:val="nil"/>
                  <w:bottom w:val="single" w:sz="4" w:space="0" w:color="D9D9D9"/>
                </w:tcBorders>
                <w:shd w:val="clear" w:color="auto" w:fill="F7F7F7"/>
                <w:vAlign w:val="center"/>
              </w:tcPr>
              <w:p w14:paraId="522A7A51" w14:textId="77777777" w:rsidR="00D25B2F" w:rsidRPr="0070311B" w:rsidRDefault="0028050D" w:rsidP="00D25B2F">
                <w:pPr>
                  <w:keepLines/>
                  <w:spacing w:after="0" w:line="240" w:lineRule="auto"/>
                  <w:ind w:left="90" w:right="76"/>
                  <w:rPr>
                    <w:rFonts w:cstheme="minorHAnsi"/>
                    <w:bCs/>
                    <w:color w:val="404040"/>
                    <w:sz w:val="22"/>
                    <w:szCs w:val="22"/>
                  </w:rPr>
                </w:pPr>
                <w:r>
                  <w:rPr>
                    <w:rFonts w:cstheme="minorHAnsi"/>
                    <w:bCs/>
                    <w:i/>
                    <w:noProof/>
                    <w:color w:val="404040"/>
                    <w:sz w:val="22"/>
                    <w:szCs w:val="22"/>
                  </w:rPr>
                  <w:t>$180, 000 per hour</w:t>
                </w:r>
              </w:p>
            </w:tc>
          </w:tr>
          <w:tr w:rsidR="002E0277" w14:paraId="6B17F8A8" w14:textId="77777777" w:rsidTr="00CE31AF">
            <w:trPr>
              <w:trHeight w:val="432"/>
            </w:trPr>
            <w:tc>
              <w:tcPr>
                <w:tcW w:w="14130" w:type="dxa"/>
                <w:gridSpan w:val="5"/>
                <w:tcBorders>
                  <w:top w:val="single" w:sz="4" w:space="0" w:color="D9D9D9"/>
                </w:tcBorders>
                <w:shd w:val="clear" w:color="auto" w:fill="F7F7F7"/>
                <w:tcMar>
                  <w:bottom w:w="0" w:type="dxa"/>
                </w:tcMar>
                <w:vAlign w:val="center"/>
              </w:tcPr>
              <w:p w14:paraId="10DC5615" w14:textId="77777777" w:rsidR="003534DC" w:rsidRPr="003534DC" w:rsidRDefault="0028050D" w:rsidP="003534DC">
                <w:pPr>
                  <w:spacing w:after="0"/>
                  <w:ind w:left="90" w:right="76"/>
                </w:pPr>
                <w:r>
                  <w:rPr>
                    <w:rFonts w:cstheme="minorHAnsi"/>
                    <w:b/>
                    <w:bCs/>
                    <w:i/>
                    <w:noProof/>
                    <w:color w:val="404040"/>
                    <w:sz w:val="22"/>
                    <w:szCs w:val="22"/>
                  </w:rPr>
                  <w:softHyphen/>
                  <w:t>Rationale:</w:t>
                </w:r>
              </w:p>
              <w:p w14:paraId="6FDF16CD" w14:textId="77777777" w:rsidR="003534DC" w:rsidRPr="00F55869" w:rsidRDefault="0028050D" w:rsidP="003534DC">
                <w:pPr>
                  <w:spacing w:after="0"/>
                  <w:ind w:left="90" w:right="76"/>
                  <w:rPr>
                    <w:rFonts w:cstheme="minorHAnsi"/>
                    <w:b/>
                    <w:bCs/>
                    <w:i/>
                    <w:noProof/>
                    <w:color w:val="404040"/>
                    <w:sz w:val="22"/>
                    <w:szCs w:val="22"/>
                  </w:rPr>
                </w:pPr>
                <w:r w:rsidRPr="00F55869">
                  <w:rPr>
                    <w:rFonts w:cstheme="minorHAnsi"/>
                    <w:b/>
                    <w:bCs/>
                    <w:i/>
                    <w:noProof/>
                    <w:color w:val="404040"/>
                    <w:sz w:val="22"/>
                    <w:szCs w:val="22"/>
                  </w:rPr>
                  <w:t>The objective of the program is to improve efficiency and accountability in the delivery of driver and vehicle licensing services through reduced turnaround time, with a strong focus on results tracking and beneficiary engagement.The objective of the program is to improve efficiency and accountability in the delivery of driver and vehicle licensing services through reduced turnaround time, with a strong focus on results tracking and beneficiary engagement.</w:t>
                </w:r>
              </w:p>
              <w:p w14:paraId="5C7AB8FF" w14:textId="77777777" w:rsidR="003534DC" w:rsidRPr="003534DC" w:rsidRDefault="003534DC" w:rsidP="003534DC">
                <w:pPr>
                  <w:spacing w:after="0"/>
                  <w:ind w:left="90" w:right="76"/>
                </w:pPr>
              </w:p>
            </w:tc>
          </w:tr>
        </w:tbl>
        <w:p w14:paraId="11AB4610" w14:textId="77777777" w:rsidR="00655287" w:rsidRPr="00BB625D" w:rsidRDefault="00655287" w:rsidP="00BB625D">
          <w:pPr>
            <w:widowControl w:val="0"/>
            <w:shd w:val="clear" w:color="auto" w:fill="F7F7F7"/>
            <w:autoSpaceDE w:val="0"/>
            <w:autoSpaceDN w:val="0"/>
            <w:adjustRightInd w:val="0"/>
            <w:spacing w:after="0" w:line="14" w:lineRule="exact"/>
            <w:ind w:left="-691" w:right="-418"/>
            <w:rPr>
              <w:rFonts w:cs="Arial"/>
              <w:b/>
              <w:bCs/>
              <w:color w:val="7F7F7F" w:themeColor="text1" w:themeTint="80"/>
              <w:sz w:val="22"/>
              <w:szCs w:val="22"/>
            </w:rPr>
          </w:pPr>
        </w:p>
        <w:p w14:paraId="72AB7F31" w14:textId="77777777" w:rsidR="00581D73" w:rsidRPr="00BB625D" w:rsidRDefault="00581D73" w:rsidP="00BB625D">
          <w:pPr>
            <w:keepNext/>
            <w:widowControl w:val="0"/>
            <w:shd w:val="clear" w:color="auto" w:fill="F7F7F7"/>
            <w:autoSpaceDE w:val="0"/>
            <w:autoSpaceDN w:val="0"/>
            <w:adjustRightInd w:val="0"/>
            <w:spacing w:after="0" w:line="14" w:lineRule="exact"/>
            <w:ind w:left="-691" w:right="-418"/>
            <w:rPr>
              <w:rFonts w:cs="Arial"/>
              <w:b/>
              <w:bCs/>
              <w:color w:val="7F7F7F" w:themeColor="text1" w:themeTint="80"/>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92"/>
            <w:gridCol w:w="3060"/>
            <w:gridCol w:w="3505"/>
          </w:tblGrid>
          <w:tr w:rsidR="002E0277" w14:paraId="2B0A99E4" w14:textId="77777777" w:rsidTr="00D25B2F">
            <w:trPr>
              <w:trHeight w:val="20"/>
            </w:trPr>
            <w:tc>
              <w:tcPr>
                <w:tcW w:w="2885" w:type="dxa"/>
                <w:tcBorders>
                  <w:top w:val="nil"/>
                  <w:left w:val="nil"/>
                  <w:right w:val="nil"/>
                </w:tcBorders>
                <w:shd w:val="clear" w:color="auto" w:fill="DEEAF6" w:themeFill="accent1" w:themeFillTint="33"/>
                <w:tcMar>
                  <w:bottom w:w="0" w:type="dxa"/>
                </w:tcMar>
                <w:vAlign w:val="center"/>
              </w:tcPr>
              <w:p w14:paraId="383B8186" w14:textId="77777777" w:rsidR="008D0AFA" w:rsidRPr="006E6E62" w:rsidRDefault="0028050D" w:rsidP="006E6E62">
                <w:pPr>
                  <w:keepNext/>
                  <w:keepLines/>
                  <w:spacing w:after="0" w:line="14" w:lineRule="exact"/>
                  <w:ind w:left="86"/>
                  <w:rPr>
                    <w:rFonts w:cstheme="minorHAnsi"/>
                    <w:b/>
                    <w:bCs/>
                    <w:color w:val="F7F7F7"/>
                    <w:sz w:val="2"/>
                    <w:szCs w:val="2"/>
                  </w:rPr>
                </w:pPr>
                <w:r w:rsidRPr="006E6E62">
                  <w:rPr>
                    <w:rFonts w:cstheme="minorHAnsi"/>
                    <w:b/>
                    <w:bCs/>
                    <w:color w:val="F7F7F7"/>
                    <w:sz w:val="2"/>
                    <w:szCs w:val="2"/>
                  </w:rPr>
                  <w:t>DLI</w:t>
                </w:r>
                <w:r w:rsidR="009422AE" w:rsidRPr="006E6E62">
                  <w:rPr>
                    <w:rFonts w:cstheme="minorHAnsi"/>
                    <w:b/>
                    <w:bCs/>
                    <w:color w:val="F7F7F7"/>
                    <w:sz w:val="2"/>
                    <w:szCs w:val="2"/>
                  </w:rPr>
                  <w:t xml:space="preserve"> </w:t>
                </w:r>
                <w:r w:rsidR="009422AE" w:rsidRPr="006E6E62">
                  <w:rPr>
                    <w:rFonts w:cstheme="minorHAnsi"/>
                    <w:b/>
                    <w:bCs/>
                    <w:noProof/>
                    <w:color w:val="F7F7F7"/>
                    <w:sz w:val="2"/>
                    <w:szCs w:val="2"/>
                  </w:rPr>
                  <w:t>IN01063997</w:t>
                </w:r>
                <w:r w:rsidR="009422AE" w:rsidRPr="006E6E62">
                  <w:rPr>
                    <w:rFonts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5DE4BBEF" w14:textId="77777777" w:rsidR="008D0AFA" w:rsidRPr="009422AE" w:rsidRDefault="008D0AFA" w:rsidP="009422AE">
                <w:pPr>
                  <w:keepNext/>
                  <w:keepLines/>
                  <w:spacing w:after="0" w:line="14" w:lineRule="exact"/>
                  <w:ind w:left="86" w:right="81"/>
                  <w:rPr>
                    <w:rFonts w:cstheme="minorHAnsi"/>
                    <w:color w:val="FF0000"/>
                    <w:sz w:val="2"/>
                    <w:szCs w:val="2"/>
                  </w:rPr>
                </w:pPr>
              </w:p>
            </w:tc>
          </w:tr>
          <w:tr w:rsidR="002E0277" w14:paraId="1E71FC88" w14:textId="77777777" w:rsidTr="00D25B2F">
            <w:trPr>
              <w:trHeight w:val="288"/>
            </w:trPr>
            <w:tc>
              <w:tcPr>
                <w:tcW w:w="2885" w:type="dxa"/>
                <w:shd w:val="clear" w:color="auto" w:fill="DEEAF6" w:themeFill="accent1" w:themeFillTint="33"/>
                <w:tcMar>
                  <w:bottom w:w="0" w:type="dxa"/>
                </w:tcMar>
                <w:vAlign w:val="center"/>
              </w:tcPr>
              <w:p w14:paraId="50BE800A" w14:textId="77777777" w:rsidR="00655287" w:rsidRPr="0070311B" w:rsidRDefault="0028050D" w:rsidP="00BB625D">
                <w:pPr>
                  <w:keepNext/>
                  <w:keepLines/>
                  <w:spacing w:before="100" w:after="100" w:line="240" w:lineRule="auto"/>
                  <w:rPr>
                    <w:rFonts w:cstheme="minorHAnsi"/>
                    <w:sz w:val="22"/>
                    <w:szCs w:val="22"/>
                  </w:rPr>
                </w:pPr>
                <w:r>
                  <w:rPr>
                    <w:rFonts w:cstheme="minorHAnsi"/>
                    <w:b/>
                    <w:bCs/>
                    <w:color w:val="404040"/>
                    <w:sz w:val="22"/>
                    <w:szCs w:val="22"/>
                  </w:rPr>
                  <w:t>PBC</w:t>
                </w:r>
                <w:r w:rsidRPr="0070311B">
                  <w:rPr>
                    <w:rFonts w:cstheme="minorHAnsi"/>
                    <w:b/>
                    <w:bCs/>
                    <w:color w:val="404040"/>
                    <w:sz w:val="22"/>
                    <w:szCs w:val="22"/>
                  </w:rPr>
                  <w:t xml:space="preserve"> </w:t>
                </w:r>
                <w:r w:rsidRPr="0070311B">
                  <w:rPr>
                    <w:rFonts w:cstheme="minorHAnsi"/>
                    <w:b/>
                    <w:bCs/>
                    <w:noProof/>
                    <w:color w:val="404040"/>
                    <w:sz w:val="22"/>
                    <w:szCs w:val="22"/>
                  </w:rPr>
                  <w:t>4</w:t>
                </w:r>
              </w:p>
            </w:tc>
            <w:tc>
              <w:tcPr>
                <w:tcW w:w="11245" w:type="dxa"/>
                <w:gridSpan w:val="4"/>
                <w:shd w:val="clear" w:color="auto" w:fill="DEEAF6" w:themeFill="accent1" w:themeFillTint="33"/>
                <w:tcMar>
                  <w:bottom w:w="0" w:type="dxa"/>
                </w:tcMar>
                <w:vAlign w:val="center"/>
              </w:tcPr>
              <w:p w14:paraId="3742F306" w14:textId="77777777" w:rsidR="00655287" w:rsidRPr="0070311B" w:rsidRDefault="0028050D" w:rsidP="00AF33DF">
                <w:pPr>
                  <w:keepNext/>
                  <w:keepLines/>
                  <w:spacing w:before="100" w:after="100"/>
                  <w:ind w:left="90" w:right="81"/>
                  <w:rPr>
                    <w:rFonts w:cstheme="minorHAnsi"/>
                    <w:sz w:val="22"/>
                    <w:szCs w:val="22"/>
                  </w:rPr>
                </w:pPr>
                <w:r w:rsidRPr="0070311B">
                  <w:rPr>
                    <w:rFonts w:cstheme="minorHAnsi"/>
                    <w:noProof/>
                    <w:sz w:val="22"/>
                    <w:szCs w:val="22"/>
                  </w:rPr>
                  <w:t>Service Level Agreements (SLAs) signed between NITA and relevant Selected Entities</w:t>
                </w:r>
              </w:p>
            </w:tc>
          </w:tr>
          <w:tr w:rsidR="002E0277" w14:paraId="1CE9B21D" w14:textId="77777777" w:rsidTr="00D25B2F">
            <w:trPr>
              <w:trHeight w:val="288"/>
            </w:trPr>
            <w:tc>
              <w:tcPr>
                <w:tcW w:w="2885" w:type="dxa"/>
                <w:shd w:val="clear" w:color="auto" w:fill="E7E6E6"/>
                <w:tcMar>
                  <w:bottom w:w="0" w:type="dxa"/>
                </w:tcMar>
                <w:vAlign w:val="center"/>
              </w:tcPr>
              <w:p w14:paraId="15F1AE99" w14:textId="77777777" w:rsidR="00655287" w:rsidRPr="0070311B" w:rsidRDefault="0028050D" w:rsidP="00AF33DF">
                <w:pPr>
                  <w:keepNext/>
                  <w:keepLines/>
                  <w:spacing w:before="100" w:after="100"/>
                  <w:ind w:left="90"/>
                  <w:rPr>
                    <w:rFonts w:cstheme="minorHAnsi"/>
                    <w:noProof/>
                    <w:sz w:val="22"/>
                    <w:szCs w:val="22"/>
                  </w:rPr>
                </w:pPr>
                <w:r w:rsidRPr="0070311B">
                  <w:rPr>
                    <w:rFonts w:cstheme="minorHAnsi"/>
                    <w:b/>
                    <w:bCs/>
                    <w:color w:val="404040"/>
                    <w:sz w:val="22"/>
                    <w:szCs w:val="22"/>
                  </w:rPr>
                  <w:t xml:space="preserve">Type of </w:t>
                </w:r>
                <w:r w:rsidR="00786AAA">
                  <w:rPr>
                    <w:rFonts w:cstheme="minorHAnsi"/>
                    <w:b/>
                    <w:bCs/>
                    <w:color w:val="404040"/>
                    <w:sz w:val="22"/>
                    <w:szCs w:val="22"/>
                  </w:rPr>
                  <w:t>PBC</w:t>
                </w:r>
              </w:p>
            </w:tc>
            <w:tc>
              <w:tcPr>
                <w:tcW w:w="2688" w:type="dxa"/>
                <w:shd w:val="clear" w:color="auto" w:fill="E7E6E6"/>
                <w:tcMar>
                  <w:bottom w:w="0" w:type="dxa"/>
                </w:tcMar>
                <w:vAlign w:val="center"/>
              </w:tcPr>
              <w:p w14:paraId="73C3D81B" w14:textId="77777777" w:rsidR="00655287" w:rsidRPr="0070311B" w:rsidRDefault="0028050D" w:rsidP="00AF33DF">
                <w:pPr>
                  <w:keepNext/>
                  <w:keepLines/>
                  <w:spacing w:before="100" w:after="100"/>
                  <w:ind w:left="90"/>
                  <w:rPr>
                    <w:rFonts w:cstheme="minorHAnsi"/>
                    <w:noProof/>
                    <w:sz w:val="22"/>
                    <w:szCs w:val="22"/>
                  </w:rPr>
                </w:pPr>
                <w:r w:rsidRPr="0070311B">
                  <w:rPr>
                    <w:rFonts w:cstheme="minorHAnsi"/>
                    <w:b/>
                    <w:bCs/>
                    <w:color w:val="404040"/>
                    <w:sz w:val="22"/>
                    <w:szCs w:val="22"/>
                  </w:rPr>
                  <w:t>Scalability</w:t>
                </w:r>
              </w:p>
            </w:tc>
            <w:tc>
              <w:tcPr>
                <w:tcW w:w="1992" w:type="dxa"/>
                <w:shd w:val="clear" w:color="auto" w:fill="E7E6E6"/>
                <w:tcMar>
                  <w:bottom w:w="0" w:type="dxa"/>
                </w:tcMar>
                <w:vAlign w:val="center"/>
              </w:tcPr>
              <w:p w14:paraId="3B466A50" w14:textId="77777777" w:rsidR="00655287" w:rsidRPr="0070311B" w:rsidRDefault="0028050D" w:rsidP="00AF33DF">
                <w:pPr>
                  <w:keepNext/>
                  <w:keepLines/>
                  <w:spacing w:before="100" w:after="100"/>
                  <w:ind w:left="90"/>
                  <w:rPr>
                    <w:rFonts w:cstheme="minorHAnsi"/>
                    <w:noProof/>
                    <w:sz w:val="22"/>
                    <w:szCs w:val="22"/>
                  </w:rPr>
                </w:pPr>
                <w:r w:rsidRPr="0070311B">
                  <w:rPr>
                    <w:rFonts w:cstheme="minorHAnsi"/>
                    <w:b/>
                    <w:bCs/>
                    <w:color w:val="404040"/>
                    <w:sz w:val="22"/>
                    <w:szCs w:val="22"/>
                  </w:rPr>
                  <w:t>Unit of Measure</w:t>
                </w:r>
              </w:p>
            </w:tc>
            <w:tc>
              <w:tcPr>
                <w:tcW w:w="3060" w:type="dxa"/>
                <w:shd w:val="clear" w:color="auto" w:fill="E7E6E6"/>
                <w:tcMar>
                  <w:bottom w:w="0" w:type="dxa"/>
                </w:tcMar>
                <w:vAlign w:val="center"/>
              </w:tcPr>
              <w:p w14:paraId="17694520"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b/>
                    <w:bCs/>
                    <w:color w:val="404040"/>
                    <w:sz w:val="22"/>
                    <w:szCs w:val="22"/>
                  </w:rPr>
                  <w:t>Total Allocated Amount (USD)</w:t>
                </w:r>
              </w:p>
            </w:tc>
            <w:tc>
              <w:tcPr>
                <w:tcW w:w="3505" w:type="dxa"/>
                <w:shd w:val="clear" w:color="auto" w:fill="E7E6E6"/>
                <w:tcMar>
                  <w:bottom w:w="0" w:type="dxa"/>
                </w:tcMar>
                <w:vAlign w:val="center"/>
              </w:tcPr>
              <w:p w14:paraId="3C8D89BB"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b/>
                    <w:bCs/>
                    <w:color w:val="404040"/>
                    <w:sz w:val="22"/>
                    <w:szCs w:val="22"/>
                  </w:rPr>
                  <w:t>As % of Total Financing Amount</w:t>
                </w:r>
              </w:p>
            </w:tc>
          </w:tr>
          <w:tr w:rsidR="002E0277" w14:paraId="4F43135F" w14:textId="77777777" w:rsidTr="00D25B2F">
            <w:trPr>
              <w:trHeight w:val="288"/>
            </w:trPr>
            <w:tc>
              <w:tcPr>
                <w:tcW w:w="2885" w:type="dxa"/>
                <w:tcBorders>
                  <w:bottom w:val="single" w:sz="4" w:space="0" w:color="D9D9D9"/>
                </w:tcBorders>
                <w:shd w:val="clear" w:color="auto" w:fill="F7F7F7"/>
                <w:tcMar>
                  <w:bottom w:w="0" w:type="dxa"/>
                </w:tcMar>
                <w:vAlign w:val="center"/>
              </w:tcPr>
              <w:p w14:paraId="4C62BA95" w14:textId="77777777" w:rsidR="00655287" w:rsidRPr="006E6E62" w:rsidRDefault="003D2C36" w:rsidP="002A1C8A">
                <w:pPr>
                  <w:keepNext/>
                  <w:keepLines/>
                  <w:spacing w:before="100" w:after="100"/>
                  <w:ind w:left="90" w:right="90"/>
                  <w:rPr>
                    <w:rFonts w:cstheme="minorHAnsi"/>
                    <w:noProof/>
                    <w:color w:val="F7F7F7"/>
                    <w:sz w:val="22"/>
                    <w:szCs w:val="22"/>
                  </w:rPr>
                </w:pPr>
                <w:r>
                  <w:rPr>
                    <w:rFonts w:cstheme="minorHAnsi"/>
                    <w:noProof/>
                    <w:sz w:val="22"/>
                    <w:szCs w:val="22"/>
                  </w:rPr>
                  <w:t>Process</w:t>
                </w:r>
              </w:p>
            </w:tc>
            <w:tc>
              <w:tcPr>
                <w:tcW w:w="2688" w:type="dxa"/>
                <w:tcBorders>
                  <w:bottom w:val="single" w:sz="4" w:space="0" w:color="D9D9D9"/>
                </w:tcBorders>
                <w:shd w:val="clear" w:color="auto" w:fill="F7F7F7"/>
                <w:tcMar>
                  <w:bottom w:w="0" w:type="dxa"/>
                </w:tcMar>
                <w:vAlign w:val="center"/>
              </w:tcPr>
              <w:p w14:paraId="029CBAE0"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noProof/>
                    <w:sz w:val="22"/>
                    <w:szCs w:val="22"/>
                  </w:rPr>
                  <w:t>No</w:t>
                </w:r>
              </w:p>
            </w:tc>
            <w:tc>
              <w:tcPr>
                <w:tcW w:w="1992" w:type="dxa"/>
                <w:tcBorders>
                  <w:bottom w:val="single" w:sz="4" w:space="0" w:color="D9D9D9"/>
                </w:tcBorders>
                <w:shd w:val="clear" w:color="auto" w:fill="F7F7F7"/>
                <w:tcMar>
                  <w:bottom w:w="0" w:type="dxa"/>
                </w:tcMar>
                <w:vAlign w:val="center"/>
              </w:tcPr>
              <w:p w14:paraId="51B9E78F"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63F53E07" w14:textId="77777777" w:rsidR="00655287" w:rsidRPr="0070311B" w:rsidRDefault="0028050D" w:rsidP="00AF33DF">
                <w:pPr>
                  <w:keepNext/>
                  <w:keepLines/>
                  <w:spacing w:before="100" w:after="100"/>
                  <w:ind w:left="90" w:right="90"/>
                  <w:jc w:val="right"/>
                  <w:rPr>
                    <w:rFonts w:cstheme="minorHAnsi"/>
                    <w:noProof/>
                    <w:sz w:val="22"/>
                    <w:szCs w:val="22"/>
                  </w:rPr>
                </w:pPr>
                <w:r w:rsidRPr="0070311B">
                  <w:rPr>
                    <w:rFonts w:cstheme="minorHAnsi"/>
                    <w:noProof/>
                    <w:sz w:val="22"/>
                    <w:szCs w:val="22"/>
                  </w:rPr>
                  <w:t>1,000,000.00</w:t>
                </w:r>
              </w:p>
            </w:tc>
            <w:tc>
              <w:tcPr>
                <w:tcW w:w="3505" w:type="dxa"/>
                <w:tcBorders>
                  <w:bottom w:val="single" w:sz="4" w:space="0" w:color="D9D9D9"/>
                </w:tcBorders>
                <w:shd w:val="clear" w:color="auto" w:fill="F7F7F7"/>
                <w:tcMar>
                  <w:bottom w:w="0" w:type="dxa"/>
                </w:tcMar>
                <w:vAlign w:val="center"/>
              </w:tcPr>
              <w:p w14:paraId="525984A8" w14:textId="77777777" w:rsidR="00655287" w:rsidRPr="0070311B" w:rsidRDefault="0028050D" w:rsidP="00AF33DF">
                <w:pPr>
                  <w:keepNext/>
                  <w:keepLines/>
                  <w:spacing w:before="100" w:after="100"/>
                  <w:ind w:left="90" w:right="180"/>
                  <w:rPr>
                    <w:rFonts w:cstheme="minorHAnsi"/>
                    <w:noProof/>
                    <w:sz w:val="22"/>
                    <w:szCs w:val="22"/>
                  </w:rPr>
                </w:pPr>
                <w:r>
                  <w:rPr>
                    <w:rFonts w:cstheme="minorHAnsi"/>
                    <w:noProof/>
                    <w:sz w:val="22"/>
                    <w:szCs w:val="22"/>
                  </w:rPr>
                  <w:t>0.00</w:t>
                </w:r>
              </w:p>
            </w:tc>
          </w:tr>
          <w:tr w:rsidR="002E0277" w14:paraId="0BCB6FDD" w14:textId="77777777" w:rsidTr="00D46896">
            <w:trPr>
              <w:trHeight w:val="432"/>
            </w:trPr>
            <w:tc>
              <w:tcPr>
                <w:tcW w:w="2885" w:type="dxa"/>
                <w:tcBorders>
                  <w:bottom w:val="nil"/>
                </w:tcBorders>
                <w:shd w:val="clear" w:color="auto" w:fill="E7E6E6"/>
                <w:tcMar>
                  <w:bottom w:w="0" w:type="dxa"/>
                </w:tcMar>
                <w:vAlign w:val="center"/>
              </w:tcPr>
              <w:p w14:paraId="5B4B0465" w14:textId="77777777" w:rsidR="00655287" w:rsidRPr="0070311B" w:rsidRDefault="0028050D" w:rsidP="00CE31AF">
                <w:pPr>
                  <w:keepLines/>
                  <w:spacing w:after="0"/>
                  <w:ind w:left="90"/>
                  <w:rPr>
                    <w:rFonts w:cstheme="minorHAnsi"/>
                    <w:b/>
                    <w:bCs/>
                    <w:color w:val="404040"/>
                    <w:sz w:val="22"/>
                    <w:szCs w:val="22"/>
                  </w:rPr>
                </w:pPr>
                <w:r w:rsidRPr="0070311B">
                  <w:rPr>
                    <w:rFonts w:cstheme="minorHAnsi"/>
                    <w:b/>
                    <w:bCs/>
                    <w:color w:val="404040"/>
                    <w:sz w:val="22"/>
                    <w:szCs w:val="22"/>
                  </w:rPr>
                  <w:t>Period</w:t>
                </w:r>
              </w:p>
            </w:tc>
            <w:tc>
              <w:tcPr>
                <w:tcW w:w="4680" w:type="dxa"/>
                <w:gridSpan w:val="2"/>
                <w:tcBorders>
                  <w:bottom w:val="nil"/>
                </w:tcBorders>
                <w:shd w:val="clear" w:color="auto" w:fill="E7E6E6"/>
                <w:tcMar>
                  <w:bottom w:w="0" w:type="dxa"/>
                </w:tcMar>
                <w:vAlign w:val="center"/>
              </w:tcPr>
              <w:p w14:paraId="67F46B35" w14:textId="77777777" w:rsidR="00655287" w:rsidRPr="0070311B" w:rsidRDefault="0028050D" w:rsidP="00CE31AF">
                <w:pPr>
                  <w:keepLines/>
                  <w:spacing w:after="0"/>
                  <w:ind w:left="90"/>
                  <w:rPr>
                    <w:rFonts w:cstheme="minorHAnsi"/>
                    <w:b/>
                    <w:bCs/>
                    <w:color w:val="404040"/>
                    <w:sz w:val="22"/>
                    <w:szCs w:val="22"/>
                  </w:rPr>
                </w:pPr>
                <w:r w:rsidRPr="0070311B">
                  <w:rPr>
                    <w:rFonts w:cstheme="minorHAnsi"/>
                    <w:b/>
                    <w:bCs/>
                    <w:color w:val="404040"/>
                    <w:sz w:val="22"/>
                    <w:szCs w:val="22"/>
                  </w:rPr>
                  <w:t>Value</w:t>
                </w:r>
              </w:p>
            </w:tc>
            <w:tc>
              <w:tcPr>
                <w:tcW w:w="3060" w:type="dxa"/>
                <w:tcBorders>
                  <w:bottom w:val="nil"/>
                </w:tcBorders>
                <w:shd w:val="clear" w:color="auto" w:fill="E7E6E6"/>
                <w:tcMar>
                  <w:bottom w:w="0" w:type="dxa"/>
                </w:tcMar>
                <w:vAlign w:val="center"/>
              </w:tcPr>
              <w:p w14:paraId="26C1CC43" w14:textId="77777777" w:rsidR="00655287" w:rsidRPr="0070311B" w:rsidRDefault="0028050D" w:rsidP="00D46896">
                <w:pPr>
                  <w:keepLines/>
                  <w:spacing w:after="0"/>
                  <w:ind w:left="90" w:right="90"/>
                  <w:jc w:val="right"/>
                  <w:rPr>
                    <w:rFonts w:cstheme="minorHAnsi"/>
                    <w:b/>
                    <w:bCs/>
                    <w:color w:val="404040"/>
                    <w:sz w:val="22"/>
                    <w:szCs w:val="22"/>
                  </w:rPr>
                </w:pPr>
                <w:r w:rsidRPr="0070311B">
                  <w:rPr>
                    <w:rFonts w:cstheme="minorHAnsi"/>
                    <w:b/>
                    <w:bCs/>
                    <w:color w:val="404040"/>
                    <w:sz w:val="22"/>
                    <w:szCs w:val="22"/>
                  </w:rPr>
                  <w:t>Allocated Amount (USD)</w:t>
                </w:r>
              </w:p>
            </w:tc>
            <w:tc>
              <w:tcPr>
                <w:tcW w:w="3505" w:type="dxa"/>
                <w:tcBorders>
                  <w:bottom w:val="nil"/>
                </w:tcBorders>
                <w:shd w:val="clear" w:color="auto" w:fill="E7E6E6"/>
                <w:tcMar>
                  <w:bottom w:w="0" w:type="dxa"/>
                </w:tcMar>
                <w:vAlign w:val="center"/>
              </w:tcPr>
              <w:p w14:paraId="73C5F16A" w14:textId="77777777" w:rsidR="00655287" w:rsidRPr="0070311B" w:rsidRDefault="0028050D" w:rsidP="00CE31AF">
                <w:pPr>
                  <w:keepLines/>
                  <w:spacing w:after="0"/>
                  <w:ind w:left="90"/>
                  <w:rPr>
                    <w:rFonts w:cstheme="minorHAnsi"/>
                    <w:b/>
                    <w:bCs/>
                    <w:color w:val="404040"/>
                    <w:sz w:val="22"/>
                    <w:szCs w:val="22"/>
                  </w:rPr>
                </w:pPr>
                <w:r w:rsidRPr="0070311B">
                  <w:rPr>
                    <w:rFonts w:cstheme="minorHAnsi"/>
                    <w:b/>
                    <w:bCs/>
                    <w:color w:val="404040"/>
                    <w:sz w:val="22"/>
                    <w:szCs w:val="22"/>
                  </w:rPr>
                  <w:t>Formula</w:t>
                </w:r>
              </w:p>
            </w:tc>
          </w:tr>
          <w:tr w:rsidR="002E0277" w14:paraId="69DD65AD"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168F2A9C"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noProof/>
                    <w:color w:val="404040"/>
                    <w:sz w:val="22"/>
                    <w:szCs w:val="22"/>
                  </w:rPr>
                  <w:t>Baseline</w:t>
                </w:r>
              </w:p>
            </w:tc>
            <w:tc>
              <w:tcPr>
                <w:tcW w:w="4680" w:type="dxa"/>
                <w:gridSpan w:val="2"/>
                <w:tcBorders>
                  <w:top w:val="nil"/>
                  <w:bottom w:val="single" w:sz="4" w:space="0" w:color="D9D9D9"/>
                </w:tcBorders>
                <w:shd w:val="clear" w:color="auto" w:fill="F7F7F7"/>
                <w:vAlign w:val="center"/>
              </w:tcPr>
              <w:p w14:paraId="0D62546D" w14:textId="77777777" w:rsidR="00D25B2F" w:rsidRPr="0070311B" w:rsidRDefault="008F1DC1" w:rsidP="00D25B2F">
                <w:pPr>
                  <w:keepLines/>
                  <w:spacing w:after="0" w:line="240" w:lineRule="auto"/>
                  <w:ind w:left="90" w:right="90"/>
                  <w:rPr>
                    <w:rFonts w:cstheme="minorHAnsi"/>
                    <w:bCs/>
                    <w:color w:val="404040"/>
                    <w:sz w:val="22"/>
                    <w:szCs w:val="22"/>
                  </w:rPr>
                </w:pPr>
                <w:r>
                  <w:rPr>
                    <w:rFonts w:cstheme="minorHAnsi"/>
                    <w:bCs/>
                    <w:noProof/>
                    <w:color w:val="404040"/>
                    <w:sz w:val="22"/>
                    <w:szCs w:val="22"/>
                  </w:rPr>
                  <w:t>Selected Entities have not signed SLAs with NITA</w:t>
                </w:r>
              </w:p>
            </w:tc>
            <w:tc>
              <w:tcPr>
                <w:tcW w:w="3060" w:type="dxa"/>
                <w:tcBorders>
                  <w:top w:val="nil"/>
                  <w:bottom w:val="single" w:sz="4" w:space="0" w:color="D9D9D9"/>
                </w:tcBorders>
                <w:shd w:val="clear" w:color="auto" w:fill="F7F7F7"/>
                <w:vAlign w:val="center"/>
              </w:tcPr>
              <w:p w14:paraId="104DA474" w14:textId="77777777" w:rsidR="00D25B2F" w:rsidRPr="0070311B" w:rsidRDefault="00D25B2F" w:rsidP="00D46896">
                <w:pPr>
                  <w:keepLines/>
                  <w:spacing w:after="0" w:line="240" w:lineRule="auto"/>
                  <w:ind w:left="90" w:right="90"/>
                  <w:jc w:val="right"/>
                  <w:rPr>
                    <w:rFonts w:cstheme="minorHAnsi"/>
                    <w:bCs/>
                    <w:color w:val="404040"/>
                    <w:sz w:val="22"/>
                    <w:szCs w:val="22"/>
                  </w:rPr>
                </w:pPr>
              </w:p>
            </w:tc>
            <w:tc>
              <w:tcPr>
                <w:tcW w:w="3505" w:type="dxa"/>
                <w:tcBorders>
                  <w:top w:val="nil"/>
                  <w:bottom w:val="single" w:sz="4" w:space="0" w:color="D9D9D9"/>
                </w:tcBorders>
                <w:shd w:val="clear" w:color="auto" w:fill="F7F7F7"/>
                <w:vAlign w:val="center"/>
              </w:tcPr>
              <w:p w14:paraId="0DAABB3A"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1CB6C6DE"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6D92943B"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noProof/>
                    <w:color w:val="404040"/>
                    <w:sz w:val="22"/>
                    <w:szCs w:val="22"/>
                  </w:rPr>
                  <w:t>January 1, 2019 to December 31, 2019</w:t>
                </w:r>
              </w:p>
            </w:tc>
            <w:tc>
              <w:tcPr>
                <w:tcW w:w="4680" w:type="dxa"/>
                <w:gridSpan w:val="2"/>
                <w:tcBorders>
                  <w:top w:val="nil"/>
                  <w:bottom w:val="single" w:sz="4" w:space="0" w:color="D9D9D9"/>
                </w:tcBorders>
                <w:shd w:val="clear" w:color="auto" w:fill="F7F7F7"/>
                <w:vAlign w:val="center"/>
              </w:tcPr>
              <w:p w14:paraId="2B4D9B56" w14:textId="77777777" w:rsidR="00D25B2F" w:rsidRPr="0070311B" w:rsidRDefault="008F1DC1" w:rsidP="00D25B2F">
                <w:pPr>
                  <w:keepLines/>
                  <w:spacing w:after="0" w:line="240" w:lineRule="auto"/>
                  <w:ind w:left="90" w:right="90"/>
                  <w:rPr>
                    <w:rFonts w:cstheme="minorHAnsi"/>
                    <w:bCs/>
                    <w:color w:val="404040"/>
                    <w:sz w:val="22"/>
                    <w:szCs w:val="22"/>
                  </w:rPr>
                </w:pPr>
                <w:r>
                  <w:rPr>
                    <w:rFonts w:cstheme="minorHAnsi"/>
                    <w:bCs/>
                    <w:noProof/>
                    <w:color w:val="404040"/>
                    <w:sz w:val="22"/>
                    <w:szCs w:val="22"/>
                  </w:rPr>
                  <w:t>At least 3 Selected Entities have signed SLAs with NITA</w:t>
                </w:r>
              </w:p>
            </w:tc>
            <w:tc>
              <w:tcPr>
                <w:tcW w:w="3060" w:type="dxa"/>
                <w:tcBorders>
                  <w:top w:val="nil"/>
                  <w:bottom w:val="single" w:sz="4" w:space="0" w:color="D9D9D9"/>
                </w:tcBorders>
                <w:shd w:val="clear" w:color="auto" w:fill="F7F7F7"/>
                <w:vAlign w:val="center"/>
              </w:tcPr>
              <w:p w14:paraId="5B4D0E7A"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noProof/>
                    <w:color w:val="404040"/>
                    <w:sz w:val="22"/>
                    <w:szCs w:val="22"/>
                  </w:rPr>
                  <w:t>250,000.00</w:t>
                </w:r>
              </w:p>
            </w:tc>
            <w:tc>
              <w:tcPr>
                <w:tcW w:w="3505" w:type="dxa"/>
                <w:tcBorders>
                  <w:top w:val="nil"/>
                  <w:bottom w:val="single" w:sz="4" w:space="0" w:color="D9D9D9"/>
                </w:tcBorders>
                <w:shd w:val="clear" w:color="auto" w:fill="F7F7F7"/>
                <w:vAlign w:val="center"/>
              </w:tcPr>
              <w:p w14:paraId="36314F2A"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67725AAB"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2AF7E680"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noProof/>
                    <w:color w:val="404040"/>
                    <w:sz w:val="22"/>
                    <w:szCs w:val="22"/>
                  </w:rPr>
                  <w:t>January 1, 2020 to December 31, 2020</w:t>
                </w:r>
              </w:p>
            </w:tc>
            <w:tc>
              <w:tcPr>
                <w:tcW w:w="4680" w:type="dxa"/>
                <w:gridSpan w:val="2"/>
                <w:tcBorders>
                  <w:top w:val="nil"/>
                  <w:bottom w:val="single" w:sz="4" w:space="0" w:color="D9D9D9"/>
                </w:tcBorders>
                <w:shd w:val="clear" w:color="auto" w:fill="F7F7F7"/>
                <w:vAlign w:val="center"/>
              </w:tcPr>
              <w:p w14:paraId="03528AA7" w14:textId="77777777" w:rsidR="00D25B2F" w:rsidRPr="0070311B" w:rsidRDefault="008F1DC1" w:rsidP="00D25B2F">
                <w:pPr>
                  <w:keepLines/>
                  <w:spacing w:after="0" w:line="240" w:lineRule="auto"/>
                  <w:ind w:left="90" w:right="90"/>
                  <w:rPr>
                    <w:rFonts w:cstheme="minorHAnsi"/>
                    <w:bCs/>
                    <w:color w:val="404040"/>
                    <w:sz w:val="22"/>
                    <w:szCs w:val="22"/>
                  </w:rPr>
                </w:pPr>
                <w:r>
                  <w:rPr>
                    <w:rFonts w:cstheme="minorHAnsi"/>
                    <w:bCs/>
                    <w:noProof/>
                    <w:color w:val="404040"/>
                    <w:sz w:val="22"/>
                    <w:szCs w:val="22"/>
                  </w:rPr>
                  <w:t>At least 5 Selected Entities have signed SLAs with NITA</w:t>
                </w:r>
              </w:p>
            </w:tc>
            <w:tc>
              <w:tcPr>
                <w:tcW w:w="3060" w:type="dxa"/>
                <w:tcBorders>
                  <w:top w:val="nil"/>
                  <w:bottom w:val="single" w:sz="4" w:space="0" w:color="D9D9D9"/>
                </w:tcBorders>
                <w:shd w:val="clear" w:color="auto" w:fill="F7F7F7"/>
                <w:vAlign w:val="center"/>
              </w:tcPr>
              <w:p w14:paraId="109DED75"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noProof/>
                    <w:color w:val="404040"/>
                    <w:sz w:val="22"/>
                    <w:szCs w:val="22"/>
                  </w:rPr>
                  <w:t>250,000.00</w:t>
                </w:r>
              </w:p>
            </w:tc>
            <w:tc>
              <w:tcPr>
                <w:tcW w:w="3505" w:type="dxa"/>
                <w:tcBorders>
                  <w:top w:val="nil"/>
                  <w:bottom w:val="single" w:sz="4" w:space="0" w:color="D9D9D9"/>
                </w:tcBorders>
                <w:shd w:val="clear" w:color="auto" w:fill="F7F7F7"/>
                <w:vAlign w:val="center"/>
              </w:tcPr>
              <w:p w14:paraId="15AB4B3F"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7B19ED07"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290D4776"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noProof/>
                    <w:color w:val="404040"/>
                    <w:sz w:val="22"/>
                    <w:szCs w:val="22"/>
                  </w:rPr>
                  <w:t>January 1, 2021 to December 31, 2021</w:t>
                </w:r>
              </w:p>
            </w:tc>
            <w:tc>
              <w:tcPr>
                <w:tcW w:w="4680" w:type="dxa"/>
                <w:gridSpan w:val="2"/>
                <w:tcBorders>
                  <w:top w:val="nil"/>
                  <w:bottom w:val="single" w:sz="4" w:space="0" w:color="D9D9D9"/>
                </w:tcBorders>
                <w:shd w:val="clear" w:color="auto" w:fill="F7F7F7"/>
                <w:vAlign w:val="center"/>
              </w:tcPr>
              <w:p w14:paraId="7D7B3E93" w14:textId="77777777" w:rsidR="00D25B2F" w:rsidRPr="0070311B" w:rsidRDefault="008F1DC1" w:rsidP="00D25B2F">
                <w:pPr>
                  <w:keepLines/>
                  <w:spacing w:after="0" w:line="240" w:lineRule="auto"/>
                  <w:ind w:left="90" w:right="90"/>
                  <w:rPr>
                    <w:rFonts w:cstheme="minorHAnsi"/>
                    <w:bCs/>
                    <w:color w:val="404040"/>
                    <w:sz w:val="22"/>
                    <w:szCs w:val="22"/>
                  </w:rPr>
                </w:pPr>
                <w:r>
                  <w:rPr>
                    <w:rFonts w:cstheme="minorHAnsi"/>
                    <w:bCs/>
                    <w:noProof/>
                    <w:color w:val="404040"/>
                    <w:sz w:val="22"/>
                    <w:szCs w:val="22"/>
                  </w:rPr>
                  <w:t>At least 7 Selected Entities have signed SLAs with NITA</w:t>
                </w:r>
              </w:p>
            </w:tc>
            <w:tc>
              <w:tcPr>
                <w:tcW w:w="3060" w:type="dxa"/>
                <w:tcBorders>
                  <w:top w:val="nil"/>
                  <w:bottom w:val="single" w:sz="4" w:space="0" w:color="D9D9D9"/>
                </w:tcBorders>
                <w:shd w:val="clear" w:color="auto" w:fill="F7F7F7"/>
                <w:vAlign w:val="center"/>
              </w:tcPr>
              <w:p w14:paraId="7C1C7CE4"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noProof/>
                    <w:color w:val="404040"/>
                    <w:sz w:val="22"/>
                    <w:szCs w:val="22"/>
                  </w:rPr>
                  <w:t>250,000.00</w:t>
                </w:r>
              </w:p>
            </w:tc>
            <w:tc>
              <w:tcPr>
                <w:tcW w:w="3505" w:type="dxa"/>
                <w:tcBorders>
                  <w:top w:val="nil"/>
                  <w:bottom w:val="single" w:sz="4" w:space="0" w:color="D9D9D9"/>
                </w:tcBorders>
                <w:shd w:val="clear" w:color="auto" w:fill="F7F7F7"/>
                <w:vAlign w:val="center"/>
              </w:tcPr>
              <w:p w14:paraId="6BF041D1"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682668BF"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2CA71A5C"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noProof/>
                    <w:color w:val="404040"/>
                    <w:sz w:val="22"/>
                    <w:szCs w:val="22"/>
                  </w:rPr>
                  <w:t>January 1, 2022 to December 31, 2022</w:t>
                </w:r>
              </w:p>
            </w:tc>
            <w:tc>
              <w:tcPr>
                <w:tcW w:w="4680" w:type="dxa"/>
                <w:gridSpan w:val="2"/>
                <w:tcBorders>
                  <w:top w:val="nil"/>
                  <w:bottom w:val="single" w:sz="4" w:space="0" w:color="D9D9D9"/>
                </w:tcBorders>
                <w:shd w:val="clear" w:color="auto" w:fill="F7F7F7"/>
                <w:vAlign w:val="center"/>
              </w:tcPr>
              <w:p w14:paraId="21AAF5CB" w14:textId="77777777" w:rsidR="00D25B2F" w:rsidRPr="0070311B" w:rsidRDefault="00D25B2F" w:rsidP="00D25B2F">
                <w:pPr>
                  <w:keepLines/>
                  <w:spacing w:after="0" w:line="240" w:lineRule="auto"/>
                  <w:ind w:left="90" w:right="90"/>
                  <w:rPr>
                    <w:rFonts w:cstheme="minorHAnsi"/>
                    <w:bCs/>
                    <w:color w:val="404040"/>
                    <w:sz w:val="22"/>
                    <w:szCs w:val="22"/>
                  </w:rPr>
                </w:pPr>
              </w:p>
            </w:tc>
            <w:tc>
              <w:tcPr>
                <w:tcW w:w="3060" w:type="dxa"/>
                <w:tcBorders>
                  <w:top w:val="nil"/>
                  <w:bottom w:val="single" w:sz="4" w:space="0" w:color="D9D9D9"/>
                </w:tcBorders>
                <w:shd w:val="clear" w:color="auto" w:fill="F7F7F7"/>
                <w:vAlign w:val="center"/>
              </w:tcPr>
              <w:p w14:paraId="36A43354"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noProof/>
                    <w:color w:val="404040"/>
                    <w:sz w:val="22"/>
                    <w:szCs w:val="22"/>
                  </w:rPr>
                  <w:t>250,000.00</w:t>
                </w:r>
              </w:p>
            </w:tc>
            <w:tc>
              <w:tcPr>
                <w:tcW w:w="3505" w:type="dxa"/>
                <w:tcBorders>
                  <w:top w:val="nil"/>
                  <w:bottom w:val="single" w:sz="4" w:space="0" w:color="D9D9D9"/>
                </w:tcBorders>
                <w:shd w:val="clear" w:color="auto" w:fill="F7F7F7"/>
                <w:vAlign w:val="center"/>
              </w:tcPr>
              <w:p w14:paraId="5451FB66"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7D75A878"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248D486C"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noProof/>
                    <w:color w:val="404040"/>
                    <w:sz w:val="22"/>
                    <w:szCs w:val="22"/>
                  </w:rPr>
                  <w:t>January 1, 2023 to December 31, 2023</w:t>
                </w:r>
              </w:p>
            </w:tc>
            <w:tc>
              <w:tcPr>
                <w:tcW w:w="4680" w:type="dxa"/>
                <w:gridSpan w:val="2"/>
                <w:tcBorders>
                  <w:top w:val="nil"/>
                  <w:bottom w:val="single" w:sz="4" w:space="0" w:color="D9D9D9"/>
                </w:tcBorders>
                <w:shd w:val="clear" w:color="auto" w:fill="F7F7F7"/>
                <w:vAlign w:val="center"/>
              </w:tcPr>
              <w:p w14:paraId="5B201353" w14:textId="77777777" w:rsidR="00D25B2F" w:rsidRPr="0070311B" w:rsidRDefault="00D25B2F" w:rsidP="00D25B2F">
                <w:pPr>
                  <w:keepLines/>
                  <w:spacing w:after="0" w:line="240" w:lineRule="auto"/>
                  <w:ind w:left="90" w:right="90"/>
                  <w:rPr>
                    <w:rFonts w:cstheme="minorHAnsi"/>
                    <w:bCs/>
                    <w:color w:val="404040"/>
                    <w:sz w:val="22"/>
                    <w:szCs w:val="22"/>
                  </w:rPr>
                </w:pPr>
              </w:p>
            </w:tc>
            <w:tc>
              <w:tcPr>
                <w:tcW w:w="3060" w:type="dxa"/>
                <w:tcBorders>
                  <w:top w:val="nil"/>
                  <w:bottom w:val="single" w:sz="4" w:space="0" w:color="D9D9D9"/>
                </w:tcBorders>
                <w:shd w:val="clear" w:color="auto" w:fill="F7F7F7"/>
                <w:vAlign w:val="center"/>
              </w:tcPr>
              <w:p w14:paraId="78924AEA"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noProof/>
                    <w:color w:val="404040"/>
                    <w:sz w:val="22"/>
                    <w:szCs w:val="22"/>
                  </w:rPr>
                  <w:t>0.00</w:t>
                </w:r>
              </w:p>
            </w:tc>
            <w:tc>
              <w:tcPr>
                <w:tcW w:w="3505" w:type="dxa"/>
                <w:tcBorders>
                  <w:top w:val="nil"/>
                  <w:bottom w:val="single" w:sz="4" w:space="0" w:color="D9D9D9"/>
                </w:tcBorders>
                <w:shd w:val="clear" w:color="auto" w:fill="F7F7F7"/>
                <w:vAlign w:val="center"/>
              </w:tcPr>
              <w:p w14:paraId="1F50E533"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458795E3" w14:textId="77777777" w:rsidTr="00CE31AF">
            <w:trPr>
              <w:trHeight w:val="432"/>
            </w:trPr>
            <w:tc>
              <w:tcPr>
                <w:tcW w:w="14130" w:type="dxa"/>
                <w:gridSpan w:val="5"/>
                <w:tcBorders>
                  <w:top w:val="single" w:sz="4" w:space="0" w:color="D9D9D9"/>
                </w:tcBorders>
                <w:shd w:val="clear" w:color="auto" w:fill="F7F7F7"/>
                <w:tcMar>
                  <w:bottom w:w="0" w:type="dxa"/>
                </w:tcMar>
                <w:vAlign w:val="center"/>
              </w:tcPr>
              <w:p w14:paraId="25CD06B8" w14:textId="77777777" w:rsidR="003534DC" w:rsidRPr="0070311B" w:rsidRDefault="0028050D" w:rsidP="003534DC">
                <w:pPr>
                  <w:keepLines/>
                  <w:spacing w:after="0" w:line="240" w:lineRule="auto"/>
                  <w:ind w:left="90" w:right="90"/>
                  <w:rPr>
                    <w:rFonts w:cstheme="minorHAnsi"/>
                    <w:bCs/>
                    <w:color w:val="404040"/>
                    <w:sz w:val="22"/>
                    <w:szCs w:val="22"/>
                  </w:rPr>
                </w:pPr>
                <w:r w:rsidRPr="00F55869">
                  <w:rPr>
                    <w:rFonts w:cstheme="minorHAnsi"/>
                    <w:b/>
                    <w:bCs/>
                    <w:i/>
                    <w:noProof/>
                    <w:color w:val="404040"/>
                    <w:sz w:val="22"/>
                    <w:szCs w:val="22"/>
                  </w:rPr>
                  <w:t>Action: This PBC has been Revised. See below.</w:t>
                </w:r>
              </w:p>
            </w:tc>
          </w:tr>
        </w:tbl>
        <w:p w14:paraId="7D8E0585" w14:textId="77777777" w:rsidR="00655287" w:rsidRPr="00BB625D" w:rsidRDefault="00655287" w:rsidP="00BB625D">
          <w:pPr>
            <w:widowControl w:val="0"/>
            <w:shd w:val="clear" w:color="auto" w:fill="F7F7F7"/>
            <w:autoSpaceDE w:val="0"/>
            <w:autoSpaceDN w:val="0"/>
            <w:adjustRightInd w:val="0"/>
            <w:spacing w:after="0" w:line="14" w:lineRule="exact"/>
            <w:ind w:left="-691" w:right="-418"/>
            <w:rPr>
              <w:rFonts w:cs="Arial"/>
              <w:b/>
              <w:bCs/>
              <w:color w:val="7F7F7F" w:themeColor="text1" w:themeTint="80"/>
              <w:sz w:val="22"/>
              <w:szCs w:val="22"/>
            </w:rPr>
          </w:pPr>
        </w:p>
        <w:p w14:paraId="4C76BA46" w14:textId="77777777" w:rsidR="00581D73" w:rsidRPr="00BB625D" w:rsidRDefault="00581D73" w:rsidP="00BB625D">
          <w:pPr>
            <w:keepNext/>
            <w:widowControl w:val="0"/>
            <w:shd w:val="clear" w:color="auto" w:fill="F7F7F7"/>
            <w:autoSpaceDE w:val="0"/>
            <w:autoSpaceDN w:val="0"/>
            <w:adjustRightInd w:val="0"/>
            <w:spacing w:after="0" w:line="14" w:lineRule="exact"/>
            <w:ind w:left="-691" w:right="-418"/>
            <w:rPr>
              <w:rFonts w:cs="Arial"/>
              <w:b/>
              <w:bCs/>
              <w:color w:val="7F7F7F" w:themeColor="text1" w:themeTint="80"/>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92"/>
            <w:gridCol w:w="3060"/>
            <w:gridCol w:w="3505"/>
          </w:tblGrid>
          <w:tr w:rsidR="002E0277" w14:paraId="38265CE6" w14:textId="77777777" w:rsidTr="00D25B2F">
            <w:trPr>
              <w:trHeight w:val="20"/>
            </w:trPr>
            <w:tc>
              <w:tcPr>
                <w:tcW w:w="2885" w:type="dxa"/>
                <w:tcBorders>
                  <w:top w:val="nil"/>
                  <w:left w:val="nil"/>
                  <w:right w:val="nil"/>
                </w:tcBorders>
                <w:shd w:val="clear" w:color="auto" w:fill="DEEAF6" w:themeFill="accent1" w:themeFillTint="33"/>
                <w:tcMar>
                  <w:bottom w:w="0" w:type="dxa"/>
                </w:tcMar>
                <w:vAlign w:val="center"/>
              </w:tcPr>
              <w:p w14:paraId="01D4EC1F" w14:textId="77777777" w:rsidR="008D0AFA" w:rsidRPr="006E6E62" w:rsidRDefault="0028050D" w:rsidP="006E6E62">
                <w:pPr>
                  <w:keepNext/>
                  <w:keepLines/>
                  <w:spacing w:after="0" w:line="14" w:lineRule="exact"/>
                  <w:ind w:left="86"/>
                  <w:rPr>
                    <w:rFonts w:cstheme="minorHAnsi"/>
                    <w:b/>
                    <w:bCs/>
                    <w:color w:val="F7F7F7"/>
                    <w:sz w:val="2"/>
                    <w:szCs w:val="2"/>
                  </w:rPr>
                </w:pPr>
                <w:r w:rsidRPr="006E6E62">
                  <w:rPr>
                    <w:rFonts w:cstheme="minorHAnsi"/>
                    <w:b/>
                    <w:bCs/>
                    <w:i/>
                    <w:color w:val="F7F7F7"/>
                    <w:sz w:val="2"/>
                    <w:szCs w:val="2"/>
                  </w:rPr>
                  <w:t>DLI</w:t>
                </w:r>
                <w:r w:rsidR="009422AE" w:rsidRPr="006E6E62">
                  <w:rPr>
                    <w:rFonts w:cstheme="minorHAnsi"/>
                    <w:b/>
                    <w:bCs/>
                    <w:i/>
                    <w:color w:val="F7F7F7"/>
                    <w:sz w:val="2"/>
                    <w:szCs w:val="2"/>
                  </w:rPr>
                  <w:t xml:space="preserve"> </w:t>
                </w:r>
                <w:r w:rsidR="009422AE" w:rsidRPr="006E6E62">
                  <w:rPr>
                    <w:rFonts w:cstheme="minorHAnsi"/>
                    <w:b/>
                    <w:bCs/>
                    <w:i/>
                    <w:noProof/>
                    <w:color w:val="F7F7F7"/>
                    <w:sz w:val="2"/>
                    <w:szCs w:val="2"/>
                  </w:rPr>
                  <w:t>IN01077968</w:t>
                </w:r>
                <w:r w:rsidR="009422AE" w:rsidRPr="006E6E62">
                  <w:rPr>
                    <w:rFonts w:cstheme="minorHAnsi"/>
                    <w:b/>
                    <w:bCs/>
                    <w:i/>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607308D2" w14:textId="77777777" w:rsidR="008D0AFA" w:rsidRPr="009422AE" w:rsidRDefault="008D0AFA" w:rsidP="009422AE">
                <w:pPr>
                  <w:keepNext/>
                  <w:keepLines/>
                  <w:spacing w:after="0" w:line="14" w:lineRule="exact"/>
                  <w:ind w:left="86" w:right="81"/>
                  <w:rPr>
                    <w:rFonts w:cstheme="minorHAnsi"/>
                    <w:color w:val="FF0000"/>
                    <w:sz w:val="2"/>
                    <w:szCs w:val="2"/>
                  </w:rPr>
                </w:pPr>
              </w:p>
            </w:tc>
          </w:tr>
          <w:tr w:rsidR="002E0277" w14:paraId="7A4B80C2" w14:textId="77777777" w:rsidTr="00D25B2F">
            <w:trPr>
              <w:trHeight w:val="288"/>
            </w:trPr>
            <w:tc>
              <w:tcPr>
                <w:tcW w:w="2885" w:type="dxa"/>
                <w:shd w:val="clear" w:color="auto" w:fill="DEEAF6" w:themeFill="accent1" w:themeFillTint="33"/>
                <w:tcMar>
                  <w:bottom w:w="0" w:type="dxa"/>
                </w:tcMar>
                <w:vAlign w:val="center"/>
              </w:tcPr>
              <w:p w14:paraId="32C6B0A8" w14:textId="77777777" w:rsidR="00655287" w:rsidRPr="0070311B" w:rsidRDefault="0028050D" w:rsidP="00BB625D">
                <w:pPr>
                  <w:keepNext/>
                  <w:keepLines/>
                  <w:spacing w:before="100" w:after="100" w:line="240" w:lineRule="auto"/>
                  <w:rPr>
                    <w:rFonts w:cstheme="minorHAnsi"/>
                    <w:sz w:val="22"/>
                    <w:szCs w:val="22"/>
                  </w:rPr>
                </w:pPr>
                <w:r>
                  <w:rPr>
                    <w:rFonts w:cstheme="minorHAnsi"/>
                    <w:b/>
                    <w:bCs/>
                    <w:i/>
                    <w:color w:val="404040"/>
                    <w:sz w:val="22"/>
                    <w:szCs w:val="22"/>
                  </w:rPr>
                  <w:t>PBC</w:t>
                </w:r>
                <w:r w:rsidRPr="0070311B">
                  <w:rPr>
                    <w:rFonts w:cstheme="minorHAnsi"/>
                    <w:b/>
                    <w:bCs/>
                    <w:i/>
                    <w:color w:val="404040"/>
                    <w:sz w:val="22"/>
                    <w:szCs w:val="22"/>
                  </w:rPr>
                  <w:t xml:space="preserve"> </w:t>
                </w:r>
                <w:r w:rsidRPr="0070311B">
                  <w:rPr>
                    <w:rFonts w:cstheme="minorHAnsi"/>
                    <w:b/>
                    <w:bCs/>
                    <w:i/>
                    <w:noProof/>
                    <w:color w:val="404040"/>
                    <w:sz w:val="22"/>
                    <w:szCs w:val="22"/>
                  </w:rPr>
                  <w:t>4</w:t>
                </w:r>
              </w:p>
            </w:tc>
            <w:tc>
              <w:tcPr>
                <w:tcW w:w="11245" w:type="dxa"/>
                <w:gridSpan w:val="4"/>
                <w:shd w:val="clear" w:color="auto" w:fill="DEEAF6" w:themeFill="accent1" w:themeFillTint="33"/>
                <w:tcMar>
                  <w:bottom w:w="0" w:type="dxa"/>
                </w:tcMar>
                <w:vAlign w:val="center"/>
              </w:tcPr>
              <w:p w14:paraId="0B73F35A" w14:textId="77777777" w:rsidR="00655287" w:rsidRPr="0070311B" w:rsidRDefault="0028050D" w:rsidP="00AF33DF">
                <w:pPr>
                  <w:keepNext/>
                  <w:keepLines/>
                  <w:spacing w:before="100" w:after="100"/>
                  <w:ind w:left="90" w:right="81"/>
                  <w:rPr>
                    <w:rFonts w:cstheme="minorHAnsi"/>
                    <w:sz w:val="22"/>
                    <w:szCs w:val="22"/>
                  </w:rPr>
                </w:pPr>
                <w:r w:rsidRPr="0070311B">
                  <w:rPr>
                    <w:rFonts w:cstheme="minorHAnsi"/>
                    <w:i/>
                    <w:noProof/>
                    <w:sz w:val="22"/>
                    <w:szCs w:val="22"/>
                  </w:rPr>
                  <w:t>Innovation Challenge and Commercialization Grants disbursed</w:t>
                </w:r>
              </w:p>
            </w:tc>
          </w:tr>
          <w:tr w:rsidR="002E0277" w14:paraId="5C1001D5" w14:textId="77777777" w:rsidTr="00D25B2F">
            <w:trPr>
              <w:trHeight w:val="288"/>
            </w:trPr>
            <w:tc>
              <w:tcPr>
                <w:tcW w:w="2885" w:type="dxa"/>
                <w:shd w:val="clear" w:color="auto" w:fill="E7E6E6"/>
                <w:tcMar>
                  <w:bottom w:w="0" w:type="dxa"/>
                </w:tcMar>
                <w:vAlign w:val="center"/>
              </w:tcPr>
              <w:p w14:paraId="3D97941A" w14:textId="77777777" w:rsidR="00655287" w:rsidRPr="0070311B" w:rsidRDefault="0028050D" w:rsidP="00AF33DF">
                <w:pPr>
                  <w:keepNext/>
                  <w:keepLines/>
                  <w:spacing w:before="100" w:after="100"/>
                  <w:ind w:left="90"/>
                  <w:rPr>
                    <w:rFonts w:cstheme="minorHAnsi"/>
                    <w:noProof/>
                    <w:sz w:val="22"/>
                    <w:szCs w:val="22"/>
                  </w:rPr>
                </w:pPr>
                <w:r w:rsidRPr="0070311B">
                  <w:rPr>
                    <w:rFonts w:cstheme="minorHAnsi"/>
                    <w:b/>
                    <w:bCs/>
                    <w:i/>
                    <w:color w:val="404040"/>
                    <w:sz w:val="22"/>
                    <w:szCs w:val="22"/>
                  </w:rPr>
                  <w:t xml:space="preserve">Type of </w:t>
                </w:r>
                <w:r w:rsidR="00786AAA">
                  <w:rPr>
                    <w:rFonts w:cstheme="minorHAnsi"/>
                    <w:b/>
                    <w:bCs/>
                    <w:i/>
                    <w:color w:val="404040"/>
                    <w:sz w:val="22"/>
                    <w:szCs w:val="22"/>
                  </w:rPr>
                  <w:t>PBC</w:t>
                </w:r>
              </w:p>
            </w:tc>
            <w:tc>
              <w:tcPr>
                <w:tcW w:w="2688" w:type="dxa"/>
                <w:shd w:val="clear" w:color="auto" w:fill="E7E6E6"/>
                <w:tcMar>
                  <w:bottom w:w="0" w:type="dxa"/>
                </w:tcMar>
                <w:vAlign w:val="center"/>
              </w:tcPr>
              <w:p w14:paraId="7B198C92" w14:textId="77777777" w:rsidR="00655287" w:rsidRPr="0070311B" w:rsidRDefault="0028050D" w:rsidP="00AF33DF">
                <w:pPr>
                  <w:keepNext/>
                  <w:keepLines/>
                  <w:spacing w:before="100" w:after="100"/>
                  <w:ind w:left="90"/>
                  <w:rPr>
                    <w:rFonts w:cstheme="minorHAnsi"/>
                    <w:noProof/>
                    <w:sz w:val="22"/>
                    <w:szCs w:val="22"/>
                  </w:rPr>
                </w:pPr>
                <w:r w:rsidRPr="0070311B">
                  <w:rPr>
                    <w:rFonts w:cstheme="minorHAnsi"/>
                    <w:b/>
                    <w:bCs/>
                    <w:i/>
                    <w:color w:val="404040"/>
                    <w:sz w:val="22"/>
                    <w:szCs w:val="22"/>
                  </w:rPr>
                  <w:t>Scalability</w:t>
                </w:r>
              </w:p>
            </w:tc>
            <w:tc>
              <w:tcPr>
                <w:tcW w:w="1992" w:type="dxa"/>
                <w:shd w:val="clear" w:color="auto" w:fill="E7E6E6"/>
                <w:tcMar>
                  <w:bottom w:w="0" w:type="dxa"/>
                </w:tcMar>
                <w:vAlign w:val="center"/>
              </w:tcPr>
              <w:p w14:paraId="1E32C928" w14:textId="77777777" w:rsidR="00655287" w:rsidRPr="0070311B" w:rsidRDefault="0028050D" w:rsidP="00AF33DF">
                <w:pPr>
                  <w:keepNext/>
                  <w:keepLines/>
                  <w:spacing w:before="100" w:after="100"/>
                  <w:ind w:left="90"/>
                  <w:rPr>
                    <w:rFonts w:cstheme="minorHAnsi"/>
                    <w:noProof/>
                    <w:sz w:val="22"/>
                    <w:szCs w:val="22"/>
                  </w:rPr>
                </w:pPr>
                <w:r w:rsidRPr="0070311B">
                  <w:rPr>
                    <w:rFonts w:cstheme="minorHAnsi"/>
                    <w:b/>
                    <w:bCs/>
                    <w:i/>
                    <w:color w:val="404040"/>
                    <w:sz w:val="22"/>
                    <w:szCs w:val="22"/>
                  </w:rPr>
                  <w:t>Unit of Measure</w:t>
                </w:r>
              </w:p>
            </w:tc>
            <w:tc>
              <w:tcPr>
                <w:tcW w:w="3060" w:type="dxa"/>
                <w:shd w:val="clear" w:color="auto" w:fill="E7E6E6"/>
                <w:tcMar>
                  <w:bottom w:w="0" w:type="dxa"/>
                </w:tcMar>
                <w:vAlign w:val="center"/>
              </w:tcPr>
              <w:p w14:paraId="1D5BD0C9"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b/>
                    <w:bCs/>
                    <w:i/>
                    <w:color w:val="404040"/>
                    <w:sz w:val="22"/>
                    <w:szCs w:val="22"/>
                  </w:rPr>
                  <w:t>Total Allocated Amount (USD)</w:t>
                </w:r>
              </w:p>
            </w:tc>
            <w:tc>
              <w:tcPr>
                <w:tcW w:w="3505" w:type="dxa"/>
                <w:shd w:val="clear" w:color="auto" w:fill="E7E6E6"/>
                <w:tcMar>
                  <w:bottom w:w="0" w:type="dxa"/>
                </w:tcMar>
                <w:vAlign w:val="center"/>
              </w:tcPr>
              <w:p w14:paraId="66656CE9"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b/>
                    <w:bCs/>
                    <w:i/>
                    <w:color w:val="404040"/>
                    <w:sz w:val="22"/>
                    <w:szCs w:val="22"/>
                  </w:rPr>
                  <w:t>As % of Total Financing Amount</w:t>
                </w:r>
              </w:p>
            </w:tc>
          </w:tr>
          <w:tr w:rsidR="002E0277" w14:paraId="533C113A" w14:textId="77777777" w:rsidTr="00D25B2F">
            <w:trPr>
              <w:trHeight w:val="288"/>
            </w:trPr>
            <w:tc>
              <w:tcPr>
                <w:tcW w:w="2885" w:type="dxa"/>
                <w:tcBorders>
                  <w:bottom w:val="single" w:sz="4" w:space="0" w:color="D9D9D9"/>
                </w:tcBorders>
                <w:shd w:val="clear" w:color="auto" w:fill="F7F7F7"/>
                <w:tcMar>
                  <w:bottom w:w="0" w:type="dxa"/>
                </w:tcMar>
                <w:vAlign w:val="center"/>
              </w:tcPr>
              <w:p w14:paraId="6D232463" w14:textId="77777777" w:rsidR="00655287" w:rsidRPr="006E6E62" w:rsidRDefault="003D2C36" w:rsidP="002A1C8A">
                <w:pPr>
                  <w:keepNext/>
                  <w:keepLines/>
                  <w:spacing w:before="100" w:after="100"/>
                  <w:ind w:left="90" w:right="90"/>
                  <w:rPr>
                    <w:rFonts w:cstheme="minorHAnsi"/>
                    <w:noProof/>
                    <w:color w:val="F7F7F7"/>
                    <w:sz w:val="22"/>
                    <w:szCs w:val="22"/>
                  </w:rPr>
                </w:pPr>
                <w:r>
                  <w:rPr>
                    <w:rFonts w:cstheme="minorHAnsi"/>
                    <w:i/>
                    <w:noProof/>
                    <w:sz w:val="22"/>
                    <w:szCs w:val="22"/>
                  </w:rPr>
                  <w:t>Output</w:t>
                </w:r>
              </w:p>
            </w:tc>
            <w:tc>
              <w:tcPr>
                <w:tcW w:w="2688" w:type="dxa"/>
                <w:tcBorders>
                  <w:bottom w:val="single" w:sz="4" w:space="0" w:color="D9D9D9"/>
                </w:tcBorders>
                <w:shd w:val="clear" w:color="auto" w:fill="F7F7F7"/>
                <w:tcMar>
                  <w:bottom w:w="0" w:type="dxa"/>
                </w:tcMar>
                <w:vAlign w:val="center"/>
              </w:tcPr>
              <w:p w14:paraId="7837EC43"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i/>
                    <w:noProof/>
                    <w:sz w:val="22"/>
                    <w:szCs w:val="22"/>
                  </w:rPr>
                  <w:t>Yes</w:t>
                </w:r>
              </w:p>
            </w:tc>
            <w:tc>
              <w:tcPr>
                <w:tcW w:w="1992" w:type="dxa"/>
                <w:tcBorders>
                  <w:bottom w:val="single" w:sz="4" w:space="0" w:color="D9D9D9"/>
                </w:tcBorders>
                <w:shd w:val="clear" w:color="auto" w:fill="F7F7F7"/>
                <w:tcMar>
                  <w:bottom w:w="0" w:type="dxa"/>
                </w:tcMar>
                <w:vAlign w:val="center"/>
              </w:tcPr>
              <w:p w14:paraId="146FC1C0"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i/>
                    <w:noProof/>
                    <w:sz w:val="22"/>
                    <w:szCs w:val="22"/>
                  </w:rPr>
                  <w:t>Number</w:t>
                </w:r>
              </w:p>
            </w:tc>
            <w:tc>
              <w:tcPr>
                <w:tcW w:w="3060" w:type="dxa"/>
                <w:tcBorders>
                  <w:bottom w:val="single" w:sz="4" w:space="0" w:color="D9D9D9"/>
                </w:tcBorders>
                <w:shd w:val="clear" w:color="auto" w:fill="F7F7F7"/>
                <w:tcMar>
                  <w:bottom w:w="0" w:type="dxa"/>
                </w:tcMar>
                <w:vAlign w:val="center"/>
              </w:tcPr>
              <w:p w14:paraId="1E689C86" w14:textId="77777777" w:rsidR="00655287" w:rsidRPr="0070311B" w:rsidRDefault="0028050D" w:rsidP="00AF33DF">
                <w:pPr>
                  <w:keepNext/>
                  <w:keepLines/>
                  <w:spacing w:before="100" w:after="100"/>
                  <w:ind w:left="90" w:right="90"/>
                  <w:jc w:val="right"/>
                  <w:rPr>
                    <w:rFonts w:cstheme="minorHAnsi"/>
                    <w:noProof/>
                    <w:sz w:val="22"/>
                    <w:szCs w:val="22"/>
                  </w:rPr>
                </w:pPr>
                <w:r w:rsidRPr="0070311B">
                  <w:rPr>
                    <w:rFonts w:cstheme="minorHAnsi"/>
                    <w:i/>
                    <w:noProof/>
                    <w:sz w:val="22"/>
                    <w:szCs w:val="22"/>
                  </w:rPr>
                  <w:t>2,000,000.00</w:t>
                </w:r>
              </w:p>
            </w:tc>
            <w:tc>
              <w:tcPr>
                <w:tcW w:w="3505" w:type="dxa"/>
                <w:tcBorders>
                  <w:bottom w:val="single" w:sz="4" w:space="0" w:color="D9D9D9"/>
                </w:tcBorders>
                <w:shd w:val="clear" w:color="auto" w:fill="F7F7F7"/>
                <w:tcMar>
                  <w:bottom w:w="0" w:type="dxa"/>
                </w:tcMar>
                <w:vAlign w:val="center"/>
              </w:tcPr>
              <w:p w14:paraId="2E4975E1" w14:textId="77777777" w:rsidR="00655287" w:rsidRPr="0070311B" w:rsidRDefault="0028050D" w:rsidP="00AF33DF">
                <w:pPr>
                  <w:keepNext/>
                  <w:keepLines/>
                  <w:spacing w:before="100" w:after="100"/>
                  <w:ind w:left="90" w:right="180"/>
                  <w:rPr>
                    <w:rFonts w:cstheme="minorHAnsi"/>
                    <w:noProof/>
                    <w:sz w:val="22"/>
                    <w:szCs w:val="22"/>
                  </w:rPr>
                </w:pPr>
                <w:r>
                  <w:rPr>
                    <w:rFonts w:cstheme="minorHAnsi"/>
                    <w:i/>
                    <w:noProof/>
                    <w:sz w:val="22"/>
                    <w:szCs w:val="22"/>
                  </w:rPr>
                  <w:t>0.00</w:t>
                </w:r>
              </w:p>
            </w:tc>
          </w:tr>
          <w:tr w:rsidR="002E0277" w14:paraId="270523B5" w14:textId="77777777" w:rsidTr="00D46896">
            <w:trPr>
              <w:trHeight w:val="432"/>
            </w:trPr>
            <w:tc>
              <w:tcPr>
                <w:tcW w:w="2885" w:type="dxa"/>
                <w:tcBorders>
                  <w:bottom w:val="nil"/>
                </w:tcBorders>
                <w:shd w:val="clear" w:color="auto" w:fill="E7E6E6"/>
                <w:tcMar>
                  <w:bottom w:w="0" w:type="dxa"/>
                </w:tcMar>
                <w:vAlign w:val="center"/>
              </w:tcPr>
              <w:p w14:paraId="426DCBC4" w14:textId="77777777" w:rsidR="00655287" w:rsidRPr="0070311B" w:rsidRDefault="0028050D" w:rsidP="00CE31AF">
                <w:pPr>
                  <w:keepLines/>
                  <w:spacing w:after="0"/>
                  <w:ind w:left="90"/>
                  <w:rPr>
                    <w:rFonts w:cstheme="minorHAnsi"/>
                    <w:b/>
                    <w:bCs/>
                    <w:color w:val="404040"/>
                    <w:sz w:val="22"/>
                    <w:szCs w:val="22"/>
                  </w:rPr>
                </w:pPr>
                <w:r w:rsidRPr="0070311B">
                  <w:rPr>
                    <w:rFonts w:cstheme="minorHAnsi"/>
                    <w:b/>
                    <w:bCs/>
                    <w:i/>
                    <w:color w:val="404040"/>
                    <w:sz w:val="22"/>
                    <w:szCs w:val="22"/>
                  </w:rPr>
                  <w:t>Period</w:t>
                </w:r>
              </w:p>
            </w:tc>
            <w:tc>
              <w:tcPr>
                <w:tcW w:w="4680" w:type="dxa"/>
                <w:gridSpan w:val="2"/>
                <w:tcBorders>
                  <w:bottom w:val="nil"/>
                </w:tcBorders>
                <w:shd w:val="clear" w:color="auto" w:fill="E7E6E6"/>
                <w:tcMar>
                  <w:bottom w:w="0" w:type="dxa"/>
                </w:tcMar>
                <w:vAlign w:val="center"/>
              </w:tcPr>
              <w:p w14:paraId="092EF50C" w14:textId="77777777" w:rsidR="00655287" w:rsidRPr="0070311B" w:rsidRDefault="0028050D" w:rsidP="00CE31AF">
                <w:pPr>
                  <w:keepLines/>
                  <w:spacing w:after="0"/>
                  <w:ind w:left="90"/>
                  <w:rPr>
                    <w:rFonts w:cstheme="minorHAnsi"/>
                    <w:b/>
                    <w:bCs/>
                    <w:color w:val="404040"/>
                    <w:sz w:val="22"/>
                    <w:szCs w:val="22"/>
                  </w:rPr>
                </w:pPr>
                <w:r w:rsidRPr="0070311B">
                  <w:rPr>
                    <w:rFonts w:cstheme="minorHAnsi"/>
                    <w:b/>
                    <w:bCs/>
                    <w:i/>
                    <w:color w:val="404040"/>
                    <w:sz w:val="22"/>
                    <w:szCs w:val="22"/>
                  </w:rPr>
                  <w:t>Value</w:t>
                </w:r>
              </w:p>
            </w:tc>
            <w:tc>
              <w:tcPr>
                <w:tcW w:w="3060" w:type="dxa"/>
                <w:tcBorders>
                  <w:bottom w:val="nil"/>
                </w:tcBorders>
                <w:shd w:val="clear" w:color="auto" w:fill="E7E6E6"/>
                <w:tcMar>
                  <w:bottom w:w="0" w:type="dxa"/>
                </w:tcMar>
                <w:vAlign w:val="center"/>
              </w:tcPr>
              <w:p w14:paraId="697B94D7" w14:textId="77777777" w:rsidR="00655287" w:rsidRPr="0070311B" w:rsidRDefault="0028050D" w:rsidP="00D46896">
                <w:pPr>
                  <w:keepLines/>
                  <w:spacing w:after="0"/>
                  <w:ind w:left="90" w:right="90"/>
                  <w:jc w:val="right"/>
                  <w:rPr>
                    <w:rFonts w:cstheme="minorHAnsi"/>
                    <w:b/>
                    <w:bCs/>
                    <w:color w:val="404040"/>
                    <w:sz w:val="22"/>
                    <w:szCs w:val="22"/>
                  </w:rPr>
                </w:pPr>
                <w:r w:rsidRPr="0070311B">
                  <w:rPr>
                    <w:rFonts w:cstheme="minorHAnsi"/>
                    <w:b/>
                    <w:bCs/>
                    <w:i/>
                    <w:color w:val="404040"/>
                    <w:sz w:val="22"/>
                    <w:szCs w:val="22"/>
                  </w:rPr>
                  <w:t>Allocated Amount (USD)</w:t>
                </w:r>
              </w:p>
            </w:tc>
            <w:tc>
              <w:tcPr>
                <w:tcW w:w="3505" w:type="dxa"/>
                <w:tcBorders>
                  <w:bottom w:val="nil"/>
                </w:tcBorders>
                <w:shd w:val="clear" w:color="auto" w:fill="E7E6E6"/>
                <w:tcMar>
                  <w:bottom w:w="0" w:type="dxa"/>
                </w:tcMar>
                <w:vAlign w:val="center"/>
              </w:tcPr>
              <w:p w14:paraId="4509E0E2" w14:textId="77777777" w:rsidR="00655287" w:rsidRPr="0070311B" w:rsidRDefault="0028050D" w:rsidP="00CE31AF">
                <w:pPr>
                  <w:keepLines/>
                  <w:spacing w:after="0"/>
                  <w:ind w:left="90"/>
                  <w:rPr>
                    <w:rFonts w:cstheme="minorHAnsi"/>
                    <w:b/>
                    <w:bCs/>
                    <w:color w:val="404040"/>
                    <w:sz w:val="22"/>
                    <w:szCs w:val="22"/>
                  </w:rPr>
                </w:pPr>
                <w:r w:rsidRPr="0070311B">
                  <w:rPr>
                    <w:rFonts w:cstheme="minorHAnsi"/>
                    <w:b/>
                    <w:bCs/>
                    <w:i/>
                    <w:color w:val="404040"/>
                    <w:sz w:val="22"/>
                    <w:szCs w:val="22"/>
                  </w:rPr>
                  <w:t>Formula</w:t>
                </w:r>
              </w:p>
            </w:tc>
          </w:tr>
          <w:tr w:rsidR="002E0277" w14:paraId="1830034D"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0B3795EC"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i/>
                    <w:noProof/>
                    <w:color w:val="404040"/>
                    <w:sz w:val="22"/>
                    <w:szCs w:val="22"/>
                  </w:rPr>
                  <w:t>Baseline</w:t>
                </w:r>
              </w:p>
            </w:tc>
            <w:tc>
              <w:tcPr>
                <w:tcW w:w="4680" w:type="dxa"/>
                <w:gridSpan w:val="2"/>
                <w:tcBorders>
                  <w:top w:val="nil"/>
                  <w:bottom w:val="single" w:sz="4" w:space="0" w:color="D9D9D9"/>
                </w:tcBorders>
                <w:shd w:val="clear" w:color="auto" w:fill="F7F7F7"/>
                <w:vAlign w:val="center"/>
              </w:tcPr>
              <w:p w14:paraId="6E7F36EE" w14:textId="77777777" w:rsidR="00D25B2F" w:rsidRPr="0070311B" w:rsidRDefault="008F1DC1" w:rsidP="00D25B2F">
                <w:pPr>
                  <w:keepLines/>
                  <w:spacing w:after="0" w:line="240" w:lineRule="auto"/>
                  <w:ind w:left="90" w:right="90"/>
                  <w:rPr>
                    <w:rFonts w:cstheme="minorHAnsi"/>
                    <w:bCs/>
                    <w:color w:val="404040"/>
                    <w:sz w:val="22"/>
                    <w:szCs w:val="22"/>
                  </w:rPr>
                </w:pPr>
                <w:r>
                  <w:rPr>
                    <w:rFonts w:cstheme="minorHAnsi"/>
                    <w:bCs/>
                    <w:i/>
                    <w:noProof/>
                    <w:color w:val="404040"/>
                    <w:sz w:val="22"/>
                    <w:szCs w:val="22"/>
                  </w:rPr>
                  <w:t>0.00</w:t>
                </w:r>
              </w:p>
            </w:tc>
            <w:tc>
              <w:tcPr>
                <w:tcW w:w="3060" w:type="dxa"/>
                <w:tcBorders>
                  <w:top w:val="nil"/>
                  <w:bottom w:val="single" w:sz="4" w:space="0" w:color="D9D9D9"/>
                </w:tcBorders>
                <w:shd w:val="clear" w:color="auto" w:fill="F7F7F7"/>
                <w:vAlign w:val="center"/>
              </w:tcPr>
              <w:p w14:paraId="216B2B25" w14:textId="77777777" w:rsidR="00D25B2F" w:rsidRPr="0070311B" w:rsidRDefault="00D25B2F" w:rsidP="00D46896">
                <w:pPr>
                  <w:keepLines/>
                  <w:spacing w:after="0" w:line="240" w:lineRule="auto"/>
                  <w:ind w:left="90" w:right="90"/>
                  <w:jc w:val="right"/>
                  <w:rPr>
                    <w:rFonts w:cstheme="minorHAnsi"/>
                    <w:bCs/>
                    <w:color w:val="404040"/>
                    <w:sz w:val="22"/>
                    <w:szCs w:val="22"/>
                  </w:rPr>
                </w:pPr>
              </w:p>
            </w:tc>
            <w:tc>
              <w:tcPr>
                <w:tcW w:w="3505" w:type="dxa"/>
                <w:tcBorders>
                  <w:top w:val="nil"/>
                  <w:bottom w:val="single" w:sz="4" w:space="0" w:color="D9D9D9"/>
                </w:tcBorders>
                <w:shd w:val="clear" w:color="auto" w:fill="F7F7F7"/>
                <w:vAlign w:val="center"/>
              </w:tcPr>
              <w:p w14:paraId="2762E676"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371E35CE"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04FB70ED"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i/>
                    <w:noProof/>
                    <w:color w:val="404040"/>
                    <w:sz w:val="22"/>
                    <w:szCs w:val="22"/>
                  </w:rPr>
                  <w:t>January 1, 2019 to December 31, 2019</w:t>
                </w:r>
              </w:p>
            </w:tc>
            <w:tc>
              <w:tcPr>
                <w:tcW w:w="4680" w:type="dxa"/>
                <w:gridSpan w:val="2"/>
                <w:tcBorders>
                  <w:top w:val="nil"/>
                  <w:bottom w:val="single" w:sz="4" w:space="0" w:color="D9D9D9"/>
                </w:tcBorders>
                <w:shd w:val="clear" w:color="auto" w:fill="F7F7F7"/>
                <w:vAlign w:val="center"/>
              </w:tcPr>
              <w:p w14:paraId="3D27E04E" w14:textId="77777777" w:rsidR="00D25B2F" w:rsidRPr="0070311B" w:rsidRDefault="00D25B2F" w:rsidP="00D25B2F">
                <w:pPr>
                  <w:keepLines/>
                  <w:spacing w:after="0" w:line="240" w:lineRule="auto"/>
                  <w:ind w:left="90" w:right="90"/>
                  <w:rPr>
                    <w:rFonts w:cstheme="minorHAnsi"/>
                    <w:bCs/>
                    <w:color w:val="404040"/>
                    <w:sz w:val="22"/>
                    <w:szCs w:val="22"/>
                  </w:rPr>
                </w:pPr>
              </w:p>
            </w:tc>
            <w:tc>
              <w:tcPr>
                <w:tcW w:w="3060" w:type="dxa"/>
                <w:tcBorders>
                  <w:top w:val="nil"/>
                  <w:bottom w:val="single" w:sz="4" w:space="0" w:color="D9D9D9"/>
                </w:tcBorders>
                <w:shd w:val="clear" w:color="auto" w:fill="F7F7F7"/>
                <w:vAlign w:val="center"/>
              </w:tcPr>
              <w:p w14:paraId="3DD4F09F"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i/>
                    <w:noProof/>
                    <w:color w:val="404040"/>
                    <w:sz w:val="22"/>
                    <w:szCs w:val="22"/>
                  </w:rPr>
                  <w:t>0.00</w:t>
                </w:r>
              </w:p>
            </w:tc>
            <w:tc>
              <w:tcPr>
                <w:tcW w:w="3505" w:type="dxa"/>
                <w:tcBorders>
                  <w:top w:val="nil"/>
                  <w:bottom w:val="single" w:sz="4" w:space="0" w:color="D9D9D9"/>
                </w:tcBorders>
                <w:shd w:val="clear" w:color="auto" w:fill="F7F7F7"/>
                <w:vAlign w:val="center"/>
              </w:tcPr>
              <w:p w14:paraId="2D1FC6E6"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236F5D7C"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1D02E7EB"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i/>
                    <w:noProof/>
                    <w:color w:val="404040"/>
                    <w:sz w:val="22"/>
                    <w:szCs w:val="22"/>
                  </w:rPr>
                  <w:t>January 1, 2020 to December 31, 2020</w:t>
                </w:r>
              </w:p>
            </w:tc>
            <w:tc>
              <w:tcPr>
                <w:tcW w:w="4680" w:type="dxa"/>
                <w:gridSpan w:val="2"/>
                <w:tcBorders>
                  <w:top w:val="nil"/>
                  <w:bottom w:val="single" w:sz="4" w:space="0" w:color="D9D9D9"/>
                </w:tcBorders>
                <w:shd w:val="clear" w:color="auto" w:fill="F7F7F7"/>
                <w:vAlign w:val="center"/>
              </w:tcPr>
              <w:p w14:paraId="1387F22C" w14:textId="77777777" w:rsidR="00D25B2F" w:rsidRPr="0070311B" w:rsidRDefault="00D25B2F" w:rsidP="00D25B2F">
                <w:pPr>
                  <w:keepLines/>
                  <w:spacing w:after="0" w:line="240" w:lineRule="auto"/>
                  <w:ind w:left="90" w:right="90"/>
                  <w:rPr>
                    <w:rFonts w:cstheme="minorHAnsi"/>
                    <w:bCs/>
                    <w:color w:val="404040"/>
                    <w:sz w:val="22"/>
                    <w:szCs w:val="22"/>
                  </w:rPr>
                </w:pPr>
              </w:p>
            </w:tc>
            <w:tc>
              <w:tcPr>
                <w:tcW w:w="3060" w:type="dxa"/>
                <w:tcBorders>
                  <w:top w:val="nil"/>
                  <w:bottom w:val="single" w:sz="4" w:space="0" w:color="D9D9D9"/>
                </w:tcBorders>
                <w:shd w:val="clear" w:color="auto" w:fill="F7F7F7"/>
                <w:vAlign w:val="center"/>
              </w:tcPr>
              <w:p w14:paraId="6162469E"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i/>
                    <w:noProof/>
                    <w:color w:val="404040"/>
                    <w:sz w:val="22"/>
                    <w:szCs w:val="22"/>
                  </w:rPr>
                  <w:t>0.00</w:t>
                </w:r>
              </w:p>
            </w:tc>
            <w:tc>
              <w:tcPr>
                <w:tcW w:w="3505" w:type="dxa"/>
                <w:tcBorders>
                  <w:top w:val="nil"/>
                  <w:bottom w:val="single" w:sz="4" w:space="0" w:color="D9D9D9"/>
                </w:tcBorders>
                <w:shd w:val="clear" w:color="auto" w:fill="F7F7F7"/>
                <w:vAlign w:val="center"/>
              </w:tcPr>
              <w:p w14:paraId="123C03ED"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6EF5C5CC"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02623558"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i/>
                    <w:noProof/>
                    <w:color w:val="404040"/>
                    <w:sz w:val="22"/>
                    <w:szCs w:val="22"/>
                  </w:rPr>
                  <w:t>January 1, 2021 to December 31, 2021</w:t>
                </w:r>
              </w:p>
            </w:tc>
            <w:tc>
              <w:tcPr>
                <w:tcW w:w="4680" w:type="dxa"/>
                <w:gridSpan w:val="2"/>
                <w:tcBorders>
                  <w:top w:val="nil"/>
                  <w:bottom w:val="single" w:sz="4" w:space="0" w:color="D9D9D9"/>
                </w:tcBorders>
                <w:shd w:val="clear" w:color="auto" w:fill="F7F7F7"/>
                <w:vAlign w:val="center"/>
              </w:tcPr>
              <w:p w14:paraId="0CA5158A" w14:textId="77777777" w:rsidR="00D25B2F" w:rsidRPr="0070311B" w:rsidRDefault="00D25B2F" w:rsidP="00D25B2F">
                <w:pPr>
                  <w:keepLines/>
                  <w:spacing w:after="0" w:line="240" w:lineRule="auto"/>
                  <w:ind w:left="90" w:right="90"/>
                  <w:rPr>
                    <w:rFonts w:cstheme="minorHAnsi"/>
                    <w:bCs/>
                    <w:color w:val="404040"/>
                    <w:sz w:val="22"/>
                    <w:szCs w:val="22"/>
                  </w:rPr>
                </w:pPr>
              </w:p>
            </w:tc>
            <w:tc>
              <w:tcPr>
                <w:tcW w:w="3060" w:type="dxa"/>
                <w:tcBorders>
                  <w:top w:val="nil"/>
                  <w:bottom w:val="single" w:sz="4" w:space="0" w:color="D9D9D9"/>
                </w:tcBorders>
                <w:shd w:val="clear" w:color="auto" w:fill="F7F7F7"/>
                <w:vAlign w:val="center"/>
              </w:tcPr>
              <w:p w14:paraId="3437F4D3"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i/>
                    <w:noProof/>
                    <w:color w:val="404040"/>
                    <w:sz w:val="22"/>
                    <w:szCs w:val="22"/>
                  </w:rPr>
                  <w:t>0.00</w:t>
                </w:r>
              </w:p>
            </w:tc>
            <w:tc>
              <w:tcPr>
                <w:tcW w:w="3505" w:type="dxa"/>
                <w:tcBorders>
                  <w:top w:val="nil"/>
                  <w:bottom w:val="single" w:sz="4" w:space="0" w:color="D9D9D9"/>
                </w:tcBorders>
                <w:shd w:val="clear" w:color="auto" w:fill="F7F7F7"/>
                <w:vAlign w:val="center"/>
              </w:tcPr>
              <w:p w14:paraId="61B81B22"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3F8DA9F2"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65B20E8E"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i/>
                    <w:noProof/>
                    <w:color w:val="404040"/>
                    <w:sz w:val="22"/>
                    <w:szCs w:val="22"/>
                  </w:rPr>
                  <w:t>January 1, 2022 to December 31, 2022</w:t>
                </w:r>
              </w:p>
            </w:tc>
            <w:tc>
              <w:tcPr>
                <w:tcW w:w="4680" w:type="dxa"/>
                <w:gridSpan w:val="2"/>
                <w:tcBorders>
                  <w:top w:val="nil"/>
                  <w:bottom w:val="single" w:sz="4" w:space="0" w:color="D9D9D9"/>
                </w:tcBorders>
                <w:shd w:val="clear" w:color="auto" w:fill="F7F7F7"/>
                <w:vAlign w:val="center"/>
              </w:tcPr>
              <w:p w14:paraId="7AE549B4" w14:textId="77777777" w:rsidR="00D25B2F" w:rsidRPr="0070311B" w:rsidRDefault="008F1DC1" w:rsidP="00D25B2F">
                <w:pPr>
                  <w:keepLines/>
                  <w:spacing w:after="0" w:line="240" w:lineRule="auto"/>
                  <w:ind w:left="90" w:right="90"/>
                  <w:rPr>
                    <w:rFonts w:cstheme="minorHAnsi"/>
                    <w:bCs/>
                    <w:color w:val="404040"/>
                    <w:sz w:val="22"/>
                    <w:szCs w:val="22"/>
                  </w:rPr>
                </w:pPr>
                <w:r>
                  <w:rPr>
                    <w:rFonts w:cstheme="minorHAnsi"/>
                    <w:bCs/>
                    <w:i/>
                    <w:noProof/>
                    <w:color w:val="404040"/>
                    <w:sz w:val="22"/>
                    <w:szCs w:val="22"/>
                  </w:rPr>
                  <w:t>10.00</w:t>
                </w:r>
              </w:p>
            </w:tc>
            <w:tc>
              <w:tcPr>
                <w:tcW w:w="3060" w:type="dxa"/>
                <w:tcBorders>
                  <w:top w:val="nil"/>
                  <w:bottom w:val="single" w:sz="4" w:space="0" w:color="D9D9D9"/>
                </w:tcBorders>
                <w:shd w:val="clear" w:color="auto" w:fill="F7F7F7"/>
                <w:vAlign w:val="center"/>
              </w:tcPr>
              <w:p w14:paraId="494982B7"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i/>
                    <w:noProof/>
                    <w:color w:val="404040"/>
                    <w:sz w:val="22"/>
                    <w:szCs w:val="22"/>
                  </w:rPr>
                  <w:t>500,000.00</w:t>
                </w:r>
              </w:p>
            </w:tc>
            <w:tc>
              <w:tcPr>
                <w:tcW w:w="3505" w:type="dxa"/>
                <w:tcBorders>
                  <w:top w:val="nil"/>
                  <w:bottom w:val="single" w:sz="4" w:space="0" w:color="D9D9D9"/>
                </w:tcBorders>
                <w:shd w:val="clear" w:color="auto" w:fill="F7F7F7"/>
                <w:vAlign w:val="center"/>
              </w:tcPr>
              <w:p w14:paraId="242877EE" w14:textId="77777777" w:rsidR="00D25B2F" w:rsidRPr="0070311B" w:rsidRDefault="0028050D" w:rsidP="00D25B2F">
                <w:pPr>
                  <w:keepLines/>
                  <w:spacing w:after="0" w:line="240" w:lineRule="auto"/>
                  <w:ind w:left="90" w:right="76"/>
                  <w:rPr>
                    <w:rFonts w:cstheme="minorHAnsi"/>
                    <w:bCs/>
                    <w:color w:val="404040"/>
                    <w:sz w:val="22"/>
                    <w:szCs w:val="22"/>
                  </w:rPr>
                </w:pPr>
                <w:r>
                  <w:rPr>
                    <w:rFonts w:cstheme="minorHAnsi"/>
                    <w:bCs/>
                    <w:i/>
                    <w:noProof/>
                    <w:color w:val="404040"/>
                    <w:sz w:val="22"/>
                    <w:szCs w:val="22"/>
                  </w:rPr>
                  <w:t>$50K per grant</w:t>
                </w:r>
              </w:p>
            </w:tc>
          </w:tr>
          <w:tr w:rsidR="002E0277" w14:paraId="45901F1B"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38BD8381"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i/>
                    <w:noProof/>
                    <w:color w:val="404040"/>
                    <w:sz w:val="22"/>
                    <w:szCs w:val="22"/>
                  </w:rPr>
                  <w:t>January 1, 2023 to December 31, 2023</w:t>
                </w:r>
              </w:p>
            </w:tc>
            <w:tc>
              <w:tcPr>
                <w:tcW w:w="4680" w:type="dxa"/>
                <w:gridSpan w:val="2"/>
                <w:tcBorders>
                  <w:top w:val="nil"/>
                  <w:bottom w:val="single" w:sz="4" w:space="0" w:color="D9D9D9"/>
                </w:tcBorders>
                <w:shd w:val="clear" w:color="auto" w:fill="F7F7F7"/>
                <w:vAlign w:val="center"/>
              </w:tcPr>
              <w:p w14:paraId="596AB67E" w14:textId="77777777" w:rsidR="00D25B2F" w:rsidRPr="0070311B" w:rsidRDefault="008F1DC1" w:rsidP="00D25B2F">
                <w:pPr>
                  <w:keepLines/>
                  <w:spacing w:after="0" w:line="240" w:lineRule="auto"/>
                  <w:ind w:left="90" w:right="90"/>
                  <w:rPr>
                    <w:rFonts w:cstheme="minorHAnsi"/>
                    <w:bCs/>
                    <w:color w:val="404040"/>
                    <w:sz w:val="22"/>
                    <w:szCs w:val="22"/>
                  </w:rPr>
                </w:pPr>
                <w:r>
                  <w:rPr>
                    <w:rFonts w:cstheme="minorHAnsi"/>
                    <w:bCs/>
                    <w:i/>
                    <w:noProof/>
                    <w:color w:val="404040"/>
                    <w:sz w:val="22"/>
                    <w:szCs w:val="22"/>
                  </w:rPr>
                  <w:t>30.00</w:t>
                </w:r>
              </w:p>
            </w:tc>
            <w:tc>
              <w:tcPr>
                <w:tcW w:w="3060" w:type="dxa"/>
                <w:tcBorders>
                  <w:top w:val="nil"/>
                  <w:bottom w:val="single" w:sz="4" w:space="0" w:color="D9D9D9"/>
                </w:tcBorders>
                <w:shd w:val="clear" w:color="auto" w:fill="F7F7F7"/>
                <w:vAlign w:val="center"/>
              </w:tcPr>
              <w:p w14:paraId="6DE7D650"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i/>
                    <w:noProof/>
                    <w:color w:val="404040"/>
                    <w:sz w:val="22"/>
                    <w:szCs w:val="22"/>
                  </w:rPr>
                  <w:t>1,500,000.00</w:t>
                </w:r>
              </w:p>
            </w:tc>
            <w:tc>
              <w:tcPr>
                <w:tcW w:w="3505" w:type="dxa"/>
                <w:tcBorders>
                  <w:top w:val="nil"/>
                  <w:bottom w:val="single" w:sz="4" w:space="0" w:color="D9D9D9"/>
                </w:tcBorders>
                <w:shd w:val="clear" w:color="auto" w:fill="F7F7F7"/>
                <w:vAlign w:val="center"/>
              </w:tcPr>
              <w:p w14:paraId="7215B365" w14:textId="77777777" w:rsidR="00D25B2F" w:rsidRPr="0070311B" w:rsidRDefault="0028050D" w:rsidP="00D25B2F">
                <w:pPr>
                  <w:keepLines/>
                  <w:spacing w:after="0" w:line="240" w:lineRule="auto"/>
                  <w:ind w:left="90" w:right="76"/>
                  <w:rPr>
                    <w:rFonts w:cstheme="minorHAnsi"/>
                    <w:bCs/>
                    <w:color w:val="404040"/>
                    <w:sz w:val="22"/>
                    <w:szCs w:val="22"/>
                  </w:rPr>
                </w:pPr>
                <w:r>
                  <w:rPr>
                    <w:rFonts w:cstheme="minorHAnsi"/>
                    <w:bCs/>
                    <w:i/>
                    <w:noProof/>
                    <w:color w:val="404040"/>
                    <w:sz w:val="22"/>
                    <w:szCs w:val="22"/>
                  </w:rPr>
                  <w:t>$50K per grant</w:t>
                </w:r>
              </w:p>
            </w:tc>
          </w:tr>
          <w:tr w:rsidR="002E0277" w14:paraId="5BD4D0B9" w14:textId="77777777" w:rsidTr="00CE31AF">
            <w:trPr>
              <w:trHeight w:val="432"/>
            </w:trPr>
            <w:tc>
              <w:tcPr>
                <w:tcW w:w="14130" w:type="dxa"/>
                <w:gridSpan w:val="5"/>
                <w:tcBorders>
                  <w:top w:val="single" w:sz="4" w:space="0" w:color="D9D9D9"/>
                </w:tcBorders>
                <w:shd w:val="clear" w:color="auto" w:fill="F7F7F7"/>
                <w:tcMar>
                  <w:bottom w:w="0" w:type="dxa"/>
                </w:tcMar>
                <w:vAlign w:val="center"/>
              </w:tcPr>
              <w:p w14:paraId="45061A90" w14:textId="77777777" w:rsidR="003534DC" w:rsidRPr="003534DC" w:rsidRDefault="0028050D" w:rsidP="003534DC">
                <w:pPr>
                  <w:spacing w:after="0"/>
                  <w:ind w:left="90" w:right="76"/>
                </w:pPr>
                <w:r>
                  <w:rPr>
                    <w:rFonts w:cstheme="minorHAnsi"/>
                    <w:b/>
                    <w:bCs/>
                    <w:i/>
                    <w:noProof/>
                    <w:color w:val="404040"/>
                    <w:sz w:val="22"/>
                    <w:szCs w:val="22"/>
                  </w:rPr>
                  <w:softHyphen/>
                  <w:t>Rationale:</w:t>
                </w:r>
              </w:p>
              <w:p w14:paraId="1635D24B" w14:textId="77777777" w:rsidR="003534DC" w:rsidRPr="00F55869" w:rsidRDefault="0028050D" w:rsidP="003534DC">
                <w:pPr>
                  <w:spacing w:after="0"/>
                  <w:ind w:left="90" w:right="76"/>
                  <w:rPr>
                    <w:rFonts w:cstheme="minorHAnsi"/>
                    <w:b/>
                    <w:bCs/>
                    <w:i/>
                    <w:noProof/>
                    <w:color w:val="404040"/>
                    <w:sz w:val="22"/>
                    <w:szCs w:val="22"/>
                  </w:rPr>
                </w:pPr>
                <w:r w:rsidRPr="00F55869">
                  <w:rPr>
                    <w:rFonts w:cstheme="minorHAnsi"/>
                    <w:b/>
                    <w:bCs/>
                    <w:i/>
                    <w:noProof/>
                    <w:color w:val="404040"/>
                    <w:sz w:val="22"/>
                    <w:szCs w:val="22"/>
                  </w:rPr>
                  <w:t>To create a conducive environment and supporting conditions for encouraging innovations in Ghana and commercialize research reports.</w:t>
                </w:r>
              </w:p>
              <w:p w14:paraId="29D141C4" w14:textId="77777777" w:rsidR="003534DC" w:rsidRPr="003534DC" w:rsidRDefault="003534DC" w:rsidP="003534DC">
                <w:pPr>
                  <w:spacing w:after="0"/>
                  <w:ind w:left="90" w:right="76"/>
                </w:pPr>
              </w:p>
            </w:tc>
          </w:tr>
        </w:tbl>
        <w:p w14:paraId="0E581EDA" w14:textId="77777777" w:rsidR="00655287" w:rsidRPr="00BB625D" w:rsidRDefault="00655287" w:rsidP="00BB625D">
          <w:pPr>
            <w:widowControl w:val="0"/>
            <w:shd w:val="clear" w:color="auto" w:fill="F7F7F7"/>
            <w:autoSpaceDE w:val="0"/>
            <w:autoSpaceDN w:val="0"/>
            <w:adjustRightInd w:val="0"/>
            <w:spacing w:after="0" w:line="14" w:lineRule="exact"/>
            <w:ind w:left="-691" w:right="-418"/>
            <w:rPr>
              <w:rFonts w:cs="Arial"/>
              <w:b/>
              <w:bCs/>
              <w:color w:val="7F7F7F" w:themeColor="text1" w:themeTint="80"/>
              <w:sz w:val="22"/>
              <w:szCs w:val="22"/>
            </w:rPr>
          </w:pPr>
        </w:p>
        <w:p w14:paraId="65A45C46" w14:textId="77777777" w:rsidR="00581D73" w:rsidRPr="00BB625D" w:rsidRDefault="00581D73" w:rsidP="00BB625D">
          <w:pPr>
            <w:keepNext/>
            <w:widowControl w:val="0"/>
            <w:shd w:val="clear" w:color="auto" w:fill="F7F7F7"/>
            <w:autoSpaceDE w:val="0"/>
            <w:autoSpaceDN w:val="0"/>
            <w:adjustRightInd w:val="0"/>
            <w:spacing w:after="0" w:line="14" w:lineRule="exact"/>
            <w:ind w:left="-691" w:right="-418"/>
            <w:rPr>
              <w:rFonts w:cs="Arial"/>
              <w:b/>
              <w:bCs/>
              <w:color w:val="7F7F7F" w:themeColor="text1" w:themeTint="80"/>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92"/>
            <w:gridCol w:w="3060"/>
            <w:gridCol w:w="3505"/>
          </w:tblGrid>
          <w:tr w:rsidR="002E0277" w14:paraId="60B3A2D4" w14:textId="77777777" w:rsidTr="00D25B2F">
            <w:trPr>
              <w:trHeight w:val="20"/>
            </w:trPr>
            <w:tc>
              <w:tcPr>
                <w:tcW w:w="2885" w:type="dxa"/>
                <w:tcBorders>
                  <w:top w:val="nil"/>
                  <w:left w:val="nil"/>
                  <w:right w:val="nil"/>
                </w:tcBorders>
                <w:shd w:val="clear" w:color="auto" w:fill="DEEAF6" w:themeFill="accent1" w:themeFillTint="33"/>
                <w:tcMar>
                  <w:bottom w:w="0" w:type="dxa"/>
                </w:tcMar>
                <w:vAlign w:val="center"/>
              </w:tcPr>
              <w:p w14:paraId="6D74C36B" w14:textId="77777777" w:rsidR="008D0AFA" w:rsidRPr="006E6E62" w:rsidRDefault="0028050D" w:rsidP="006E6E62">
                <w:pPr>
                  <w:keepNext/>
                  <w:keepLines/>
                  <w:spacing w:after="0" w:line="14" w:lineRule="exact"/>
                  <w:ind w:left="86"/>
                  <w:rPr>
                    <w:rFonts w:cstheme="minorHAnsi"/>
                    <w:b/>
                    <w:bCs/>
                    <w:color w:val="F7F7F7"/>
                    <w:sz w:val="2"/>
                    <w:szCs w:val="2"/>
                  </w:rPr>
                </w:pPr>
                <w:r w:rsidRPr="006E6E62">
                  <w:rPr>
                    <w:rFonts w:cstheme="minorHAnsi"/>
                    <w:b/>
                    <w:bCs/>
                    <w:color w:val="F7F7F7"/>
                    <w:sz w:val="2"/>
                    <w:szCs w:val="2"/>
                  </w:rPr>
                  <w:t>DLI</w:t>
                </w:r>
                <w:r w:rsidR="009422AE" w:rsidRPr="006E6E62">
                  <w:rPr>
                    <w:rFonts w:cstheme="minorHAnsi"/>
                    <w:b/>
                    <w:bCs/>
                    <w:color w:val="F7F7F7"/>
                    <w:sz w:val="2"/>
                    <w:szCs w:val="2"/>
                  </w:rPr>
                  <w:t xml:space="preserve"> </w:t>
                </w:r>
                <w:r w:rsidR="009422AE" w:rsidRPr="006E6E62">
                  <w:rPr>
                    <w:rFonts w:cstheme="minorHAnsi"/>
                    <w:b/>
                    <w:bCs/>
                    <w:noProof/>
                    <w:color w:val="F7F7F7"/>
                    <w:sz w:val="2"/>
                    <w:szCs w:val="2"/>
                  </w:rPr>
                  <w:t>IN01064000</w:t>
                </w:r>
                <w:r w:rsidR="009422AE" w:rsidRPr="006E6E62">
                  <w:rPr>
                    <w:rFonts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3379BF7B" w14:textId="77777777" w:rsidR="008D0AFA" w:rsidRPr="009422AE" w:rsidRDefault="008D0AFA" w:rsidP="009422AE">
                <w:pPr>
                  <w:keepNext/>
                  <w:keepLines/>
                  <w:spacing w:after="0" w:line="14" w:lineRule="exact"/>
                  <w:ind w:left="86" w:right="81"/>
                  <w:rPr>
                    <w:rFonts w:cstheme="minorHAnsi"/>
                    <w:color w:val="FF0000"/>
                    <w:sz w:val="2"/>
                    <w:szCs w:val="2"/>
                  </w:rPr>
                </w:pPr>
              </w:p>
            </w:tc>
          </w:tr>
          <w:tr w:rsidR="002E0277" w14:paraId="408DEDB2" w14:textId="77777777" w:rsidTr="00D25B2F">
            <w:trPr>
              <w:trHeight w:val="288"/>
            </w:trPr>
            <w:tc>
              <w:tcPr>
                <w:tcW w:w="2885" w:type="dxa"/>
                <w:shd w:val="clear" w:color="auto" w:fill="DEEAF6" w:themeFill="accent1" w:themeFillTint="33"/>
                <w:tcMar>
                  <w:bottom w:w="0" w:type="dxa"/>
                </w:tcMar>
                <w:vAlign w:val="center"/>
              </w:tcPr>
              <w:p w14:paraId="667A945A" w14:textId="77777777" w:rsidR="00655287" w:rsidRPr="0070311B" w:rsidRDefault="0028050D" w:rsidP="00BB625D">
                <w:pPr>
                  <w:keepNext/>
                  <w:keepLines/>
                  <w:spacing w:before="100" w:after="100" w:line="240" w:lineRule="auto"/>
                  <w:rPr>
                    <w:rFonts w:cstheme="minorHAnsi"/>
                    <w:sz w:val="22"/>
                    <w:szCs w:val="22"/>
                  </w:rPr>
                </w:pPr>
                <w:r>
                  <w:rPr>
                    <w:rFonts w:cstheme="minorHAnsi"/>
                    <w:b/>
                    <w:bCs/>
                    <w:color w:val="404040"/>
                    <w:sz w:val="22"/>
                    <w:szCs w:val="22"/>
                  </w:rPr>
                  <w:t>PBC</w:t>
                </w:r>
                <w:r w:rsidRPr="0070311B">
                  <w:rPr>
                    <w:rFonts w:cstheme="minorHAnsi"/>
                    <w:b/>
                    <w:bCs/>
                    <w:color w:val="404040"/>
                    <w:sz w:val="22"/>
                    <w:szCs w:val="22"/>
                  </w:rPr>
                  <w:t xml:space="preserve"> </w:t>
                </w:r>
                <w:r w:rsidRPr="0070311B">
                  <w:rPr>
                    <w:rFonts w:cstheme="minorHAnsi"/>
                    <w:b/>
                    <w:bCs/>
                    <w:noProof/>
                    <w:color w:val="404040"/>
                    <w:sz w:val="22"/>
                    <w:szCs w:val="22"/>
                  </w:rPr>
                  <w:t>5</w:t>
                </w:r>
              </w:p>
            </w:tc>
            <w:tc>
              <w:tcPr>
                <w:tcW w:w="11245" w:type="dxa"/>
                <w:gridSpan w:val="4"/>
                <w:shd w:val="clear" w:color="auto" w:fill="DEEAF6" w:themeFill="accent1" w:themeFillTint="33"/>
                <w:tcMar>
                  <w:bottom w:w="0" w:type="dxa"/>
                </w:tcMar>
                <w:vAlign w:val="center"/>
              </w:tcPr>
              <w:p w14:paraId="079A2BC6" w14:textId="77777777" w:rsidR="00655287" w:rsidRPr="0070311B" w:rsidRDefault="0028050D" w:rsidP="00AF33DF">
                <w:pPr>
                  <w:keepNext/>
                  <w:keepLines/>
                  <w:spacing w:before="100" w:after="100"/>
                  <w:ind w:left="90" w:right="81"/>
                  <w:rPr>
                    <w:rFonts w:cstheme="minorHAnsi"/>
                    <w:sz w:val="22"/>
                    <w:szCs w:val="22"/>
                  </w:rPr>
                </w:pPr>
                <w:r w:rsidRPr="0070311B">
                  <w:rPr>
                    <w:rFonts w:cstheme="minorHAnsi"/>
                    <w:noProof/>
                    <w:sz w:val="22"/>
                    <w:szCs w:val="22"/>
                  </w:rPr>
                  <w:t>Compliance against 12 number of Client Service Charters (CSC)/Client Service Standards (CSS) is published on a website.</w:t>
                </w:r>
              </w:p>
            </w:tc>
          </w:tr>
          <w:tr w:rsidR="002E0277" w14:paraId="2D59FE09" w14:textId="77777777" w:rsidTr="00D25B2F">
            <w:trPr>
              <w:trHeight w:val="288"/>
            </w:trPr>
            <w:tc>
              <w:tcPr>
                <w:tcW w:w="2885" w:type="dxa"/>
                <w:shd w:val="clear" w:color="auto" w:fill="E7E6E6"/>
                <w:tcMar>
                  <w:bottom w:w="0" w:type="dxa"/>
                </w:tcMar>
                <w:vAlign w:val="center"/>
              </w:tcPr>
              <w:p w14:paraId="1FE4AA4C" w14:textId="77777777" w:rsidR="00655287" w:rsidRPr="0070311B" w:rsidRDefault="0028050D" w:rsidP="00AF33DF">
                <w:pPr>
                  <w:keepNext/>
                  <w:keepLines/>
                  <w:spacing w:before="100" w:after="100"/>
                  <w:ind w:left="90"/>
                  <w:rPr>
                    <w:rFonts w:cstheme="minorHAnsi"/>
                    <w:noProof/>
                    <w:sz w:val="22"/>
                    <w:szCs w:val="22"/>
                  </w:rPr>
                </w:pPr>
                <w:r w:rsidRPr="0070311B">
                  <w:rPr>
                    <w:rFonts w:cstheme="minorHAnsi"/>
                    <w:b/>
                    <w:bCs/>
                    <w:color w:val="404040"/>
                    <w:sz w:val="22"/>
                    <w:szCs w:val="22"/>
                  </w:rPr>
                  <w:t xml:space="preserve">Type of </w:t>
                </w:r>
                <w:r w:rsidR="00786AAA">
                  <w:rPr>
                    <w:rFonts w:cstheme="minorHAnsi"/>
                    <w:b/>
                    <w:bCs/>
                    <w:color w:val="404040"/>
                    <w:sz w:val="22"/>
                    <w:szCs w:val="22"/>
                  </w:rPr>
                  <w:t>PBC</w:t>
                </w:r>
              </w:p>
            </w:tc>
            <w:tc>
              <w:tcPr>
                <w:tcW w:w="2688" w:type="dxa"/>
                <w:shd w:val="clear" w:color="auto" w:fill="E7E6E6"/>
                <w:tcMar>
                  <w:bottom w:w="0" w:type="dxa"/>
                </w:tcMar>
                <w:vAlign w:val="center"/>
              </w:tcPr>
              <w:p w14:paraId="2265D6EA" w14:textId="77777777" w:rsidR="00655287" w:rsidRPr="0070311B" w:rsidRDefault="0028050D" w:rsidP="00AF33DF">
                <w:pPr>
                  <w:keepNext/>
                  <w:keepLines/>
                  <w:spacing w:before="100" w:after="100"/>
                  <w:ind w:left="90"/>
                  <w:rPr>
                    <w:rFonts w:cstheme="minorHAnsi"/>
                    <w:noProof/>
                    <w:sz w:val="22"/>
                    <w:szCs w:val="22"/>
                  </w:rPr>
                </w:pPr>
                <w:r w:rsidRPr="0070311B">
                  <w:rPr>
                    <w:rFonts w:cstheme="minorHAnsi"/>
                    <w:b/>
                    <w:bCs/>
                    <w:color w:val="404040"/>
                    <w:sz w:val="22"/>
                    <w:szCs w:val="22"/>
                  </w:rPr>
                  <w:t>Scalability</w:t>
                </w:r>
              </w:p>
            </w:tc>
            <w:tc>
              <w:tcPr>
                <w:tcW w:w="1992" w:type="dxa"/>
                <w:shd w:val="clear" w:color="auto" w:fill="E7E6E6"/>
                <w:tcMar>
                  <w:bottom w:w="0" w:type="dxa"/>
                </w:tcMar>
                <w:vAlign w:val="center"/>
              </w:tcPr>
              <w:p w14:paraId="37F2966A" w14:textId="77777777" w:rsidR="00655287" w:rsidRPr="0070311B" w:rsidRDefault="0028050D" w:rsidP="00AF33DF">
                <w:pPr>
                  <w:keepNext/>
                  <w:keepLines/>
                  <w:spacing w:before="100" w:after="100"/>
                  <w:ind w:left="90"/>
                  <w:rPr>
                    <w:rFonts w:cstheme="minorHAnsi"/>
                    <w:noProof/>
                    <w:sz w:val="22"/>
                    <w:szCs w:val="22"/>
                  </w:rPr>
                </w:pPr>
                <w:r w:rsidRPr="0070311B">
                  <w:rPr>
                    <w:rFonts w:cstheme="minorHAnsi"/>
                    <w:b/>
                    <w:bCs/>
                    <w:color w:val="404040"/>
                    <w:sz w:val="22"/>
                    <w:szCs w:val="22"/>
                  </w:rPr>
                  <w:t>Unit of Measure</w:t>
                </w:r>
              </w:p>
            </w:tc>
            <w:tc>
              <w:tcPr>
                <w:tcW w:w="3060" w:type="dxa"/>
                <w:shd w:val="clear" w:color="auto" w:fill="E7E6E6"/>
                <w:tcMar>
                  <w:bottom w:w="0" w:type="dxa"/>
                </w:tcMar>
                <w:vAlign w:val="center"/>
              </w:tcPr>
              <w:p w14:paraId="70813E51"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b/>
                    <w:bCs/>
                    <w:color w:val="404040"/>
                    <w:sz w:val="22"/>
                    <w:szCs w:val="22"/>
                  </w:rPr>
                  <w:t>Total Allocated Amount (USD)</w:t>
                </w:r>
              </w:p>
            </w:tc>
            <w:tc>
              <w:tcPr>
                <w:tcW w:w="3505" w:type="dxa"/>
                <w:shd w:val="clear" w:color="auto" w:fill="E7E6E6"/>
                <w:tcMar>
                  <w:bottom w:w="0" w:type="dxa"/>
                </w:tcMar>
                <w:vAlign w:val="center"/>
              </w:tcPr>
              <w:p w14:paraId="29409327"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b/>
                    <w:bCs/>
                    <w:color w:val="404040"/>
                    <w:sz w:val="22"/>
                    <w:szCs w:val="22"/>
                  </w:rPr>
                  <w:t>As % of Total Financing Amount</w:t>
                </w:r>
              </w:p>
            </w:tc>
          </w:tr>
          <w:tr w:rsidR="002E0277" w14:paraId="5219320A" w14:textId="77777777" w:rsidTr="00D25B2F">
            <w:trPr>
              <w:trHeight w:val="288"/>
            </w:trPr>
            <w:tc>
              <w:tcPr>
                <w:tcW w:w="2885" w:type="dxa"/>
                <w:tcBorders>
                  <w:bottom w:val="single" w:sz="4" w:space="0" w:color="D9D9D9"/>
                </w:tcBorders>
                <w:shd w:val="clear" w:color="auto" w:fill="F7F7F7"/>
                <w:tcMar>
                  <w:bottom w:w="0" w:type="dxa"/>
                </w:tcMar>
                <w:vAlign w:val="center"/>
              </w:tcPr>
              <w:p w14:paraId="707361F4" w14:textId="77777777" w:rsidR="00655287" w:rsidRPr="006E6E62" w:rsidRDefault="003D2C36" w:rsidP="002A1C8A">
                <w:pPr>
                  <w:keepNext/>
                  <w:keepLines/>
                  <w:spacing w:before="100" w:after="100"/>
                  <w:ind w:left="90" w:right="90"/>
                  <w:rPr>
                    <w:rFonts w:cstheme="minorHAnsi"/>
                    <w:noProof/>
                    <w:color w:val="F7F7F7"/>
                    <w:sz w:val="22"/>
                    <w:szCs w:val="22"/>
                  </w:rPr>
                </w:pPr>
                <w:r>
                  <w:rPr>
                    <w:rFonts w:cstheme="minorHAnsi"/>
                    <w:noProof/>
                    <w:sz w:val="22"/>
                    <w:szCs w:val="22"/>
                  </w:rPr>
                  <w:t>Process</w:t>
                </w:r>
              </w:p>
            </w:tc>
            <w:tc>
              <w:tcPr>
                <w:tcW w:w="2688" w:type="dxa"/>
                <w:tcBorders>
                  <w:bottom w:val="single" w:sz="4" w:space="0" w:color="D9D9D9"/>
                </w:tcBorders>
                <w:shd w:val="clear" w:color="auto" w:fill="F7F7F7"/>
                <w:tcMar>
                  <w:bottom w:w="0" w:type="dxa"/>
                </w:tcMar>
                <w:vAlign w:val="center"/>
              </w:tcPr>
              <w:p w14:paraId="1581C0CF"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noProof/>
                    <w:sz w:val="22"/>
                    <w:szCs w:val="22"/>
                  </w:rPr>
                  <w:t>No</w:t>
                </w:r>
              </w:p>
            </w:tc>
            <w:tc>
              <w:tcPr>
                <w:tcW w:w="1992" w:type="dxa"/>
                <w:tcBorders>
                  <w:bottom w:val="single" w:sz="4" w:space="0" w:color="D9D9D9"/>
                </w:tcBorders>
                <w:shd w:val="clear" w:color="auto" w:fill="F7F7F7"/>
                <w:tcMar>
                  <w:bottom w:w="0" w:type="dxa"/>
                </w:tcMar>
                <w:vAlign w:val="center"/>
              </w:tcPr>
              <w:p w14:paraId="2DCE7FB8"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noProof/>
                    <w:sz w:val="22"/>
                    <w:szCs w:val="22"/>
                  </w:rPr>
                  <w:t>Number</w:t>
                </w:r>
              </w:p>
            </w:tc>
            <w:tc>
              <w:tcPr>
                <w:tcW w:w="3060" w:type="dxa"/>
                <w:tcBorders>
                  <w:bottom w:val="single" w:sz="4" w:space="0" w:color="D9D9D9"/>
                </w:tcBorders>
                <w:shd w:val="clear" w:color="auto" w:fill="F7F7F7"/>
                <w:tcMar>
                  <w:bottom w:w="0" w:type="dxa"/>
                </w:tcMar>
                <w:vAlign w:val="center"/>
              </w:tcPr>
              <w:p w14:paraId="66068A5C" w14:textId="77777777" w:rsidR="00655287" w:rsidRPr="0070311B" w:rsidRDefault="0028050D" w:rsidP="00AF33DF">
                <w:pPr>
                  <w:keepNext/>
                  <w:keepLines/>
                  <w:spacing w:before="100" w:after="100"/>
                  <w:ind w:left="90" w:right="90"/>
                  <w:jc w:val="right"/>
                  <w:rPr>
                    <w:rFonts w:cstheme="minorHAnsi"/>
                    <w:noProof/>
                    <w:sz w:val="22"/>
                    <w:szCs w:val="22"/>
                  </w:rPr>
                </w:pPr>
                <w:r w:rsidRPr="0070311B">
                  <w:rPr>
                    <w:rFonts w:cstheme="minorHAnsi"/>
                    <w:noProof/>
                    <w:sz w:val="22"/>
                    <w:szCs w:val="22"/>
                  </w:rPr>
                  <w:t>1,000,000.00</w:t>
                </w:r>
              </w:p>
            </w:tc>
            <w:tc>
              <w:tcPr>
                <w:tcW w:w="3505" w:type="dxa"/>
                <w:tcBorders>
                  <w:bottom w:val="single" w:sz="4" w:space="0" w:color="D9D9D9"/>
                </w:tcBorders>
                <w:shd w:val="clear" w:color="auto" w:fill="F7F7F7"/>
                <w:tcMar>
                  <w:bottom w:w="0" w:type="dxa"/>
                </w:tcMar>
                <w:vAlign w:val="center"/>
              </w:tcPr>
              <w:p w14:paraId="23F6E76E" w14:textId="77777777" w:rsidR="00655287" w:rsidRPr="0070311B" w:rsidRDefault="0028050D" w:rsidP="00AF33DF">
                <w:pPr>
                  <w:keepNext/>
                  <w:keepLines/>
                  <w:spacing w:before="100" w:after="100"/>
                  <w:ind w:left="90" w:right="180"/>
                  <w:rPr>
                    <w:rFonts w:cstheme="minorHAnsi"/>
                    <w:noProof/>
                    <w:sz w:val="22"/>
                    <w:szCs w:val="22"/>
                  </w:rPr>
                </w:pPr>
                <w:r>
                  <w:rPr>
                    <w:rFonts w:cstheme="minorHAnsi"/>
                    <w:noProof/>
                    <w:sz w:val="22"/>
                    <w:szCs w:val="22"/>
                  </w:rPr>
                  <w:t>0.00</w:t>
                </w:r>
              </w:p>
            </w:tc>
          </w:tr>
          <w:tr w:rsidR="002E0277" w14:paraId="4BFAE217" w14:textId="77777777" w:rsidTr="00D46896">
            <w:trPr>
              <w:trHeight w:val="432"/>
            </w:trPr>
            <w:tc>
              <w:tcPr>
                <w:tcW w:w="2885" w:type="dxa"/>
                <w:tcBorders>
                  <w:bottom w:val="nil"/>
                </w:tcBorders>
                <w:shd w:val="clear" w:color="auto" w:fill="E7E6E6"/>
                <w:tcMar>
                  <w:bottom w:w="0" w:type="dxa"/>
                </w:tcMar>
                <w:vAlign w:val="center"/>
              </w:tcPr>
              <w:p w14:paraId="2BA183A0" w14:textId="77777777" w:rsidR="00655287" w:rsidRPr="0070311B" w:rsidRDefault="0028050D" w:rsidP="00CE31AF">
                <w:pPr>
                  <w:keepLines/>
                  <w:spacing w:after="0"/>
                  <w:ind w:left="90"/>
                  <w:rPr>
                    <w:rFonts w:cstheme="minorHAnsi"/>
                    <w:b/>
                    <w:bCs/>
                    <w:color w:val="404040"/>
                    <w:sz w:val="22"/>
                    <w:szCs w:val="22"/>
                  </w:rPr>
                </w:pPr>
                <w:r w:rsidRPr="0070311B">
                  <w:rPr>
                    <w:rFonts w:cstheme="minorHAnsi"/>
                    <w:b/>
                    <w:bCs/>
                    <w:color w:val="404040"/>
                    <w:sz w:val="22"/>
                    <w:szCs w:val="22"/>
                  </w:rPr>
                  <w:t>Period</w:t>
                </w:r>
              </w:p>
            </w:tc>
            <w:tc>
              <w:tcPr>
                <w:tcW w:w="4680" w:type="dxa"/>
                <w:gridSpan w:val="2"/>
                <w:tcBorders>
                  <w:bottom w:val="nil"/>
                </w:tcBorders>
                <w:shd w:val="clear" w:color="auto" w:fill="E7E6E6"/>
                <w:tcMar>
                  <w:bottom w:w="0" w:type="dxa"/>
                </w:tcMar>
                <w:vAlign w:val="center"/>
              </w:tcPr>
              <w:p w14:paraId="6E434A5E" w14:textId="77777777" w:rsidR="00655287" w:rsidRPr="0070311B" w:rsidRDefault="0028050D" w:rsidP="00CE31AF">
                <w:pPr>
                  <w:keepLines/>
                  <w:spacing w:after="0"/>
                  <w:ind w:left="90"/>
                  <w:rPr>
                    <w:rFonts w:cstheme="minorHAnsi"/>
                    <w:b/>
                    <w:bCs/>
                    <w:color w:val="404040"/>
                    <w:sz w:val="22"/>
                    <w:szCs w:val="22"/>
                  </w:rPr>
                </w:pPr>
                <w:r w:rsidRPr="0070311B">
                  <w:rPr>
                    <w:rFonts w:cstheme="minorHAnsi"/>
                    <w:b/>
                    <w:bCs/>
                    <w:color w:val="404040"/>
                    <w:sz w:val="22"/>
                    <w:szCs w:val="22"/>
                  </w:rPr>
                  <w:t>Value</w:t>
                </w:r>
              </w:p>
            </w:tc>
            <w:tc>
              <w:tcPr>
                <w:tcW w:w="3060" w:type="dxa"/>
                <w:tcBorders>
                  <w:bottom w:val="nil"/>
                </w:tcBorders>
                <w:shd w:val="clear" w:color="auto" w:fill="E7E6E6"/>
                <w:tcMar>
                  <w:bottom w:w="0" w:type="dxa"/>
                </w:tcMar>
                <w:vAlign w:val="center"/>
              </w:tcPr>
              <w:p w14:paraId="2688EFA9" w14:textId="77777777" w:rsidR="00655287" w:rsidRPr="0070311B" w:rsidRDefault="0028050D" w:rsidP="00D46896">
                <w:pPr>
                  <w:keepLines/>
                  <w:spacing w:after="0"/>
                  <w:ind w:left="90" w:right="90"/>
                  <w:jc w:val="right"/>
                  <w:rPr>
                    <w:rFonts w:cstheme="minorHAnsi"/>
                    <w:b/>
                    <w:bCs/>
                    <w:color w:val="404040"/>
                    <w:sz w:val="22"/>
                    <w:szCs w:val="22"/>
                  </w:rPr>
                </w:pPr>
                <w:r w:rsidRPr="0070311B">
                  <w:rPr>
                    <w:rFonts w:cstheme="minorHAnsi"/>
                    <w:b/>
                    <w:bCs/>
                    <w:color w:val="404040"/>
                    <w:sz w:val="22"/>
                    <w:szCs w:val="22"/>
                  </w:rPr>
                  <w:t>Allocated Amount (USD)</w:t>
                </w:r>
              </w:p>
            </w:tc>
            <w:tc>
              <w:tcPr>
                <w:tcW w:w="3505" w:type="dxa"/>
                <w:tcBorders>
                  <w:bottom w:val="nil"/>
                </w:tcBorders>
                <w:shd w:val="clear" w:color="auto" w:fill="E7E6E6"/>
                <w:tcMar>
                  <w:bottom w:w="0" w:type="dxa"/>
                </w:tcMar>
                <w:vAlign w:val="center"/>
              </w:tcPr>
              <w:p w14:paraId="6E5EF571" w14:textId="77777777" w:rsidR="00655287" w:rsidRPr="0070311B" w:rsidRDefault="0028050D" w:rsidP="00CE31AF">
                <w:pPr>
                  <w:keepLines/>
                  <w:spacing w:after="0"/>
                  <w:ind w:left="90"/>
                  <w:rPr>
                    <w:rFonts w:cstheme="minorHAnsi"/>
                    <w:b/>
                    <w:bCs/>
                    <w:color w:val="404040"/>
                    <w:sz w:val="22"/>
                    <w:szCs w:val="22"/>
                  </w:rPr>
                </w:pPr>
                <w:r w:rsidRPr="0070311B">
                  <w:rPr>
                    <w:rFonts w:cstheme="minorHAnsi"/>
                    <w:b/>
                    <w:bCs/>
                    <w:color w:val="404040"/>
                    <w:sz w:val="22"/>
                    <w:szCs w:val="22"/>
                  </w:rPr>
                  <w:t>Formula</w:t>
                </w:r>
              </w:p>
            </w:tc>
          </w:tr>
          <w:tr w:rsidR="002E0277" w14:paraId="40993A62"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72C077E0"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noProof/>
                    <w:color w:val="404040"/>
                    <w:sz w:val="22"/>
                    <w:szCs w:val="22"/>
                  </w:rPr>
                  <w:lastRenderedPageBreak/>
                  <w:t>Baseline</w:t>
                </w:r>
              </w:p>
            </w:tc>
            <w:tc>
              <w:tcPr>
                <w:tcW w:w="4680" w:type="dxa"/>
                <w:gridSpan w:val="2"/>
                <w:tcBorders>
                  <w:top w:val="nil"/>
                  <w:bottom w:val="single" w:sz="4" w:space="0" w:color="D9D9D9"/>
                </w:tcBorders>
                <w:shd w:val="clear" w:color="auto" w:fill="F7F7F7"/>
                <w:vAlign w:val="center"/>
              </w:tcPr>
              <w:p w14:paraId="5CC3BF50" w14:textId="77777777" w:rsidR="00D25B2F" w:rsidRPr="0070311B" w:rsidRDefault="008F1DC1" w:rsidP="00D25B2F">
                <w:pPr>
                  <w:keepLines/>
                  <w:spacing w:after="0" w:line="240" w:lineRule="auto"/>
                  <w:ind w:left="90" w:right="90"/>
                  <w:rPr>
                    <w:rFonts w:cstheme="minorHAnsi"/>
                    <w:bCs/>
                    <w:color w:val="404040"/>
                    <w:sz w:val="22"/>
                    <w:szCs w:val="22"/>
                  </w:rPr>
                </w:pPr>
                <w:r>
                  <w:rPr>
                    <w:rFonts w:cstheme="minorHAnsi"/>
                    <w:bCs/>
                    <w:noProof/>
                    <w:color w:val="404040"/>
                    <w:sz w:val="22"/>
                    <w:szCs w:val="22"/>
                  </w:rPr>
                  <w:t>0.00</w:t>
                </w:r>
              </w:p>
            </w:tc>
            <w:tc>
              <w:tcPr>
                <w:tcW w:w="3060" w:type="dxa"/>
                <w:tcBorders>
                  <w:top w:val="nil"/>
                  <w:bottom w:val="single" w:sz="4" w:space="0" w:color="D9D9D9"/>
                </w:tcBorders>
                <w:shd w:val="clear" w:color="auto" w:fill="F7F7F7"/>
                <w:vAlign w:val="center"/>
              </w:tcPr>
              <w:p w14:paraId="5C8F527A" w14:textId="77777777" w:rsidR="00D25B2F" w:rsidRPr="0070311B" w:rsidRDefault="00D25B2F" w:rsidP="00D46896">
                <w:pPr>
                  <w:keepLines/>
                  <w:spacing w:after="0" w:line="240" w:lineRule="auto"/>
                  <w:ind w:left="90" w:right="90"/>
                  <w:jc w:val="right"/>
                  <w:rPr>
                    <w:rFonts w:cstheme="minorHAnsi"/>
                    <w:bCs/>
                    <w:color w:val="404040"/>
                    <w:sz w:val="22"/>
                    <w:szCs w:val="22"/>
                  </w:rPr>
                </w:pPr>
              </w:p>
            </w:tc>
            <w:tc>
              <w:tcPr>
                <w:tcW w:w="3505" w:type="dxa"/>
                <w:tcBorders>
                  <w:top w:val="nil"/>
                  <w:bottom w:val="single" w:sz="4" w:space="0" w:color="D9D9D9"/>
                </w:tcBorders>
                <w:shd w:val="clear" w:color="auto" w:fill="F7F7F7"/>
                <w:vAlign w:val="center"/>
              </w:tcPr>
              <w:p w14:paraId="015BFA2D"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3BBFB429"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5161979F"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noProof/>
                    <w:color w:val="404040"/>
                    <w:sz w:val="22"/>
                    <w:szCs w:val="22"/>
                  </w:rPr>
                  <w:t>January 1, 2019 to December 31, 2019</w:t>
                </w:r>
              </w:p>
            </w:tc>
            <w:tc>
              <w:tcPr>
                <w:tcW w:w="4680" w:type="dxa"/>
                <w:gridSpan w:val="2"/>
                <w:tcBorders>
                  <w:top w:val="nil"/>
                  <w:bottom w:val="single" w:sz="4" w:space="0" w:color="D9D9D9"/>
                </w:tcBorders>
                <w:shd w:val="clear" w:color="auto" w:fill="F7F7F7"/>
                <w:vAlign w:val="center"/>
              </w:tcPr>
              <w:p w14:paraId="280281C9" w14:textId="77777777" w:rsidR="00D25B2F" w:rsidRPr="0070311B" w:rsidRDefault="00D25B2F" w:rsidP="00D25B2F">
                <w:pPr>
                  <w:keepLines/>
                  <w:spacing w:after="0" w:line="240" w:lineRule="auto"/>
                  <w:ind w:left="90" w:right="90"/>
                  <w:rPr>
                    <w:rFonts w:cstheme="minorHAnsi"/>
                    <w:bCs/>
                    <w:color w:val="404040"/>
                    <w:sz w:val="22"/>
                    <w:szCs w:val="22"/>
                  </w:rPr>
                </w:pPr>
              </w:p>
            </w:tc>
            <w:tc>
              <w:tcPr>
                <w:tcW w:w="3060" w:type="dxa"/>
                <w:tcBorders>
                  <w:top w:val="nil"/>
                  <w:bottom w:val="single" w:sz="4" w:space="0" w:color="D9D9D9"/>
                </w:tcBorders>
                <w:shd w:val="clear" w:color="auto" w:fill="F7F7F7"/>
                <w:vAlign w:val="center"/>
              </w:tcPr>
              <w:p w14:paraId="0339B964"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noProof/>
                    <w:color w:val="404040"/>
                    <w:sz w:val="22"/>
                    <w:szCs w:val="22"/>
                  </w:rPr>
                  <w:t>250,000.00</w:t>
                </w:r>
              </w:p>
            </w:tc>
            <w:tc>
              <w:tcPr>
                <w:tcW w:w="3505" w:type="dxa"/>
                <w:tcBorders>
                  <w:top w:val="nil"/>
                  <w:bottom w:val="single" w:sz="4" w:space="0" w:color="D9D9D9"/>
                </w:tcBorders>
                <w:shd w:val="clear" w:color="auto" w:fill="F7F7F7"/>
                <w:vAlign w:val="center"/>
              </w:tcPr>
              <w:p w14:paraId="5889DBBD"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284E13D4"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446F52D9"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noProof/>
                    <w:color w:val="404040"/>
                    <w:sz w:val="22"/>
                    <w:szCs w:val="22"/>
                  </w:rPr>
                  <w:t>January 1, 2020 to December 31, 2020</w:t>
                </w:r>
              </w:p>
            </w:tc>
            <w:tc>
              <w:tcPr>
                <w:tcW w:w="4680" w:type="dxa"/>
                <w:gridSpan w:val="2"/>
                <w:tcBorders>
                  <w:top w:val="nil"/>
                  <w:bottom w:val="single" w:sz="4" w:space="0" w:color="D9D9D9"/>
                </w:tcBorders>
                <w:shd w:val="clear" w:color="auto" w:fill="F7F7F7"/>
                <w:vAlign w:val="center"/>
              </w:tcPr>
              <w:p w14:paraId="7DCA3362" w14:textId="77777777" w:rsidR="00D25B2F" w:rsidRPr="0070311B" w:rsidRDefault="00D25B2F" w:rsidP="00D25B2F">
                <w:pPr>
                  <w:keepLines/>
                  <w:spacing w:after="0" w:line="240" w:lineRule="auto"/>
                  <w:ind w:left="90" w:right="90"/>
                  <w:rPr>
                    <w:rFonts w:cstheme="minorHAnsi"/>
                    <w:bCs/>
                    <w:color w:val="404040"/>
                    <w:sz w:val="22"/>
                    <w:szCs w:val="22"/>
                  </w:rPr>
                </w:pPr>
              </w:p>
            </w:tc>
            <w:tc>
              <w:tcPr>
                <w:tcW w:w="3060" w:type="dxa"/>
                <w:tcBorders>
                  <w:top w:val="nil"/>
                  <w:bottom w:val="single" w:sz="4" w:space="0" w:color="D9D9D9"/>
                </w:tcBorders>
                <w:shd w:val="clear" w:color="auto" w:fill="F7F7F7"/>
                <w:vAlign w:val="center"/>
              </w:tcPr>
              <w:p w14:paraId="51222DA9"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noProof/>
                    <w:color w:val="404040"/>
                    <w:sz w:val="22"/>
                    <w:szCs w:val="22"/>
                  </w:rPr>
                  <w:t>250,000.00</w:t>
                </w:r>
              </w:p>
            </w:tc>
            <w:tc>
              <w:tcPr>
                <w:tcW w:w="3505" w:type="dxa"/>
                <w:tcBorders>
                  <w:top w:val="nil"/>
                  <w:bottom w:val="single" w:sz="4" w:space="0" w:color="D9D9D9"/>
                </w:tcBorders>
                <w:shd w:val="clear" w:color="auto" w:fill="F7F7F7"/>
                <w:vAlign w:val="center"/>
              </w:tcPr>
              <w:p w14:paraId="273E9E5D"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2B4495D7"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565B6EC7"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noProof/>
                    <w:color w:val="404040"/>
                    <w:sz w:val="22"/>
                    <w:szCs w:val="22"/>
                  </w:rPr>
                  <w:t>January 1, 2021 to December 31, 2021</w:t>
                </w:r>
              </w:p>
            </w:tc>
            <w:tc>
              <w:tcPr>
                <w:tcW w:w="4680" w:type="dxa"/>
                <w:gridSpan w:val="2"/>
                <w:tcBorders>
                  <w:top w:val="nil"/>
                  <w:bottom w:val="single" w:sz="4" w:space="0" w:color="D9D9D9"/>
                </w:tcBorders>
                <w:shd w:val="clear" w:color="auto" w:fill="F7F7F7"/>
                <w:vAlign w:val="center"/>
              </w:tcPr>
              <w:p w14:paraId="0CB59C11" w14:textId="77777777" w:rsidR="00D25B2F" w:rsidRPr="0070311B" w:rsidRDefault="008F1DC1" w:rsidP="00D25B2F">
                <w:pPr>
                  <w:keepLines/>
                  <w:spacing w:after="0" w:line="240" w:lineRule="auto"/>
                  <w:ind w:left="90" w:right="90"/>
                  <w:rPr>
                    <w:rFonts w:cstheme="minorHAnsi"/>
                    <w:bCs/>
                    <w:color w:val="404040"/>
                    <w:sz w:val="22"/>
                    <w:szCs w:val="22"/>
                  </w:rPr>
                </w:pPr>
                <w:r>
                  <w:rPr>
                    <w:rFonts w:cstheme="minorHAnsi"/>
                    <w:bCs/>
                    <w:noProof/>
                    <w:color w:val="404040"/>
                    <w:sz w:val="22"/>
                    <w:szCs w:val="22"/>
                  </w:rPr>
                  <w:t>4.00</w:t>
                </w:r>
              </w:p>
            </w:tc>
            <w:tc>
              <w:tcPr>
                <w:tcW w:w="3060" w:type="dxa"/>
                <w:tcBorders>
                  <w:top w:val="nil"/>
                  <w:bottom w:val="single" w:sz="4" w:space="0" w:color="D9D9D9"/>
                </w:tcBorders>
                <w:shd w:val="clear" w:color="auto" w:fill="F7F7F7"/>
                <w:vAlign w:val="center"/>
              </w:tcPr>
              <w:p w14:paraId="2E30EE80"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noProof/>
                    <w:color w:val="404040"/>
                    <w:sz w:val="22"/>
                    <w:szCs w:val="22"/>
                  </w:rPr>
                  <w:t>250,000.00</w:t>
                </w:r>
              </w:p>
            </w:tc>
            <w:tc>
              <w:tcPr>
                <w:tcW w:w="3505" w:type="dxa"/>
                <w:tcBorders>
                  <w:top w:val="nil"/>
                  <w:bottom w:val="single" w:sz="4" w:space="0" w:color="D9D9D9"/>
                </w:tcBorders>
                <w:shd w:val="clear" w:color="auto" w:fill="F7F7F7"/>
                <w:vAlign w:val="center"/>
              </w:tcPr>
              <w:p w14:paraId="263A726D"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753A6244"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01353592"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noProof/>
                    <w:color w:val="404040"/>
                    <w:sz w:val="22"/>
                    <w:szCs w:val="22"/>
                  </w:rPr>
                  <w:t>January 1, 2022 to December 31, 2022</w:t>
                </w:r>
              </w:p>
            </w:tc>
            <w:tc>
              <w:tcPr>
                <w:tcW w:w="4680" w:type="dxa"/>
                <w:gridSpan w:val="2"/>
                <w:tcBorders>
                  <w:top w:val="nil"/>
                  <w:bottom w:val="single" w:sz="4" w:space="0" w:color="D9D9D9"/>
                </w:tcBorders>
                <w:shd w:val="clear" w:color="auto" w:fill="F7F7F7"/>
                <w:vAlign w:val="center"/>
              </w:tcPr>
              <w:p w14:paraId="7154DB0F" w14:textId="77777777" w:rsidR="00D25B2F" w:rsidRPr="0070311B" w:rsidRDefault="00D25B2F" w:rsidP="00D25B2F">
                <w:pPr>
                  <w:keepLines/>
                  <w:spacing w:after="0" w:line="240" w:lineRule="auto"/>
                  <w:ind w:left="90" w:right="90"/>
                  <w:rPr>
                    <w:rFonts w:cstheme="minorHAnsi"/>
                    <w:bCs/>
                    <w:color w:val="404040"/>
                    <w:sz w:val="22"/>
                    <w:szCs w:val="22"/>
                  </w:rPr>
                </w:pPr>
              </w:p>
            </w:tc>
            <w:tc>
              <w:tcPr>
                <w:tcW w:w="3060" w:type="dxa"/>
                <w:tcBorders>
                  <w:top w:val="nil"/>
                  <w:bottom w:val="single" w:sz="4" w:space="0" w:color="D9D9D9"/>
                </w:tcBorders>
                <w:shd w:val="clear" w:color="auto" w:fill="F7F7F7"/>
                <w:vAlign w:val="center"/>
              </w:tcPr>
              <w:p w14:paraId="5F64B10E"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noProof/>
                    <w:color w:val="404040"/>
                    <w:sz w:val="22"/>
                    <w:szCs w:val="22"/>
                  </w:rPr>
                  <w:t>250,000.00</w:t>
                </w:r>
              </w:p>
            </w:tc>
            <w:tc>
              <w:tcPr>
                <w:tcW w:w="3505" w:type="dxa"/>
                <w:tcBorders>
                  <w:top w:val="nil"/>
                  <w:bottom w:val="single" w:sz="4" w:space="0" w:color="D9D9D9"/>
                </w:tcBorders>
                <w:shd w:val="clear" w:color="auto" w:fill="F7F7F7"/>
                <w:vAlign w:val="center"/>
              </w:tcPr>
              <w:p w14:paraId="34E94CF7"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1812C179"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5BD8AFEE"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noProof/>
                    <w:color w:val="404040"/>
                    <w:sz w:val="22"/>
                    <w:szCs w:val="22"/>
                  </w:rPr>
                  <w:t>January 1, 2023 to December 31, 2023</w:t>
                </w:r>
              </w:p>
            </w:tc>
            <w:tc>
              <w:tcPr>
                <w:tcW w:w="4680" w:type="dxa"/>
                <w:gridSpan w:val="2"/>
                <w:tcBorders>
                  <w:top w:val="nil"/>
                  <w:bottom w:val="single" w:sz="4" w:space="0" w:color="D9D9D9"/>
                </w:tcBorders>
                <w:shd w:val="clear" w:color="auto" w:fill="F7F7F7"/>
                <w:vAlign w:val="center"/>
              </w:tcPr>
              <w:p w14:paraId="22E22696" w14:textId="77777777" w:rsidR="00D25B2F" w:rsidRPr="0070311B" w:rsidRDefault="00D25B2F" w:rsidP="00D25B2F">
                <w:pPr>
                  <w:keepLines/>
                  <w:spacing w:after="0" w:line="240" w:lineRule="auto"/>
                  <w:ind w:left="90" w:right="90"/>
                  <w:rPr>
                    <w:rFonts w:cstheme="minorHAnsi"/>
                    <w:bCs/>
                    <w:color w:val="404040"/>
                    <w:sz w:val="22"/>
                    <w:szCs w:val="22"/>
                  </w:rPr>
                </w:pPr>
              </w:p>
            </w:tc>
            <w:tc>
              <w:tcPr>
                <w:tcW w:w="3060" w:type="dxa"/>
                <w:tcBorders>
                  <w:top w:val="nil"/>
                  <w:bottom w:val="single" w:sz="4" w:space="0" w:color="D9D9D9"/>
                </w:tcBorders>
                <w:shd w:val="clear" w:color="auto" w:fill="F7F7F7"/>
                <w:vAlign w:val="center"/>
              </w:tcPr>
              <w:p w14:paraId="58EF1C43"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noProof/>
                    <w:color w:val="404040"/>
                    <w:sz w:val="22"/>
                    <w:szCs w:val="22"/>
                  </w:rPr>
                  <w:t>0.00</w:t>
                </w:r>
              </w:p>
            </w:tc>
            <w:tc>
              <w:tcPr>
                <w:tcW w:w="3505" w:type="dxa"/>
                <w:tcBorders>
                  <w:top w:val="nil"/>
                  <w:bottom w:val="single" w:sz="4" w:space="0" w:color="D9D9D9"/>
                </w:tcBorders>
                <w:shd w:val="clear" w:color="auto" w:fill="F7F7F7"/>
                <w:vAlign w:val="center"/>
              </w:tcPr>
              <w:p w14:paraId="681C1306"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469B6434" w14:textId="77777777" w:rsidTr="00CE31AF">
            <w:trPr>
              <w:trHeight w:val="432"/>
            </w:trPr>
            <w:tc>
              <w:tcPr>
                <w:tcW w:w="14130" w:type="dxa"/>
                <w:gridSpan w:val="5"/>
                <w:tcBorders>
                  <w:top w:val="single" w:sz="4" w:space="0" w:color="D9D9D9"/>
                </w:tcBorders>
                <w:shd w:val="clear" w:color="auto" w:fill="F7F7F7"/>
                <w:tcMar>
                  <w:bottom w:w="0" w:type="dxa"/>
                </w:tcMar>
                <w:vAlign w:val="center"/>
              </w:tcPr>
              <w:p w14:paraId="2294EED7" w14:textId="77777777" w:rsidR="003534DC" w:rsidRPr="0070311B" w:rsidRDefault="0028050D" w:rsidP="003534DC">
                <w:pPr>
                  <w:keepLines/>
                  <w:spacing w:after="0" w:line="240" w:lineRule="auto"/>
                  <w:ind w:left="90" w:right="90"/>
                  <w:rPr>
                    <w:rFonts w:cstheme="minorHAnsi"/>
                    <w:bCs/>
                    <w:color w:val="404040"/>
                    <w:sz w:val="22"/>
                    <w:szCs w:val="22"/>
                  </w:rPr>
                </w:pPr>
                <w:r w:rsidRPr="00F55869">
                  <w:rPr>
                    <w:rFonts w:cstheme="minorHAnsi"/>
                    <w:b/>
                    <w:bCs/>
                    <w:i/>
                    <w:noProof/>
                    <w:color w:val="404040"/>
                    <w:sz w:val="22"/>
                    <w:szCs w:val="22"/>
                  </w:rPr>
                  <w:t>Action: This PBC has been Revised. See below.</w:t>
                </w:r>
              </w:p>
            </w:tc>
          </w:tr>
        </w:tbl>
        <w:p w14:paraId="525FFE46" w14:textId="77777777" w:rsidR="00655287" w:rsidRPr="00BB625D" w:rsidRDefault="00655287" w:rsidP="00BB625D">
          <w:pPr>
            <w:widowControl w:val="0"/>
            <w:shd w:val="clear" w:color="auto" w:fill="F7F7F7"/>
            <w:autoSpaceDE w:val="0"/>
            <w:autoSpaceDN w:val="0"/>
            <w:adjustRightInd w:val="0"/>
            <w:spacing w:after="0" w:line="14" w:lineRule="exact"/>
            <w:ind w:left="-691" w:right="-418"/>
            <w:rPr>
              <w:rFonts w:cs="Arial"/>
              <w:b/>
              <w:bCs/>
              <w:color w:val="7F7F7F" w:themeColor="text1" w:themeTint="80"/>
              <w:sz w:val="22"/>
              <w:szCs w:val="22"/>
            </w:rPr>
          </w:pPr>
        </w:p>
        <w:p w14:paraId="47AAA609" w14:textId="77777777" w:rsidR="00581D73" w:rsidRPr="00BB625D" w:rsidRDefault="00581D73" w:rsidP="00BB625D">
          <w:pPr>
            <w:keepNext/>
            <w:widowControl w:val="0"/>
            <w:shd w:val="clear" w:color="auto" w:fill="F7F7F7"/>
            <w:autoSpaceDE w:val="0"/>
            <w:autoSpaceDN w:val="0"/>
            <w:adjustRightInd w:val="0"/>
            <w:spacing w:after="0" w:line="14" w:lineRule="exact"/>
            <w:ind w:left="-691" w:right="-418"/>
            <w:rPr>
              <w:rFonts w:cs="Arial"/>
              <w:b/>
              <w:bCs/>
              <w:color w:val="7F7F7F" w:themeColor="text1" w:themeTint="80"/>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92"/>
            <w:gridCol w:w="3060"/>
            <w:gridCol w:w="3505"/>
          </w:tblGrid>
          <w:tr w:rsidR="002E0277" w14:paraId="651FDDD2" w14:textId="77777777" w:rsidTr="00D25B2F">
            <w:trPr>
              <w:trHeight w:val="20"/>
            </w:trPr>
            <w:tc>
              <w:tcPr>
                <w:tcW w:w="2885" w:type="dxa"/>
                <w:tcBorders>
                  <w:top w:val="nil"/>
                  <w:left w:val="nil"/>
                  <w:right w:val="nil"/>
                </w:tcBorders>
                <w:shd w:val="clear" w:color="auto" w:fill="DEEAF6" w:themeFill="accent1" w:themeFillTint="33"/>
                <w:tcMar>
                  <w:bottom w:w="0" w:type="dxa"/>
                </w:tcMar>
                <w:vAlign w:val="center"/>
              </w:tcPr>
              <w:p w14:paraId="78B0829B" w14:textId="77777777" w:rsidR="008D0AFA" w:rsidRPr="006E6E62" w:rsidRDefault="0028050D" w:rsidP="006E6E62">
                <w:pPr>
                  <w:keepNext/>
                  <w:keepLines/>
                  <w:spacing w:after="0" w:line="14" w:lineRule="exact"/>
                  <w:ind w:left="86"/>
                  <w:rPr>
                    <w:rFonts w:cstheme="minorHAnsi"/>
                    <w:b/>
                    <w:bCs/>
                    <w:color w:val="F7F7F7"/>
                    <w:sz w:val="2"/>
                    <w:szCs w:val="2"/>
                  </w:rPr>
                </w:pPr>
                <w:r w:rsidRPr="006E6E62">
                  <w:rPr>
                    <w:rFonts w:cstheme="minorHAnsi"/>
                    <w:b/>
                    <w:bCs/>
                    <w:i/>
                    <w:color w:val="F7F7F7"/>
                    <w:sz w:val="2"/>
                    <w:szCs w:val="2"/>
                  </w:rPr>
                  <w:t>DLI</w:t>
                </w:r>
                <w:r w:rsidR="009422AE" w:rsidRPr="006E6E62">
                  <w:rPr>
                    <w:rFonts w:cstheme="minorHAnsi"/>
                    <w:b/>
                    <w:bCs/>
                    <w:i/>
                    <w:color w:val="F7F7F7"/>
                    <w:sz w:val="2"/>
                    <w:szCs w:val="2"/>
                  </w:rPr>
                  <w:t xml:space="preserve"> </w:t>
                </w:r>
                <w:r w:rsidR="009422AE" w:rsidRPr="006E6E62">
                  <w:rPr>
                    <w:rFonts w:cstheme="minorHAnsi"/>
                    <w:b/>
                    <w:bCs/>
                    <w:i/>
                    <w:noProof/>
                    <w:color w:val="F7F7F7"/>
                    <w:sz w:val="2"/>
                    <w:szCs w:val="2"/>
                  </w:rPr>
                  <w:t>IN01077969</w:t>
                </w:r>
                <w:r w:rsidR="009422AE" w:rsidRPr="006E6E62">
                  <w:rPr>
                    <w:rFonts w:cstheme="minorHAnsi"/>
                    <w:b/>
                    <w:bCs/>
                    <w:i/>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268F5E42" w14:textId="77777777" w:rsidR="008D0AFA" w:rsidRPr="009422AE" w:rsidRDefault="008D0AFA" w:rsidP="009422AE">
                <w:pPr>
                  <w:keepNext/>
                  <w:keepLines/>
                  <w:spacing w:after="0" w:line="14" w:lineRule="exact"/>
                  <w:ind w:left="86" w:right="81"/>
                  <w:rPr>
                    <w:rFonts w:cstheme="minorHAnsi"/>
                    <w:color w:val="FF0000"/>
                    <w:sz w:val="2"/>
                    <w:szCs w:val="2"/>
                  </w:rPr>
                </w:pPr>
              </w:p>
            </w:tc>
          </w:tr>
          <w:tr w:rsidR="002E0277" w14:paraId="4331E676" w14:textId="77777777" w:rsidTr="00D25B2F">
            <w:trPr>
              <w:trHeight w:val="288"/>
            </w:trPr>
            <w:tc>
              <w:tcPr>
                <w:tcW w:w="2885" w:type="dxa"/>
                <w:shd w:val="clear" w:color="auto" w:fill="DEEAF6" w:themeFill="accent1" w:themeFillTint="33"/>
                <w:tcMar>
                  <w:bottom w:w="0" w:type="dxa"/>
                </w:tcMar>
                <w:vAlign w:val="center"/>
              </w:tcPr>
              <w:p w14:paraId="128DA4F2" w14:textId="77777777" w:rsidR="00655287" w:rsidRPr="0070311B" w:rsidRDefault="0028050D" w:rsidP="00BB625D">
                <w:pPr>
                  <w:keepNext/>
                  <w:keepLines/>
                  <w:spacing w:before="100" w:after="100" w:line="240" w:lineRule="auto"/>
                  <w:rPr>
                    <w:rFonts w:cstheme="minorHAnsi"/>
                    <w:sz w:val="22"/>
                    <w:szCs w:val="22"/>
                  </w:rPr>
                </w:pPr>
                <w:r>
                  <w:rPr>
                    <w:rFonts w:cstheme="minorHAnsi"/>
                    <w:b/>
                    <w:bCs/>
                    <w:i/>
                    <w:color w:val="404040"/>
                    <w:sz w:val="22"/>
                    <w:szCs w:val="22"/>
                  </w:rPr>
                  <w:t>PBC</w:t>
                </w:r>
                <w:r w:rsidRPr="0070311B">
                  <w:rPr>
                    <w:rFonts w:cstheme="minorHAnsi"/>
                    <w:b/>
                    <w:bCs/>
                    <w:i/>
                    <w:color w:val="404040"/>
                    <w:sz w:val="22"/>
                    <w:szCs w:val="22"/>
                  </w:rPr>
                  <w:t xml:space="preserve"> </w:t>
                </w:r>
                <w:r w:rsidRPr="0070311B">
                  <w:rPr>
                    <w:rFonts w:cstheme="minorHAnsi"/>
                    <w:b/>
                    <w:bCs/>
                    <w:i/>
                    <w:noProof/>
                    <w:color w:val="404040"/>
                    <w:sz w:val="22"/>
                    <w:szCs w:val="22"/>
                  </w:rPr>
                  <w:t>5</w:t>
                </w:r>
              </w:p>
            </w:tc>
            <w:tc>
              <w:tcPr>
                <w:tcW w:w="11245" w:type="dxa"/>
                <w:gridSpan w:val="4"/>
                <w:shd w:val="clear" w:color="auto" w:fill="DEEAF6" w:themeFill="accent1" w:themeFillTint="33"/>
                <w:tcMar>
                  <w:bottom w:w="0" w:type="dxa"/>
                </w:tcMar>
                <w:vAlign w:val="center"/>
              </w:tcPr>
              <w:p w14:paraId="5EFDA1B8" w14:textId="77777777" w:rsidR="00655287" w:rsidRPr="0070311B" w:rsidRDefault="0028050D" w:rsidP="00AF33DF">
                <w:pPr>
                  <w:keepNext/>
                  <w:keepLines/>
                  <w:spacing w:before="100" w:after="100"/>
                  <w:ind w:left="90" w:right="81"/>
                  <w:rPr>
                    <w:rFonts w:cstheme="minorHAnsi"/>
                    <w:sz w:val="22"/>
                    <w:szCs w:val="22"/>
                  </w:rPr>
                </w:pPr>
                <w:r w:rsidRPr="0070311B">
                  <w:rPr>
                    <w:rFonts w:cstheme="minorHAnsi"/>
                    <w:i/>
                    <w:noProof/>
                    <w:sz w:val="22"/>
                    <w:szCs w:val="22"/>
                  </w:rPr>
                  <w:t>Compliance against 12 number of Client Service Charters (CSC)/Client Service Standards (CSS) is published on a website.</w:t>
                </w:r>
              </w:p>
            </w:tc>
          </w:tr>
          <w:tr w:rsidR="002E0277" w14:paraId="7F986419" w14:textId="77777777" w:rsidTr="00D25B2F">
            <w:trPr>
              <w:trHeight w:val="288"/>
            </w:trPr>
            <w:tc>
              <w:tcPr>
                <w:tcW w:w="2885" w:type="dxa"/>
                <w:shd w:val="clear" w:color="auto" w:fill="E7E6E6"/>
                <w:tcMar>
                  <w:bottom w:w="0" w:type="dxa"/>
                </w:tcMar>
                <w:vAlign w:val="center"/>
              </w:tcPr>
              <w:p w14:paraId="6C6315CE" w14:textId="77777777" w:rsidR="00655287" w:rsidRPr="0070311B" w:rsidRDefault="0028050D" w:rsidP="00AF33DF">
                <w:pPr>
                  <w:keepNext/>
                  <w:keepLines/>
                  <w:spacing w:before="100" w:after="100"/>
                  <w:ind w:left="90"/>
                  <w:rPr>
                    <w:rFonts w:cstheme="minorHAnsi"/>
                    <w:noProof/>
                    <w:sz w:val="22"/>
                    <w:szCs w:val="22"/>
                  </w:rPr>
                </w:pPr>
                <w:r w:rsidRPr="0070311B">
                  <w:rPr>
                    <w:rFonts w:cstheme="minorHAnsi"/>
                    <w:b/>
                    <w:bCs/>
                    <w:i/>
                    <w:color w:val="404040"/>
                    <w:sz w:val="22"/>
                    <w:szCs w:val="22"/>
                  </w:rPr>
                  <w:t xml:space="preserve">Type of </w:t>
                </w:r>
                <w:r w:rsidR="00786AAA">
                  <w:rPr>
                    <w:rFonts w:cstheme="minorHAnsi"/>
                    <w:b/>
                    <w:bCs/>
                    <w:i/>
                    <w:color w:val="404040"/>
                    <w:sz w:val="22"/>
                    <w:szCs w:val="22"/>
                  </w:rPr>
                  <w:t>PBC</w:t>
                </w:r>
              </w:p>
            </w:tc>
            <w:tc>
              <w:tcPr>
                <w:tcW w:w="2688" w:type="dxa"/>
                <w:shd w:val="clear" w:color="auto" w:fill="E7E6E6"/>
                <w:tcMar>
                  <w:bottom w:w="0" w:type="dxa"/>
                </w:tcMar>
                <w:vAlign w:val="center"/>
              </w:tcPr>
              <w:p w14:paraId="304870FB" w14:textId="77777777" w:rsidR="00655287" w:rsidRPr="0070311B" w:rsidRDefault="0028050D" w:rsidP="00AF33DF">
                <w:pPr>
                  <w:keepNext/>
                  <w:keepLines/>
                  <w:spacing w:before="100" w:after="100"/>
                  <w:ind w:left="90"/>
                  <w:rPr>
                    <w:rFonts w:cstheme="minorHAnsi"/>
                    <w:noProof/>
                    <w:sz w:val="22"/>
                    <w:szCs w:val="22"/>
                  </w:rPr>
                </w:pPr>
                <w:r w:rsidRPr="0070311B">
                  <w:rPr>
                    <w:rFonts w:cstheme="minorHAnsi"/>
                    <w:b/>
                    <w:bCs/>
                    <w:i/>
                    <w:color w:val="404040"/>
                    <w:sz w:val="22"/>
                    <w:szCs w:val="22"/>
                  </w:rPr>
                  <w:t>Scalability</w:t>
                </w:r>
              </w:p>
            </w:tc>
            <w:tc>
              <w:tcPr>
                <w:tcW w:w="1992" w:type="dxa"/>
                <w:shd w:val="clear" w:color="auto" w:fill="E7E6E6"/>
                <w:tcMar>
                  <w:bottom w:w="0" w:type="dxa"/>
                </w:tcMar>
                <w:vAlign w:val="center"/>
              </w:tcPr>
              <w:p w14:paraId="66230B72" w14:textId="77777777" w:rsidR="00655287" w:rsidRPr="0070311B" w:rsidRDefault="0028050D" w:rsidP="00AF33DF">
                <w:pPr>
                  <w:keepNext/>
                  <w:keepLines/>
                  <w:spacing w:before="100" w:after="100"/>
                  <w:ind w:left="90"/>
                  <w:rPr>
                    <w:rFonts w:cstheme="minorHAnsi"/>
                    <w:noProof/>
                    <w:sz w:val="22"/>
                    <w:szCs w:val="22"/>
                  </w:rPr>
                </w:pPr>
                <w:r w:rsidRPr="0070311B">
                  <w:rPr>
                    <w:rFonts w:cstheme="minorHAnsi"/>
                    <w:b/>
                    <w:bCs/>
                    <w:i/>
                    <w:color w:val="404040"/>
                    <w:sz w:val="22"/>
                    <w:szCs w:val="22"/>
                  </w:rPr>
                  <w:t>Unit of Measure</w:t>
                </w:r>
              </w:p>
            </w:tc>
            <w:tc>
              <w:tcPr>
                <w:tcW w:w="3060" w:type="dxa"/>
                <w:shd w:val="clear" w:color="auto" w:fill="E7E6E6"/>
                <w:tcMar>
                  <w:bottom w:w="0" w:type="dxa"/>
                </w:tcMar>
                <w:vAlign w:val="center"/>
              </w:tcPr>
              <w:p w14:paraId="697B1271"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b/>
                    <w:bCs/>
                    <w:i/>
                    <w:color w:val="404040"/>
                    <w:sz w:val="22"/>
                    <w:szCs w:val="22"/>
                  </w:rPr>
                  <w:t>Total Allocated Amount (USD)</w:t>
                </w:r>
              </w:p>
            </w:tc>
            <w:tc>
              <w:tcPr>
                <w:tcW w:w="3505" w:type="dxa"/>
                <w:shd w:val="clear" w:color="auto" w:fill="E7E6E6"/>
                <w:tcMar>
                  <w:bottom w:w="0" w:type="dxa"/>
                </w:tcMar>
                <w:vAlign w:val="center"/>
              </w:tcPr>
              <w:p w14:paraId="317F66D2"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b/>
                    <w:bCs/>
                    <w:i/>
                    <w:color w:val="404040"/>
                    <w:sz w:val="22"/>
                    <w:szCs w:val="22"/>
                  </w:rPr>
                  <w:t>As % of Total Financing Amount</w:t>
                </w:r>
              </w:p>
            </w:tc>
          </w:tr>
          <w:tr w:rsidR="002E0277" w14:paraId="2EE0DB06" w14:textId="77777777" w:rsidTr="00D25B2F">
            <w:trPr>
              <w:trHeight w:val="288"/>
            </w:trPr>
            <w:tc>
              <w:tcPr>
                <w:tcW w:w="2885" w:type="dxa"/>
                <w:tcBorders>
                  <w:bottom w:val="single" w:sz="4" w:space="0" w:color="D9D9D9"/>
                </w:tcBorders>
                <w:shd w:val="clear" w:color="auto" w:fill="F7F7F7"/>
                <w:tcMar>
                  <w:bottom w:w="0" w:type="dxa"/>
                </w:tcMar>
                <w:vAlign w:val="center"/>
              </w:tcPr>
              <w:p w14:paraId="1444FCCF" w14:textId="77777777" w:rsidR="00655287" w:rsidRPr="006E6E62" w:rsidRDefault="003D2C36" w:rsidP="002A1C8A">
                <w:pPr>
                  <w:keepNext/>
                  <w:keepLines/>
                  <w:spacing w:before="100" w:after="100"/>
                  <w:ind w:left="90" w:right="90"/>
                  <w:rPr>
                    <w:rFonts w:cstheme="minorHAnsi"/>
                    <w:noProof/>
                    <w:color w:val="F7F7F7"/>
                    <w:sz w:val="22"/>
                    <w:szCs w:val="22"/>
                  </w:rPr>
                </w:pPr>
                <w:r>
                  <w:rPr>
                    <w:rFonts w:cstheme="minorHAnsi"/>
                    <w:i/>
                    <w:noProof/>
                    <w:sz w:val="22"/>
                    <w:szCs w:val="22"/>
                  </w:rPr>
                  <w:t>Output</w:t>
                </w:r>
              </w:p>
            </w:tc>
            <w:tc>
              <w:tcPr>
                <w:tcW w:w="2688" w:type="dxa"/>
                <w:tcBorders>
                  <w:bottom w:val="single" w:sz="4" w:space="0" w:color="D9D9D9"/>
                </w:tcBorders>
                <w:shd w:val="clear" w:color="auto" w:fill="F7F7F7"/>
                <w:tcMar>
                  <w:bottom w:w="0" w:type="dxa"/>
                </w:tcMar>
                <w:vAlign w:val="center"/>
              </w:tcPr>
              <w:p w14:paraId="35A35011"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i/>
                    <w:noProof/>
                    <w:sz w:val="22"/>
                    <w:szCs w:val="22"/>
                  </w:rPr>
                  <w:t>Yes</w:t>
                </w:r>
              </w:p>
            </w:tc>
            <w:tc>
              <w:tcPr>
                <w:tcW w:w="1992" w:type="dxa"/>
                <w:tcBorders>
                  <w:bottom w:val="single" w:sz="4" w:space="0" w:color="D9D9D9"/>
                </w:tcBorders>
                <w:shd w:val="clear" w:color="auto" w:fill="F7F7F7"/>
                <w:tcMar>
                  <w:bottom w:w="0" w:type="dxa"/>
                </w:tcMar>
                <w:vAlign w:val="center"/>
              </w:tcPr>
              <w:p w14:paraId="55435EDC"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i/>
                    <w:noProof/>
                    <w:sz w:val="22"/>
                    <w:szCs w:val="22"/>
                  </w:rPr>
                  <w:t>Number</w:t>
                </w:r>
              </w:p>
            </w:tc>
            <w:tc>
              <w:tcPr>
                <w:tcW w:w="3060" w:type="dxa"/>
                <w:tcBorders>
                  <w:bottom w:val="single" w:sz="4" w:space="0" w:color="D9D9D9"/>
                </w:tcBorders>
                <w:shd w:val="clear" w:color="auto" w:fill="F7F7F7"/>
                <w:tcMar>
                  <w:bottom w:w="0" w:type="dxa"/>
                </w:tcMar>
                <w:vAlign w:val="center"/>
              </w:tcPr>
              <w:p w14:paraId="149B1117" w14:textId="77777777" w:rsidR="00655287" w:rsidRPr="0070311B" w:rsidRDefault="0028050D" w:rsidP="00AF33DF">
                <w:pPr>
                  <w:keepNext/>
                  <w:keepLines/>
                  <w:spacing w:before="100" w:after="100"/>
                  <w:ind w:left="90" w:right="90"/>
                  <w:jc w:val="right"/>
                  <w:rPr>
                    <w:rFonts w:cstheme="minorHAnsi"/>
                    <w:noProof/>
                    <w:sz w:val="22"/>
                    <w:szCs w:val="22"/>
                  </w:rPr>
                </w:pPr>
                <w:r w:rsidRPr="0070311B">
                  <w:rPr>
                    <w:rFonts w:cstheme="minorHAnsi"/>
                    <w:i/>
                    <w:noProof/>
                    <w:sz w:val="22"/>
                    <w:szCs w:val="22"/>
                  </w:rPr>
                  <w:t>1,800,000.00</w:t>
                </w:r>
              </w:p>
            </w:tc>
            <w:tc>
              <w:tcPr>
                <w:tcW w:w="3505" w:type="dxa"/>
                <w:tcBorders>
                  <w:bottom w:val="single" w:sz="4" w:space="0" w:color="D9D9D9"/>
                </w:tcBorders>
                <w:shd w:val="clear" w:color="auto" w:fill="F7F7F7"/>
                <w:tcMar>
                  <w:bottom w:w="0" w:type="dxa"/>
                </w:tcMar>
                <w:vAlign w:val="center"/>
              </w:tcPr>
              <w:p w14:paraId="1BEB59CD" w14:textId="77777777" w:rsidR="00655287" w:rsidRPr="0070311B" w:rsidRDefault="0028050D" w:rsidP="00AF33DF">
                <w:pPr>
                  <w:keepNext/>
                  <w:keepLines/>
                  <w:spacing w:before="100" w:after="100"/>
                  <w:ind w:left="90" w:right="180"/>
                  <w:rPr>
                    <w:rFonts w:cstheme="minorHAnsi"/>
                    <w:noProof/>
                    <w:sz w:val="22"/>
                    <w:szCs w:val="22"/>
                  </w:rPr>
                </w:pPr>
                <w:r>
                  <w:rPr>
                    <w:rFonts w:cstheme="minorHAnsi"/>
                    <w:i/>
                    <w:noProof/>
                    <w:sz w:val="22"/>
                    <w:szCs w:val="22"/>
                  </w:rPr>
                  <w:t>0.00</w:t>
                </w:r>
              </w:p>
            </w:tc>
          </w:tr>
          <w:tr w:rsidR="002E0277" w14:paraId="17C075B6" w14:textId="77777777" w:rsidTr="00D46896">
            <w:trPr>
              <w:trHeight w:val="432"/>
            </w:trPr>
            <w:tc>
              <w:tcPr>
                <w:tcW w:w="2885" w:type="dxa"/>
                <w:tcBorders>
                  <w:bottom w:val="nil"/>
                </w:tcBorders>
                <w:shd w:val="clear" w:color="auto" w:fill="E7E6E6"/>
                <w:tcMar>
                  <w:bottom w:w="0" w:type="dxa"/>
                </w:tcMar>
                <w:vAlign w:val="center"/>
              </w:tcPr>
              <w:p w14:paraId="033F4EF3" w14:textId="77777777" w:rsidR="00655287" w:rsidRPr="0070311B" w:rsidRDefault="0028050D" w:rsidP="00CE31AF">
                <w:pPr>
                  <w:keepLines/>
                  <w:spacing w:after="0"/>
                  <w:ind w:left="90"/>
                  <w:rPr>
                    <w:rFonts w:cstheme="minorHAnsi"/>
                    <w:b/>
                    <w:bCs/>
                    <w:color w:val="404040"/>
                    <w:sz w:val="22"/>
                    <w:szCs w:val="22"/>
                  </w:rPr>
                </w:pPr>
                <w:r w:rsidRPr="0070311B">
                  <w:rPr>
                    <w:rFonts w:cstheme="minorHAnsi"/>
                    <w:b/>
                    <w:bCs/>
                    <w:i/>
                    <w:color w:val="404040"/>
                    <w:sz w:val="22"/>
                    <w:szCs w:val="22"/>
                  </w:rPr>
                  <w:t>Period</w:t>
                </w:r>
              </w:p>
            </w:tc>
            <w:tc>
              <w:tcPr>
                <w:tcW w:w="4680" w:type="dxa"/>
                <w:gridSpan w:val="2"/>
                <w:tcBorders>
                  <w:bottom w:val="nil"/>
                </w:tcBorders>
                <w:shd w:val="clear" w:color="auto" w:fill="E7E6E6"/>
                <w:tcMar>
                  <w:bottom w:w="0" w:type="dxa"/>
                </w:tcMar>
                <w:vAlign w:val="center"/>
              </w:tcPr>
              <w:p w14:paraId="2EC4649E" w14:textId="77777777" w:rsidR="00655287" w:rsidRPr="0070311B" w:rsidRDefault="0028050D" w:rsidP="00CE31AF">
                <w:pPr>
                  <w:keepLines/>
                  <w:spacing w:after="0"/>
                  <w:ind w:left="90"/>
                  <w:rPr>
                    <w:rFonts w:cstheme="minorHAnsi"/>
                    <w:b/>
                    <w:bCs/>
                    <w:color w:val="404040"/>
                    <w:sz w:val="22"/>
                    <w:szCs w:val="22"/>
                  </w:rPr>
                </w:pPr>
                <w:r w:rsidRPr="0070311B">
                  <w:rPr>
                    <w:rFonts w:cstheme="minorHAnsi"/>
                    <w:b/>
                    <w:bCs/>
                    <w:i/>
                    <w:color w:val="404040"/>
                    <w:sz w:val="22"/>
                    <w:szCs w:val="22"/>
                  </w:rPr>
                  <w:t>Value</w:t>
                </w:r>
              </w:p>
            </w:tc>
            <w:tc>
              <w:tcPr>
                <w:tcW w:w="3060" w:type="dxa"/>
                <w:tcBorders>
                  <w:bottom w:val="nil"/>
                </w:tcBorders>
                <w:shd w:val="clear" w:color="auto" w:fill="E7E6E6"/>
                <w:tcMar>
                  <w:bottom w:w="0" w:type="dxa"/>
                </w:tcMar>
                <w:vAlign w:val="center"/>
              </w:tcPr>
              <w:p w14:paraId="3F54DEE9" w14:textId="77777777" w:rsidR="00655287" w:rsidRPr="0070311B" w:rsidRDefault="0028050D" w:rsidP="00D46896">
                <w:pPr>
                  <w:keepLines/>
                  <w:spacing w:after="0"/>
                  <w:ind w:left="90" w:right="90"/>
                  <w:jc w:val="right"/>
                  <w:rPr>
                    <w:rFonts w:cstheme="minorHAnsi"/>
                    <w:b/>
                    <w:bCs/>
                    <w:color w:val="404040"/>
                    <w:sz w:val="22"/>
                    <w:szCs w:val="22"/>
                  </w:rPr>
                </w:pPr>
                <w:r w:rsidRPr="0070311B">
                  <w:rPr>
                    <w:rFonts w:cstheme="minorHAnsi"/>
                    <w:b/>
                    <w:bCs/>
                    <w:i/>
                    <w:color w:val="404040"/>
                    <w:sz w:val="22"/>
                    <w:szCs w:val="22"/>
                  </w:rPr>
                  <w:t>Allocated Amount (USD)</w:t>
                </w:r>
              </w:p>
            </w:tc>
            <w:tc>
              <w:tcPr>
                <w:tcW w:w="3505" w:type="dxa"/>
                <w:tcBorders>
                  <w:bottom w:val="nil"/>
                </w:tcBorders>
                <w:shd w:val="clear" w:color="auto" w:fill="E7E6E6"/>
                <w:tcMar>
                  <w:bottom w:w="0" w:type="dxa"/>
                </w:tcMar>
                <w:vAlign w:val="center"/>
              </w:tcPr>
              <w:p w14:paraId="35F87580" w14:textId="77777777" w:rsidR="00655287" w:rsidRPr="0070311B" w:rsidRDefault="0028050D" w:rsidP="00CE31AF">
                <w:pPr>
                  <w:keepLines/>
                  <w:spacing w:after="0"/>
                  <w:ind w:left="90"/>
                  <w:rPr>
                    <w:rFonts w:cstheme="minorHAnsi"/>
                    <w:b/>
                    <w:bCs/>
                    <w:color w:val="404040"/>
                    <w:sz w:val="22"/>
                    <w:szCs w:val="22"/>
                  </w:rPr>
                </w:pPr>
                <w:r w:rsidRPr="0070311B">
                  <w:rPr>
                    <w:rFonts w:cstheme="minorHAnsi"/>
                    <w:b/>
                    <w:bCs/>
                    <w:i/>
                    <w:color w:val="404040"/>
                    <w:sz w:val="22"/>
                    <w:szCs w:val="22"/>
                  </w:rPr>
                  <w:t>Formula</w:t>
                </w:r>
              </w:p>
            </w:tc>
          </w:tr>
          <w:tr w:rsidR="002E0277" w14:paraId="16F644CE"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4D708229"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i/>
                    <w:noProof/>
                    <w:color w:val="404040"/>
                    <w:sz w:val="22"/>
                    <w:szCs w:val="22"/>
                  </w:rPr>
                  <w:t>Baseline</w:t>
                </w:r>
              </w:p>
            </w:tc>
            <w:tc>
              <w:tcPr>
                <w:tcW w:w="4680" w:type="dxa"/>
                <w:gridSpan w:val="2"/>
                <w:tcBorders>
                  <w:top w:val="nil"/>
                  <w:bottom w:val="single" w:sz="4" w:space="0" w:color="D9D9D9"/>
                </w:tcBorders>
                <w:shd w:val="clear" w:color="auto" w:fill="F7F7F7"/>
                <w:vAlign w:val="center"/>
              </w:tcPr>
              <w:p w14:paraId="703E3DD3" w14:textId="77777777" w:rsidR="00D25B2F" w:rsidRPr="0070311B" w:rsidRDefault="008F1DC1" w:rsidP="00D25B2F">
                <w:pPr>
                  <w:keepLines/>
                  <w:spacing w:after="0" w:line="240" w:lineRule="auto"/>
                  <w:ind w:left="90" w:right="90"/>
                  <w:rPr>
                    <w:rFonts w:cstheme="minorHAnsi"/>
                    <w:bCs/>
                    <w:color w:val="404040"/>
                    <w:sz w:val="22"/>
                    <w:szCs w:val="22"/>
                  </w:rPr>
                </w:pPr>
                <w:r>
                  <w:rPr>
                    <w:rFonts w:cstheme="minorHAnsi"/>
                    <w:bCs/>
                    <w:i/>
                    <w:noProof/>
                    <w:color w:val="404040"/>
                    <w:sz w:val="22"/>
                    <w:szCs w:val="22"/>
                  </w:rPr>
                  <w:t>0.00</w:t>
                </w:r>
              </w:p>
            </w:tc>
            <w:tc>
              <w:tcPr>
                <w:tcW w:w="3060" w:type="dxa"/>
                <w:tcBorders>
                  <w:top w:val="nil"/>
                  <w:bottom w:val="single" w:sz="4" w:space="0" w:color="D9D9D9"/>
                </w:tcBorders>
                <w:shd w:val="clear" w:color="auto" w:fill="F7F7F7"/>
                <w:vAlign w:val="center"/>
              </w:tcPr>
              <w:p w14:paraId="1ED6CD2D" w14:textId="77777777" w:rsidR="00D25B2F" w:rsidRPr="0070311B" w:rsidRDefault="00D25B2F" w:rsidP="00D46896">
                <w:pPr>
                  <w:keepLines/>
                  <w:spacing w:after="0" w:line="240" w:lineRule="auto"/>
                  <w:ind w:left="90" w:right="90"/>
                  <w:jc w:val="right"/>
                  <w:rPr>
                    <w:rFonts w:cstheme="minorHAnsi"/>
                    <w:bCs/>
                    <w:color w:val="404040"/>
                    <w:sz w:val="22"/>
                    <w:szCs w:val="22"/>
                  </w:rPr>
                </w:pPr>
              </w:p>
            </w:tc>
            <w:tc>
              <w:tcPr>
                <w:tcW w:w="3505" w:type="dxa"/>
                <w:tcBorders>
                  <w:top w:val="nil"/>
                  <w:bottom w:val="single" w:sz="4" w:space="0" w:color="D9D9D9"/>
                </w:tcBorders>
                <w:shd w:val="clear" w:color="auto" w:fill="F7F7F7"/>
                <w:vAlign w:val="center"/>
              </w:tcPr>
              <w:p w14:paraId="318A0533"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72F6AB66"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00BA4D0F"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i/>
                    <w:noProof/>
                    <w:color w:val="404040"/>
                    <w:sz w:val="22"/>
                    <w:szCs w:val="22"/>
                  </w:rPr>
                  <w:t>January 1, 2019 to December 31, 2019</w:t>
                </w:r>
              </w:p>
            </w:tc>
            <w:tc>
              <w:tcPr>
                <w:tcW w:w="4680" w:type="dxa"/>
                <w:gridSpan w:val="2"/>
                <w:tcBorders>
                  <w:top w:val="nil"/>
                  <w:bottom w:val="single" w:sz="4" w:space="0" w:color="D9D9D9"/>
                </w:tcBorders>
                <w:shd w:val="clear" w:color="auto" w:fill="F7F7F7"/>
                <w:vAlign w:val="center"/>
              </w:tcPr>
              <w:p w14:paraId="062AF119" w14:textId="77777777" w:rsidR="00D25B2F" w:rsidRPr="0070311B" w:rsidRDefault="00D25B2F" w:rsidP="00D25B2F">
                <w:pPr>
                  <w:keepLines/>
                  <w:spacing w:after="0" w:line="240" w:lineRule="auto"/>
                  <w:ind w:left="90" w:right="90"/>
                  <w:rPr>
                    <w:rFonts w:cstheme="minorHAnsi"/>
                    <w:bCs/>
                    <w:color w:val="404040"/>
                    <w:sz w:val="22"/>
                    <w:szCs w:val="22"/>
                  </w:rPr>
                </w:pPr>
              </w:p>
            </w:tc>
            <w:tc>
              <w:tcPr>
                <w:tcW w:w="3060" w:type="dxa"/>
                <w:tcBorders>
                  <w:top w:val="nil"/>
                  <w:bottom w:val="single" w:sz="4" w:space="0" w:color="D9D9D9"/>
                </w:tcBorders>
                <w:shd w:val="clear" w:color="auto" w:fill="F7F7F7"/>
                <w:vAlign w:val="center"/>
              </w:tcPr>
              <w:p w14:paraId="38700BD9"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i/>
                    <w:noProof/>
                    <w:color w:val="404040"/>
                    <w:sz w:val="22"/>
                    <w:szCs w:val="22"/>
                  </w:rPr>
                  <w:t>0.00</w:t>
                </w:r>
              </w:p>
            </w:tc>
            <w:tc>
              <w:tcPr>
                <w:tcW w:w="3505" w:type="dxa"/>
                <w:tcBorders>
                  <w:top w:val="nil"/>
                  <w:bottom w:val="single" w:sz="4" w:space="0" w:color="D9D9D9"/>
                </w:tcBorders>
                <w:shd w:val="clear" w:color="auto" w:fill="F7F7F7"/>
                <w:vAlign w:val="center"/>
              </w:tcPr>
              <w:p w14:paraId="3D8358E9"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1046F76F"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7C1A5034"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i/>
                    <w:noProof/>
                    <w:color w:val="404040"/>
                    <w:sz w:val="22"/>
                    <w:szCs w:val="22"/>
                  </w:rPr>
                  <w:t>January 1, 2020 to December 31, 2020</w:t>
                </w:r>
              </w:p>
            </w:tc>
            <w:tc>
              <w:tcPr>
                <w:tcW w:w="4680" w:type="dxa"/>
                <w:gridSpan w:val="2"/>
                <w:tcBorders>
                  <w:top w:val="nil"/>
                  <w:bottom w:val="single" w:sz="4" w:space="0" w:color="D9D9D9"/>
                </w:tcBorders>
                <w:shd w:val="clear" w:color="auto" w:fill="F7F7F7"/>
                <w:vAlign w:val="center"/>
              </w:tcPr>
              <w:p w14:paraId="1883C751" w14:textId="77777777" w:rsidR="00D25B2F" w:rsidRPr="0070311B" w:rsidRDefault="00D25B2F" w:rsidP="00D25B2F">
                <w:pPr>
                  <w:keepLines/>
                  <w:spacing w:after="0" w:line="240" w:lineRule="auto"/>
                  <w:ind w:left="90" w:right="90"/>
                  <w:rPr>
                    <w:rFonts w:cstheme="minorHAnsi"/>
                    <w:bCs/>
                    <w:color w:val="404040"/>
                    <w:sz w:val="22"/>
                    <w:szCs w:val="22"/>
                  </w:rPr>
                </w:pPr>
              </w:p>
            </w:tc>
            <w:tc>
              <w:tcPr>
                <w:tcW w:w="3060" w:type="dxa"/>
                <w:tcBorders>
                  <w:top w:val="nil"/>
                  <w:bottom w:val="single" w:sz="4" w:space="0" w:color="D9D9D9"/>
                </w:tcBorders>
                <w:shd w:val="clear" w:color="auto" w:fill="F7F7F7"/>
                <w:vAlign w:val="center"/>
              </w:tcPr>
              <w:p w14:paraId="12821B9C"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i/>
                    <w:noProof/>
                    <w:color w:val="404040"/>
                    <w:sz w:val="22"/>
                    <w:szCs w:val="22"/>
                  </w:rPr>
                  <w:t>0.00</w:t>
                </w:r>
              </w:p>
            </w:tc>
            <w:tc>
              <w:tcPr>
                <w:tcW w:w="3505" w:type="dxa"/>
                <w:tcBorders>
                  <w:top w:val="nil"/>
                  <w:bottom w:val="single" w:sz="4" w:space="0" w:color="D9D9D9"/>
                </w:tcBorders>
                <w:shd w:val="clear" w:color="auto" w:fill="F7F7F7"/>
                <w:vAlign w:val="center"/>
              </w:tcPr>
              <w:p w14:paraId="2469F775"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586E80D0"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0D8F0C15"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i/>
                    <w:noProof/>
                    <w:color w:val="404040"/>
                    <w:sz w:val="22"/>
                    <w:szCs w:val="22"/>
                  </w:rPr>
                  <w:t>January 1, 2021 to December 31, 2021</w:t>
                </w:r>
              </w:p>
            </w:tc>
            <w:tc>
              <w:tcPr>
                <w:tcW w:w="4680" w:type="dxa"/>
                <w:gridSpan w:val="2"/>
                <w:tcBorders>
                  <w:top w:val="nil"/>
                  <w:bottom w:val="single" w:sz="4" w:space="0" w:color="D9D9D9"/>
                </w:tcBorders>
                <w:shd w:val="clear" w:color="auto" w:fill="F7F7F7"/>
                <w:vAlign w:val="center"/>
              </w:tcPr>
              <w:p w14:paraId="43CF424B" w14:textId="77777777" w:rsidR="00D25B2F" w:rsidRPr="0070311B" w:rsidRDefault="00D25B2F" w:rsidP="00D25B2F">
                <w:pPr>
                  <w:keepLines/>
                  <w:spacing w:after="0" w:line="240" w:lineRule="auto"/>
                  <w:ind w:left="90" w:right="90"/>
                  <w:rPr>
                    <w:rFonts w:cstheme="minorHAnsi"/>
                    <w:bCs/>
                    <w:color w:val="404040"/>
                    <w:sz w:val="22"/>
                    <w:szCs w:val="22"/>
                  </w:rPr>
                </w:pPr>
              </w:p>
            </w:tc>
            <w:tc>
              <w:tcPr>
                <w:tcW w:w="3060" w:type="dxa"/>
                <w:tcBorders>
                  <w:top w:val="nil"/>
                  <w:bottom w:val="single" w:sz="4" w:space="0" w:color="D9D9D9"/>
                </w:tcBorders>
                <w:shd w:val="clear" w:color="auto" w:fill="F7F7F7"/>
                <w:vAlign w:val="center"/>
              </w:tcPr>
              <w:p w14:paraId="012F07B9"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i/>
                    <w:noProof/>
                    <w:color w:val="404040"/>
                    <w:sz w:val="22"/>
                    <w:szCs w:val="22"/>
                  </w:rPr>
                  <w:t>0.00</w:t>
                </w:r>
              </w:p>
            </w:tc>
            <w:tc>
              <w:tcPr>
                <w:tcW w:w="3505" w:type="dxa"/>
                <w:tcBorders>
                  <w:top w:val="nil"/>
                  <w:bottom w:val="single" w:sz="4" w:space="0" w:color="D9D9D9"/>
                </w:tcBorders>
                <w:shd w:val="clear" w:color="auto" w:fill="F7F7F7"/>
                <w:vAlign w:val="center"/>
              </w:tcPr>
              <w:p w14:paraId="0447FAD5"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3579DDB8"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2250A32F"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i/>
                    <w:noProof/>
                    <w:color w:val="404040"/>
                    <w:sz w:val="22"/>
                    <w:szCs w:val="22"/>
                  </w:rPr>
                  <w:t>January 1, 2022 to December 31, 2022</w:t>
                </w:r>
              </w:p>
            </w:tc>
            <w:tc>
              <w:tcPr>
                <w:tcW w:w="4680" w:type="dxa"/>
                <w:gridSpan w:val="2"/>
                <w:tcBorders>
                  <w:top w:val="nil"/>
                  <w:bottom w:val="single" w:sz="4" w:space="0" w:color="D9D9D9"/>
                </w:tcBorders>
                <w:shd w:val="clear" w:color="auto" w:fill="F7F7F7"/>
                <w:vAlign w:val="center"/>
              </w:tcPr>
              <w:p w14:paraId="0A9100B8" w14:textId="77777777" w:rsidR="00D25B2F" w:rsidRPr="0070311B" w:rsidRDefault="008F1DC1" w:rsidP="00D25B2F">
                <w:pPr>
                  <w:keepLines/>
                  <w:spacing w:after="0" w:line="240" w:lineRule="auto"/>
                  <w:ind w:left="90" w:right="90"/>
                  <w:rPr>
                    <w:rFonts w:cstheme="minorHAnsi"/>
                    <w:bCs/>
                    <w:color w:val="404040"/>
                    <w:sz w:val="22"/>
                    <w:szCs w:val="22"/>
                  </w:rPr>
                </w:pPr>
                <w:r>
                  <w:rPr>
                    <w:rFonts w:cstheme="minorHAnsi"/>
                    <w:bCs/>
                    <w:i/>
                    <w:noProof/>
                    <w:color w:val="404040"/>
                    <w:sz w:val="22"/>
                    <w:szCs w:val="22"/>
                  </w:rPr>
                  <w:t>4.00</w:t>
                </w:r>
              </w:p>
            </w:tc>
            <w:tc>
              <w:tcPr>
                <w:tcW w:w="3060" w:type="dxa"/>
                <w:tcBorders>
                  <w:top w:val="nil"/>
                  <w:bottom w:val="single" w:sz="4" w:space="0" w:color="D9D9D9"/>
                </w:tcBorders>
                <w:shd w:val="clear" w:color="auto" w:fill="F7F7F7"/>
                <w:vAlign w:val="center"/>
              </w:tcPr>
              <w:p w14:paraId="77D5409F"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i/>
                    <w:noProof/>
                    <w:color w:val="404040"/>
                    <w:sz w:val="22"/>
                    <w:szCs w:val="22"/>
                  </w:rPr>
                  <w:t>600,000.00</w:t>
                </w:r>
              </w:p>
            </w:tc>
            <w:tc>
              <w:tcPr>
                <w:tcW w:w="3505" w:type="dxa"/>
                <w:tcBorders>
                  <w:top w:val="nil"/>
                  <w:bottom w:val="single" w:sz="4" w:space="0" w:color="D9D9D9"/>
                </w:tcBorders>
                <w:shd w:val="clear" w:color="auto" w:fill="F7F7F7"/>
                <w:vAlign w:val="center"/>
              </w:tcPr>
              <w:p w14:paraId="4B1D134A" w14:textId="77777777" w:rsidR="00D25B2F" w:rsidRPr="0070311B" w:rsidRDefault="0028050D" w:rsidP="00D25B2F">
                <w:pPr>
                  <w:keepLines/>
                  <w:spacing w:after="0" w:line="240" w:lineRule="auto"/>
                  <w:ind w:left="90" w:right="76"/>
                  <w:rPr>
                    <w:rFonts w:cstheme="minorHAnsi"/>
                    <w:bCs/>
                    <w:color w:val="404040"/>
                    <w:sz w:val="22"/>
                    <w:szCs w:val="22"/>
                  </w:rPr>
                </w:pPr>
                <w:r>
                  <w:rPr>
                    <w:rFonts w:cstheme="minorHAnsi"/>
                    <w:bCs/>
                    <w:i/>
                    <w:noProof/>
                    <w:color w:val="404040"/>
                    <w:sz w:val="22"/>
                    <w:szCs w:val="22"/>
                  </w:rPr>
                  <w:t>$150,000 per compliance report published</w:t>
                </w:r>
              </w:p>
            </w:tc>
          </w:tr>
          <w:tr w:rsidR="002E0277" w14:paraId="12476FCB"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1F3B9B89"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i/>
                    <w:noProof/>
                    <w:color w:val="404040"/>
                    <w:sz w:val="22"/>
                    <w:szCs w:val="22"/>
                  </w:rPr>
                  <w:lastRenderedPageBreak/>
                  <w:t>January 1, 2023 to December 31, 2023</w:t>
                </w:r>
              </w:p>
            </w:tc>
            <w:tc>
              <w:tcPr>
                <w:tcW w:w="4680" w:type="dxa"/>
                <w:gridSpan w:val="2"/>
                <w:tcBorders>
                  <w:top w:val="nil"/>
                  <w:bottom w:val="single" w:sz="4" w:space="0" w:color="D9D9D9"/>
                </w:tcBorders>
                <w:shd w:val="clear" w:color="auto" w:fill="F7F7F7"/>
                <w:vAlign w:val="center"/>
              </w:tcPr>
              <w:p w14:paraId="4CCA9961" w14:textId="77777777" w:rsidR="00D25B2F" w:rsidRPr="0070311B" w:rsidRDefault="008F1DC1" w:rsidP="00D25B2F">
                <w:pPr>
                  <w:keepLines/>
                  <w:spacing w:after="0" w:line="240" w:lineRule="auto"/>
                  <w:ind w:left="90" w:right="90"/>
                  <w:rPr>
                    <w:rFonts w:cstheme="minorHAnsi"/>
                    <w:bCs/>
                    <w:color w:val="404040"/>
                    <w:sz w:val="22"/>
                    <w:szCs w:val="22"/>
                  </w:rPr>
                </w:pPr>
                <w:r>
                  <w:rPr>
                    <w:rFonts w:cstheme="minorHAnsi"/>
                    <w:bCs/>
                    <w:i/>
                    <w:noProof/>
                    <w:color w:val="404040"/>
                    <w:sz w:val="22"/>
                    <w:szCs w:val="22"/>
                  </w:rPr>
                  <w:t>8.00</w:t>
                </w:r>
              </w:p>
            </w:tc>
            <w:tc>
              <w:tcPr>
                <w:tcW w:w="3060" w:type="dxa"/>
                <w:tcBorders>
                  <w:top w:val="nil"/>
                  <w:bottom w:val="single" w:sz="4" w:space="0" w:color="D9D9D9"/>
                </w:tcBorders>
                <w:shd w:val="clear" w:color="auto" w:fill="F7F7F7"/>
                <w:vAlign w:val="center"/>
              </w:tcPr>
              <w:p w14:paraId="136B0A70"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i/>
                    <w:noProof/>
                    <w:color w:val="404040"/>
                    <w:sz w:val="22"/>
                    <w:szCs w:val="22"/>
                  </w:rPr>
                  <w:t>1,200,000.00</w:t>
                </w:r>
              </w:p>
            </w:tc>
            <w:tc>
              <w:tcPr>
                <w:tcW w:w="3505" w:type="dxa"/>
                <w:tcBorders>
                  <w:top w:val="nil"/>
                  <w:bottom w:val="single" w:sz="4" w:space="0" w:color="D9D9D9"/>
                </w:tcBorders>
                <w:shd w:val="clear" w:color="auto" w:fill="F7F7F7"/>
                <w:vAlign w:val="center"/>
              </w:tcPr>
              <w:p w14:paraId="0C7C2942" w14:textId="77777777" w:rsidR="00D25B2F" w:rsidRPr="0070311B" w:rsidRDefault="0028050D" w:rsidP="00D25B2F">
                <w:pPr>
                  <w:keepLines/>
                  <w:spacing w:after="0" w:line="240" w:lineRule="auto"/>
                  <w:ind w:left="90" w:right="76"/>
                  <w:rPr>
                    <w:rFonts w:cstheme="minorHAnsi"/>
                    <w:bCs/>
                    <w:color w:val="404040"/>
                    <w:sz w:val="22"/>
                    <w:szCs w:val="22"/>
                  </w:rPr>
                </w:pPr>
                <w:r>
                  <w:rPr>
                    <w:rFonts w:cstheme="minorHAnsi"/>
                    <w:bCs/>
                    <w:i/>
                    <w:noProof/>
                    <w:color w:val="404040"/>
                    <w:sz w:val="22"/>
                    <w:szCs w:val="22"/>
                  </w:rPr>
                  <w:t>$150,000 per compliance report published</w:t>
                </w:r>
              </w:p>
            </w:tc>
          </w:tr>
          <w:tr w:rsidR="002E0277" w14:paraId="1815680B" w14:textId="77777777" w:rsidTr="00CE31AF">
            <w:trPr>
              <w:trHeight w:val="432"/>
            </w:trPr>
            <w:tc>
              <w:tcPr>
                <w:tcW w:w="14130" w:type="dxa"/>
                <w:gridSpan w:val="5"/>
                <w:tcBorders>
                  <w:top w:val="single" w:sz="4" w:space="0" w:color="D9D9D9"/>
                </w:tcBorders>
                <w:shd w:val="clear" w:color="auto" w:fill="F7F7F7"/>
                <w:tcMar>
                  <w:bottom w:w="0" w:type="dxa"/>
                </w:tcMar>
                <w:vAlign w:val="center"/>
              </w:tcPr>
              <w:p w14:paraId="599875AB" w14:textId="77777777" w:rsidR="003534DC" w:rsidRPr="003534DC" w:rsidRDefault="0028050D" w:rsidP="003534DC">
                <w:pPr>
                  <w:spacing w:after="0"/>
                  <w:ind w:left="90" w:right="76"/>
                </w:pPr>
                <w:r>
                  <w:rPr>
                    <w:rFonts w:cstheme="minorHAnsi"/>
                    <w:b/>
                    <w:bCs/>
                    <w:i/>
                    <w:noProof/>
                    <w:color w:val="404040"/>
                    <w:sz w:val="22"/>
                    <w:szCs w:val="22"/>
                  </w:rPr>
                  <w:softHyphen/>
                  <w:t>Rationale:</w:t>
                </w:r>
              </w:p>
              <w:p w14:paraId="48E7006E" w14:textId="77777777" w:rsidR="003534DC" w:rsidRPr="00F55869" w:rsidRDefault="0028050D" w:rsidP="003534DC">
                <w:pPr>
                  <w:spacing w:after="0"/>
                  <w:ind w:left="90" w:right="76"/>
                  <w:rPr>
                    <w:rFonts w:cstheme="minorHAnsi"/>
                    <w:b/>
                    <w:bCs/>
                    <w:i/>
                    <w:noProof/>
                    <w:color w:val="404040"/>
                    <w:sz w:val="22"/>
                    <w:szCs w:val="22"/>
                  </w:rPr>
                </w:pPr>
                <w:r w:rsidRPr="00F55869">
                  <w:rPr>
                    <w:rFonts w:cstheme="minorHAnsi"/>
                    <w:b/>
                    <w:bCs/>
                    <w:i/>
                    <w:noProof/>
                    <w:color w:val="404040"/>
                    <w:sz w:val="22"/>
                    <w:szCs w:val="22"/>
                  </w:rPr>
                  <w:t>The objective is to ensure that public sector entities deliver services to the public as according to their client service charters.</w:t>
                </w:r>
              </w:p>
              <w:p w14:paraId="61085799" w14:textId="77777777" w:rsidR="003534DC" w:rsidRPr="003534DC" w:rsidRDefault="003534DC" w:rsidP="003534DC">
                <w:pPr>
                  <w:spacing w:after="0"/>
                  <w:ind w:left="90" w:right="76"/>
                </w:pPr>
              </w:p>
            </w:tc>
          </w:tr>
        </w:tbl>
        <w:p w14:paraId="08453136" w14:textId="77777777" w:rsidR="00655287" w:rsidRPr="00BB625D" w:rsidRDefault="00655287" w:rsidP="00BB625D">
          <w:pPr>
            <w:widowControl w:val="0"/>
            <w:shd w:val="clear" w:color="auto" w:fill="F7F7F7"/>
            <w:autoSpaceDE w:val="0"/>
            <w:autoSpaceDN w:val="0"/>
            <w:adjustRightInd w:val="0"/>
            <w:spacing w:after="0" w:line="14" w:lineRule="exact"/>
            <w:ind w:left="-691" w:right="-418"/>
            <w:rPr>
              <w:rFonts w:cs="Arial"/>
              <w:b/>
              <w:bCs/>
              <w:color w:val="7F7F7F" w:themeColor="text1" w:themeTint="80"/>
              <w:sz w:val="22"/>
              <w:szCs w:val="22"/>
            </w:rPr>
          </w:pPr>
        </w:p>
        <w:p w14:paraId="617D9578" w14:textId="77777777" w:rsidR="00581D73" w:rsidRPr="00BB625D" w:rsidRDefault="00581D73" w:rsidP="00BB625D">
          <w:pPr>
            <w:keepNext/>
            <w:widowControl w:val="0"/>
            <w:shd w:val="clear" w:color="auto" w:fill="F7F7F7"/>
            <w:autoSpaceDE w:val="0"/>
            <w:autoSpaceDN w:val="0"/>
            <w:adjustRightInd w:val="0"/>
            <w:spacing w:after="0" w:line="14" w:lineRule="exact"/>
            <w:ind w:left="-691" w:right="-418"/>
            <w:rPr>
              <w:rFonts w:cs="Arial"/>
              <w:b/>
              <w:bCs/>
              <w:color w:val="7F7F7F" w:themeColor="text1" w:themeTint="80"/>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92"/>
            <w:gridCol w:w="3060"/>
            <w:gridCol w:w="3505"/>
          </w:tblGrid>
          <w:tr w:rsidR="002E0277" w14:paraId="64CCFCF8" w14:textId="77777777" w:rsidTr="00D25B2F">
            <w:trPr>
              <w:trHeight w:val="20"/>
            </w:trPr>
            <w:tc>
              <w:tcPr>
                <w:tcW w:w="2885" w:type="dxa"/>
                <w:tcBorders>
                  <w:top w:val="nil"/>
                  <w:left w:val="nil"/>
                  <w:right w:val="nil"/>
                </w:tcBorders>
                <w:shd w:val="clear" w:color="auto" w:fill="DEEAF6" w:themeFill="accent1" w:themeFillTint="33"/>
                <w:tcMar>
                  <w:bottom w:w="0" w:type="dxa"/>
                </w:tcMar>
                <w:vAlign w:val="center"/>
              </w:tcPr>
              <w:p w14:paraId="29DC06EB" w14:textId="77777777" w:rsidR="008D0AFA" w:rsidRPr="006E6E62" w:rsidRDefault="0028050D" w:rsidP="006E6E62">
                <w:pPr>
                  <w:keepNext/>
                  <w:keepLines/>
                  <w:spacing w:after="0" w:line="14" w:lineRule="exact"/>
                  <w:ind w:left="86"/>
                  <w:rPr>
                    <w:rFonts w:cstheme="minorHAnsi"/>
                    <w:b/>
                    <w:bCs/>
                    <w:color w:val="F7F7F7"/>
                    <w:sz w:val="2"/>
                    <w:szCs w:val="2"/>
                  </w:rPr>
                </w:pPr>
                <w:r w:rsidRPr="006E6E62">
                  <w:rPr>
                    <w:rFonts w:cstheme="minorHAnsi"/>
                    <w:b/>
                    <w:bCs/>
                    <w:color w:val="F7F7F7"/>
                    <w:sz w:val="2"/>
                    <w:szCs w:val="2"/>
                  </w:rPr>
                  <w:t>DLI</w:t>
                </w:r>
                <w:r w:rsidR="009422AE" w:rsidRPr="006E6E62">
                  <w:rPr>
                    <w:rFonts w:cstheme="minorHAnsi"/>
                    <w:b/>
                    <w:bCs/>
                    <w:color w:val="F7F7F7"/>
                    <w:sz w:val="2"/>
                    <w:szCs w:val="2"/>
                  </w:rPr>
                  <w:t xml:space="preserve"> </w:t>
                </w:r>
                <w:r w:rsidR="009422AE" w:rsidRPr="006E6E62">
                  <w:rPr>
                    <w:rFonts w:cstheme="minorHAnsi"/>
                    <w:b/>
                    <w:bCs/>
                    <w:noProof/>
                    <w:color w:val="F7F7F7"/>
                    <w:sz w:val="2"/>
                    <w:szCs w:val="2"/>
                  </w:rPr>
                  <w:t>IN01064003</w:t>
                </w:r>
                <w:r w:rsidR="009422AE" w:rsidRPr="006E6E62">
                  <w:rPr>
                    <w:rFonts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7902358B" w14:textId="77777777" w:rsidR="008D0AFA" w:rsidRPr="009422AE" w:rsidRDefault="008D0AFA" w:rsidP="009422AE">
                <w:pPr>
                  <w:keepNext/>
                  <w:keepLines/>
                  <w:spacing w:after="0" w:line="14" w:lineRule="exact"/>
                  <w:ind w:left="86" w:right="81"/>
                  <w:rPr>
                    <w:rFonts w:cstheme="minorHAnsi"/>
                    <w:color w:val="FF0000"/>
                    <w:sz w:val="2"/>
                    <w:szCs w:val="2"/>
                  </w:rPr>
                </w:pPr>
              </w:p>
            </w:tc>
          </w:tr>
          <w:tr w:rsidR="002E0277" w14:paraId="7B928712" w14:textId="77777777" w:rsidTr="00D25B2F">
            <w:trPr>
              <w:trHeight w:val="288"/>
            </w:trPr>
            <w:tc>
              <w:tcPr>
                <w:tcW w:w="2885" w:type="dxa"/>
                <w:shd w:val="clear" w:color="auto" w:fill="DEEAF6" w:themeFill="accent1" w:themeFillTint="33"/>
                <w:tcMar>
                  <w:bottom w:w="0" w:type="dxa"/>
                </w:tcMar>
                <w:vAlign w:val="center"/>
              </w:tcPr>
              <w:p w14:paraId="2711B074" w14:textId="77777777" w:rsidR="00655287" w:rsidRPr="0070311B" w:rsidRDefault="0028050D" w:rsidP="00BB625D">
                <w:pPr>
                  <w:keepNext/>
                  <w:keepLines/>
                  <w:spacing w:before="100" w:after="100" w:line="240" w:lineRule="auto"/>
                  <w:rPr>
                    <w:rFonts w:cstheme="minorHAnsi"/>
                    <w:sz w:val="22"/>
                    <w:szCs w:val="22"/>
                  </w:rPr>
                </w:pPr>
                <w:r>
                  <w:rPr>
                    <w:rFonts w:cstheme="minorHAnsi"/>
                    <w:b/>
                    <w:bCs/>
                    <w:color w:val="404040"/>
                    <w:sz w:val="22"/>
                    <w:szCs w:val="22"/>
                  </w:rPr>
                  <w:t>PBC</w:t>
                </w:r>
                <w:r w:rsidRPr="0070311B">
                  <w:rPr>
                    <w:rFonts w:cstheme="minorHAnsi"/>
                    <w:b/>
                    <w:bCs/>
                    <w:color w:val="404040"/>
                    <w:sz w:val="22"/>
                    <w:szCs w:val="22"/>
                  </w:rPr>
                  <w:t xml:space="preserve"> </w:t>
                </w:r>
                <w:r w:rsidRPr="0070311B">
                  <w:rPr>
                    <w:rFonts w:cstheme="minorHAnsi"/>
                    <w:b/>
                    <w:bCs/>
                    <w:noProof/>
                    <w:color w:val="404040"/>
                    <w:sz w:val="22"/>
                    <w:szCs w:val="22"/>
                  </w:rPr>
                  <w:t>6</w:t>
                </w:r>
              </w:p>
            </w:tc>
            <w:tc>
              <w:tcPr>
                <w:tcW w:w="11245" w:type="dxa"/>
                <w:gridSpan w:val="4"/>
                <w:shd w:val="clear" w:color="auto" w:fill="DEEAF6" w:themeFill="accent1" w:themeFillTint="33"/>
                <w:tcMar>
                  <w:bottom w:w="0" w:type="dxa"/>
                </w:tcMar>
                <w:vAlign w:val="center"/>
              </w:tcPr>
              <w:p w14:paraId="6CAB1D5E" w14:textId="77777777" w:rsidR="00655287" w:rsidRPr="0070311B" w:rsidRDefault="0028050D" w:rsidP="00AF33DF">
                <w:pPr>
                  <w:keepNext/>
                  <w:keepLines/>
                  <w:spacing w:before="100" w:after="100"/>
                  <w:ind w:left="90" w:right="81"/>
                  <w:rPr>
                    <w:rFonts w:cstheme="minorHAnsi"/>
                    <w:sz w:val="22"/>
                    <w:szCs w:val="22"/>
                  </w:rPr>
                </w:pPr>
                <w:r w:rsidRPr="0070311B">
                  <w:rPr>
                    <w:rFonts w:cstheme="minorHAnsi"/>
                    <w:noProof/>
                    <w:sz w:val="22"/>
                    <w:szCs w:val="22"/>
                  </w:rPr>
                  <w:t>Implementation of institutional gender strategy action plan</w:t>
                </w:r>
              </w:p>
            </w:tc>
          </w:tr>
          <w:tr w:rsidR="002E0277" w14:paraId="6923A044" w14:textId="77777777" w:rsidTr="00D25B2F">
            <w:trPr>
              <w:trHeight w:val="288"/>
            </w:trPr>
            <w:tc>
              <w:tcPr>
                <w:tcW w:w="2885" w:type="dxa"/>
                <w:shd w:val="clear" w:color="auto" w:fill="E7E6E6"/>
                <w:tcMar>
                  <w:bottom w:w="0" w:type="dxa"/>
                </w:tcMar>
                <w:vAlign w:val="center"/>
              </w:tcPr>
              <w:p w14:paraId="3F54BB58" w14:textId="77777777" w:rsidR="00655287" w:rsidRPr="0070311B" w:rsidRDefault="0028050D" w:rsidP="00AF33DF">
                <w:pPr>
                  <w:keepNext/>
                  <w:keepLines/>
                  <w:spacing w:before="100" w:after="100"/>
                  <w:ind w:left="90"/>
                  <w:rPr>
                    <w:rFonts w:cstheme="minorHAnsi"/>
                    <w:noProof/>
                    <w:sz w:val="22"/>
                    <w:szCs w:val="22"/>
                  </w:rPr>
                </w:pPr>
                <w:r w:rsidRPr="0070311B">
                  <w:rPr>
                    <w:rFonts w:cstheme="minorHAnsi"/>
                    <w:b/>
                    <w:bCs/>
                    <w:color w:val="404040"/>
                    <w:sz w:val="22"/>
                    <w:szCs w:val="22"/>
                  </w:rPr>
                  <w:t xml:space="preserve">Type of </w:t>
                </w:r>
                <w:r w:rsidR="00786AAA">
                  <w:rPr>
                    <w:rFonts w:cstheme="minorHAnsi"/>
                    <w:b/>
                    <w:bCs/>
                    <w:color w:val="404040"/>
                    <w:sz w:val="22"/>
                    <w:szCs w:val="22"/>
                  </w:rPr>
                  <w:t>PBC</w:t>
                </w:r>
              </w:p>
            </w:tc>
            <w:tc>
              <w:tcPr>
                <w:tcW w:w="2688" w:type="dxa"/>
                <w:shd w:val="clear" w:color="auto" w:fill="E7E6E6"/>
                <w:tcMar>
                  <w:bottom w:w="0" w:type="dxa"/>
                </w:tcMar>
                <w:vAlign w:val="center"/>
              </w:tcPr>
              <w:p w14:paraId="30A3F7E9" w14:textId="77777777" w:rsidR="00655287" w:rsidRPr="0070311B" w:rsidRDefault="0028050D" w:rsidP="00AF33DF">
                <w:pPr>
                  <w:keepNext/>
                  <w:keepLines/>
                  <w:spacing w:before="100" w:after="100"/>
                  <w:ind w:left="90"/>
                  <w:rPr>
                    <w:rFonts w:cstheme="minorHAnsi"/>
                    <w:noProof/>
                    <w:sz w:val="22"/>
                    <w:szCs w:val="22"/>
                  </w:rPr>
                </w:pPr>
                <w:r w:rsidRPr="0070311B">
                  <w:rPr>
                    <w:rFonts w:cstheme="minorHAnsi"/>
                    <w:b/>
                    <w:bCs/>
                    <w:color w:val="404040"/>
                    <w:sz w:val="22"/>
                    <w:szCs w:val="22"/>
                  </w:rPr>
                  <w:t>Scalability</w:t>
                </w:r>
              </w:p>
            </w:tc>
            <w:tc>
              <w:tcPr>
                <w:tcW w:w="1992" w:type="dxa"/>
                <w:shd w:val="clear" w:color="auto" w:fill="E7E6E6"/>
                <w:tcMar>
                  <w:bottom w:w="0" w:type="dxa"/>
                </w:tcMar>
                <w:vAlign w:val="center"/>
              </w:tcPr>
              <w:p w14:paraId="1D6A706D" w14:textId="77777777" w:rsidR="00655287" w:rsidRPr="0070311B" w:rsidRDefault="0028050D" w:rsidP="00AF33DF">
                <w:pPr>
                  <w:keepNext/>
                  <w:keepLines/>
                  <w:spacing w:before="100" w:after="100"/>
                  <w:ind w:left="90"/>
                  <w:rPr>
                    <w:rFonts w:cstheme="minorHAnsi"/>
                    <w:noProof/>
                    <w:sz w:val="22"/>
                    <w:szCs w:val="22"/>
                  </w:rPr>
                </w:pPr>
                <w:r w:rsidRPr="0070311B">
                  <w:rPr>
                    <w:rFonts w:cstheme="minorHAnsi"/>
                    <w:b/>
                    <w:bCs/>
                    <w:color w:val="404040"/>
                    <w:sz w:val="22"/>
                    <w:szCs w:val="22"/>
                  </w:rPr>
                  <w:t>Unit of Measure</w:t>
                </w:r>
              </w:p>
            </w:tc>
            <w:tc>
              <w:tcPr>
                <w:tcW w:w="3060" w:type="dxa"/>
                <w:shd w:val="clear" w:color="auto" w:fill="E7E6E6"/>
                <w:tcMar>
                  <w:bottom w:w="0" w:type="dxa"/>
                </w:tcMar>
                <w:vAlign w:val="center"/>
              </w:tcPr>
              <w:p w14:paraId="1767C3B7"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b/>
                    <w:bCs/>
                    <w:color w:val="404040"/>
                    <w:sz w:val="22"/>
                    <w:szCs w:val="22"/>
                  </w:rPr>
                  <w:t>Total Allocated Amount (USD)</w:t>
                </w:r>
              </w:p>
            </w:tc>
            <w:tc>
              <w:tcPr>
                <w:tcW w:w="3505" w:type="dxa"/>
                <w:shd w:val="clear" w:color="auto" w:fill="E7E6E6"/>
                <w:tcMar>
                  <w:bottom w:w="0" w:type="dxa"/>
                </w:tcMar>
                <w:vAlign w:val="center"/>
              </w:tcPr>
              <w:p w14:paraId="02CC0D37"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b/>
                    <w:bCs/>
                    <w:color w:val="404040"/>
                    <w:sz w:val="22"/>
                    <w:szCs w:val="22"/>
                  </w:rPr>
                  <w:t>As % of Total Financing Amount</w:t>
                </w:r>
              </w:p>
            </w:tc>
          </w:tr>
          <w:tr w:rsidR="002E0277" w14:paraId="4578AEB0" w14:textId="77777777" w:rsidTr="00D25B2F">
            <w:trPr>
              <w:trHeight w:val="288"/>
            </w:trPr>
            <w:tc>
              <w:tcPr>
                <w:tcW w:w="2885" w:type="dxa"/>
                <w:tcBorders>
                  <w:bottom w:val="single" w:sz="4" w:space="0" w:color="D9D9D9"/>
                </w:tcBorders>
                <w:shd w:val="clear" w:color="auto" w:fill="F7F7F7"/>
                <w:tcMar>
                  <w:bottom w:w="0" w:type="dxa"/>
                </w:tcMar>
                <w:vAlign w:val="center"/>
              </w:tcPr>
              <w:p w14:paraId="16C82DC5" w14:textId="77777777" w:rsidR="00655287" w:rsidRPr="006E6E62" w:rsidRDefault="003D2C36" w:rsidP="002A1C8A">
                <w:pPr>
                  <w:keepNext/>
                  <w:keepLines/>
                  <w:spacing w:before="100" w:after="100"/>
                  <w:ind w:left="90" w:right="90"/>
                  <w:rPr>
                    <w:rFonts w:cstheme="minorHAnsi"/>
                    <w:noProof/>
                    <w:color w:val="F7F7F7"/>
                    <w:sz w:val="22"/>
                    <w:szCs w:val="22"/>
                  </w:rPr>
                </w:pPr>
                <w:r>
                  <w:rPr>
                    <w:rFonts w:cstheme="minorHAnsi"/>
                    <w:noProof/>
                    <w:sz w:val="22"/>
                    <w:szCs w:val="22"/>
                  </w:rPr>
                  <w:t>Process</w:t>
                </w:r>
              </w:p>
            </w:tc>
            <w:tc>
              <w:tcPr>
                <w:tcW w:w="2688" w:type="dxa"/>
                <w:tcBorders>
                  <w:bottom w:val="single" w:sz="4" w:space="0" w:color="D9D9D9"/>
                </w:tcBorders>
                <w:shd w:val="clear" w:color="auto" w:fill="F7F7F7"/>
                <w:tcMar>
                  <w:bottom w:w="0" w:type="dxa"/>
                </w:tcMar>
                <w:vAlign w:val="center"/>
              </w:tcPr>
              <w:p w14:paraId="1890999D"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noProof/>
                    <w:sz w:val="22"/>
                    <w:szCs w:val="22"/>
                  </w:rPr>
                  <w:t>No</w:t>
                </w:r>
              </w:p>
            </w:tc>
            <w:tc>
              <w:tcPr>
                <w:tcW w:w="1992" w:type="dxa"/>
                <w:tcBorders>
                  <w:bottom w:val="single" w:sz="4" w:space="0" w:color="D9D9D9"/>
                </w:tcBorders>
                <w:shd w:val="clear" w:color="auto" w:fill="F7F7F7"/>
                <w:tcMar>
                  <w:bottom w:w="0" w:type="dxa"/>
                </w:tcMar>
                <w:vAlign w:val="center"/>
              </w:tcPr>
              <w:p w14:paraId="7E61D49A"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noProof/>
                    <w:sz w:val="22"/>
                    <w:szCs w:val="22"/>
                  </w:rPr>
                  <w:t>Number</w:t>
                </w:r>
              </w:p>
            </w:tc>
            <w:tc>
              <w:tcPr>
                <w:tcW w:w="3060" w:type="dxa"/>
                <w:tcBorders>
                  <w:bottom w:val="single" w:sz="4" w:space="0" w:color="D9D9D9"/>
                </w:tcBorders>
                <w:shd w:val="clear" w:color="auto" w:fill="F7F7F7"/>
                <w:tcMar>
                  <w:bottom w:w="0" w:type="dxa"/>
                </w:tcMar>
                <w:vAlign w:val="center"/>
              </w:tcPr>
              <w:p w14:paraId="0A261D79" w14:textId="77777777" w:rsidR="00655287" w:rsidRPr="0070311B" w:rsidRDefault="0028050D" w:rsidP="00AF33DF">
                <w:pPr>
                  <w:keepNext/>
                  <w:keepLines/>
                  <w:spacing w:before="100" w:after="100"/>
                  <w:ind w:left="90" w:right="90"/>
                  <w:jc w:val="right"/>
                  <w:rPr>
                    <w:rFonts w:cstheme="minorHAnsi"/>
                    <w:noProof/>
                    <w:sz w:val="22"/>
                    <w:szCs w:val="22"/>
                  </w:rPr>
                </w:pPr>
                <w:r w:rsidRPr="0070311B">
                  <w:rPr>
                    <w:rFonts w:cstheme="minorHAnsi"/>
                    <w:noProof/>
                    <w:sz w:val="22"/>
                    <w:szCs w:val="22"/>
                  </w:rPr>
                  <w:t>1,200,000.00</w:t>
                </w:r>
              </w:p>
            </w:tc>
            <w:tc>
              <w:tcPr>
                <w:tcW w:w="3505" w:type="dxa"/>
                <w:tcBorders>
                  <w:bottom w:val="single" w:sz="4" w:space="0" w:color="D9D9D9"/>
                </w:tcBorders>
                <w:shd w:val="clear" w:color="auto" w:fill="F7F7F7"/>
                <w:tcMar>
                  <w:bottom w:w="0" w:type="dxa"/>
                </w:tcMar>
                <w:vAlign w:val="center"/>
              </w:tcPr>
              <w:p w14:paraId="73455271" w14:textId="77777777" w:rsidR="00655287" w:rsidRPr="0070311B" w:rsidRDefault="0028050D" w:rsidP="00AF33DF">
                <w:pPr>
                  <w:keepNext/>
                  <w:keepLines/>
                  <w:spacing w:before="100" w:after="100"/>
                  <w:ind w:left="90" w:right="180"/>
                  <w:rPr>
                    <w:rFonts w:cstheme="minorHAnsi"/>
                    <w:noProof/>
                    <w:sz w:val="22"/>
                    <w:szCs w:val="22"/>
                  </w:rPr>
                </w:pPr>
                <w:r>
                  <w:rPr>
                    <w:rFonts w:cstheme="minorHAnsi"/>
                    <w:noProof/>
                    <w:sz w:val="22"/>
                    <w:szCs w:val="22"/>
                  </w:rPr>
                  <w:t>0.00</w:t>
                </w:r>
              </w:p>
            </w:tc>
          </w:tr>
          <w:tr w:rsidR="002E0277" w14:paraId="6E48071C" w14:textId="77777777" w:rsidTr="00D46896">
            <w:trPr>
              <w:trHeight w:val="432"/>
            </w:trPr>
            <w:tc>
              <w:tcPr>
                <w:tcW w:w="2885" w:type="dxa"/>
                <w:tcBorders>
                  <w:bottom w:val="nil"/>
                </w:tcBorders>
                <w:shd w:val="clear" w:color="auto" w:fill="E7E6E6"/>
                <w:tcMar>
                  <w:bottom w:w="0" w:type="dxa"/>
                </w:tcMar>
                <w:vAlign w:val="center"/>
              </w:tcPr>
              <w:p w14:paraId="41D276AC" w14:textId="77777777" w:rsidR="00655287" w:rsidRPr="0070311B" w:rsidRDefault="0028050D" w:rsidP="00CE31AF">
                <w:pPr>
                  <w:keepLines/>
                  <w:spacing w:after="0"/>
                  <w:ind w:left="90"/>
                  <w:rPr>
                    <w:rFonts w:cstheme="minorHAnsi"/>
                    <w:b/>
                    <w:bCs/>
                    <w:color w:val="404040"/>
                    <w:sz w:val="22"/>
                    <w:szCs w:val="22"/>
                  </w:rPr>
                </w:pPr>
                <w:r w:rsidRPr="0070311B">
                  <w:rPr>
                    <w:rFonts w:cstheme="minorHAnsi"/>
                    <w:b/>
                    <w:bCs/>
                    <w:color w:val="404040"/>
                    <w:sz w:val="22"/>
                    <w:szCs w:val="22"/>
                  </w:rPr>
                  <w:t>Period</w:t>
                </w:r>
              </w:p>
            </w:tc>
            <w:tc>
              <w:tcPr>
                <w:tcW w:w="4680" w:type="dxa"/>
                <w:gridSpan w:val="2"/>
                <w:tcBorders>
                  <w:bottom w:val="nil"/>
                </w:tcBorders>
                <w:shd w:val="clear" w:color="auto" w:fill="E7E6E6"/>
                <w:tcMar>
                  <w:bottom w:w="0" w:type="dxa"/>
                </w:tcMar>
                <w:vAlign w:val="center"/>
              </w:tcPr>
              <w:p w14:paraId="421F6B11" w14:textId="77777777" w:rsidR="00655287" w:rsidRPr="0070311B" w:rsidRDefault="0028050D" w:rsidP="00CE31AF">
                <w:pPr>
                  <w:keepLines/>
                  <w:spacing w:after="0"/>
                  <w:ind w:left="90"/>
                  <w:rPr>
                    <w:rFonts w:cstheme="minorHAnsi"/>
                    <w:b/>
                    <w:bCs/>
                    <w:color w:val="404040"/>
                    <w:sz w:val="22"/>
                    <w:szCs w:val="22"/>
                  </w:rPr>
                </w:pPr>
                <w:r w:rsidRPr="0070311B">
                  <w:rPr>
                    <w:rFonts w:cstheme="minorHAnsi"/>
                    <w:b/>
                    <w:bCs/>
                    <w:color w:val="404040"/>
                    <w:sz w:val="22"/>
                    <w:szCs w:val="22"/>
                  </w:rPr>
                  <w:t>Value</w:t>
                </w:r>
              </w:p>
            </w:tc>
            <w:tc>
              <w:tcPr>
                <w:tcW w:w="3060" w:type="dxa"/>
                <w:tcBorders>
                  <w:bottom w:val="nil"/>
                </w:tcBorders>
                <w:shd w:val="clear" w:color="auto" w:fill="E7E6E6"/>
                <w:tcMar>
                  <w:bottom w:w="0" w:type="dxa"/>
                </w:tcMar>
                <w:vAlign w:val="center"/>
              </w:tcPr>
              <w:p w14:paraId="4A5B4910" w14:textId="77777777" w:rsidR="00655287" w:rsidRPr="0070311B" w:rsidRDefault="0028050D" w:rsidP="00D46896">
                <w:pPr>
                  <w:keepLines/>
                  <w:spacing w:after="0"/>
                  <w:ind w:left="90" w:right="90"/>
                  <w:jc w:val="right"/>
                  <w:rPr>
                    <w:rFonts w:cstheme="minorHAnsi"/>
                    <w:b/>
                    <w:bCs/>
                    <w:color w:val="404040"/>
                    <w:sz w:val="22"/>
                    <w:szCs w:val="22"/>
                  </w:rPr>
                </w:pPr>
                <w:r w:rsidRPr="0070311B">
                  <w:rPr>
                    <w:rFonts w:cstheme="minorHAnsi"/>
                    <w:b/>
                    <w:bCs/>
                    <w:color w:val="404040"/>
                    <w:sz w:val="22"/>
                    <w:szCs w:val="22"/>
                  </w:rPr>
                  <w:t>Allocated Amount (USD)</w:t>
                </w:r>
              </w:p>
            </w:tc>
            <w:tc>
              <w:tcPr>
                <w:tcW w:w="3505" w:type="dxa"/>
                <w:tcBorders>
                  <w:bottom w:val="nil"/>
                </w:tcBorders>
                <w:shd w:val="clear" w:color="auto" w:fill="E7E6E6"/>
                <w:tcMar>
                  <w:bottom w:w="0" w:type="dxa"/>
                </w:tcMar>
                <w:vAlign w:val="center"/>
              </w:tcPr>
              <w:p w14:paraId="2B0EB525" w14:textId="77777777" w:rsidR="00655287" w:rsidRPr="0070311B" w:rsidRDefault="0028050D" w:rsidP="00CE31AF">
                <w:pPr>
                  <w:keepLines/>
                  <w:spacing w:after="0"/>
                  <w:ind w:left="90"/>
                  <w:rPr>
                    <w:rFonts w:cstheme="minorHAnsi"/>
                    <w:b/>
                    <w:bCs/>
                    <w:color w:val="404040"/>
                    <w:sz w:val="22"/>
                    <w:szCs w:val="22"/>
                  </w:rPr>
                </w:pPr>
                <w:r w:rsidRPr="0070311B">
                  <w:rPr>
                    <w:rFonts w:cstheme="minorHAnsi"/>
                    <w:b/>
                    <w:bCs/>
                    <w:color w:val="404040"/>
                    <w:sz w:val="22"/>
                    <w:szCs w:val="22"/>
                  </w:rPr>
                  <w:t>Formula</w:t>
                </w:r>
              </w:p>
            </w:tc>
          </w:tr>
          <w:tr w:rsidR="002E0277" w14:paraId="1FA5ECCE"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5C459FA0"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noProof/>
                    <w:color w:val="404040"/>
                    <w:sz w:val="22"/>
                    <w:szCs w:val="22"/>
                  </w:rPr>
                  <w:t>Baseline</w:t>
                </w:r>
              </w:p>
            </w:tc>
            <w:tc>
              <w:tcPr>
                <w:tcW w:w="4680" w:type="dxa"/>
                <w:gridSpan w:val="2"/>
                <w:tcBorders>
                  <w:top w:val="nil"/>
                  <w:bottom w:val="single" w:sz="4" w:space="0" w:color="D9D9D9"/>
                </w:tcBorders>
                <w:shd w:val="clear" w:color="auto" w:fill="F7F7F7"/>
                <w:vAlign w:val="center"/>
              </w:tcPr>
              <w:p w14:paraId="7609B109" w14:textId="77777777" w:rsidR="00D25B2F" w:rsidRPr="0070311B" w:rsidRDefault="008F1DC1" w:rsidP="00D25B2F">
                <w:pPr>
                  <w:keepLines/>
                  <w:spacing w:after="0" w:line="240" w:lineRule="auto"/>
                  <w:ind w:left="90" w:right="90"/>
                  <w:rPr>
                    <w:rFonts w:cstheme="minorHAnsi"/>
                    <w:bCs/>
                    <w:color w:val="404040"/>
                    <w:sz w:val="22"/>
                    <w:szCs w:val="22"/>
                  </w:rPr>
                </w:pPr>
                <w:r>
                  <w:rPr>
                    <w:rFonts w:cstheme="minorHAnsi"/>
                    <w:bCs/>
                    <w:noProof/>
                    <w:color w:val="404040"/>
                    <w:sz w:val="22"/>
                    <w:szCs w:val="22"/>
                  </w:rPr>
                  <w:t>0.00</w:t>
                </w:r>
              </w:p>
            </w:tc>
            <w:tc>
              <w:tcPr>
                <w:tcW w:w="3060" w:type="dxa"/>
                <w:tcBorders>
                  <w:top w:val="nil"/>
                  <w:bottom w:val="single" w:sz="4" w:space="0" w:color="D9D9D9"/>
                </w:tcBorders>
                <w:shd w:val="clear" w:color="auto" w:fill="F7F7F7"/>
                <w:vAlign w:val="center"/>
              </w:tcPr>
              <w:p w14:paraId="6CD9A665" w14:textId="77777777" w:rsidR="00D25B2F" w:rsidRPr="0070311B" w:rsidRDefault="00D25B2F" w:rsidP="00D46896">
                <w:pPr>
                  <w:keepLines/>
                  <w:spacing w:after="0" w:line="240" w:lineRule="auto"/>
                  <w:ind w:left="90" w:right="90"/>
                  <w:jc w:val="right"/>
                  <w:rPr>
                    <w:rFonts w:cstheme="minorHAnsi"/>
                    <w:bCs/>
                    <w:color w:val="404040"/>
                    <w:sz w:val="22"/>
                    <w:szCs w:val="22"/>
                  </w:rPr>
                </w:pPr>
              </w:p>
            </w:tc>
            <w:tc>
              <w:tcPr>
                <w:tcW w:w="3505" w:type="dxa"/>
                <w:tcBorders>
                  <w:top w:val="nil"/>
                  <w:bottom w:val="single" w:sz="4" w:space="0" w:color="D9D9D9"/>
                </w:tcBorders>
                <w:shd w:val="clear" w:color="auto" w:fill="F7F7F7"/>
                <w:vAlign w:val="center"/>
              </w:tcPr>
              <w:p w14:paraId="74D161E8"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09CB19FF"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3B7A677D"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noProof/>
                    <w:color w:val="404040"/>
                    <w:sz w:val="22"/>
                    <w:szCs w:val="22"/>
                  </w:rPr>
                  <w:t>January 1, 2019 to December 31, 2019</w:t>
                </w:r>
              </w:p>
            </w:tc>
            <w:tc>
              <w:tcPr>
                <w:tcW w:w="4680" w:type="dxa"/>
                <w:gridSpan w:val="2"/>
                <w:tcBorders>
                  <w:top w:val="nil"/>
                  <w:bottom w:val="single" w:sz="4" w:space="0" w:color="D9D9D9"/>
                </w:tcBorders>
                <w:shd w:val="clear" w:color="auto" w:fill="F7F7F7"/>
                <w:vAlign w:val="center"/>
              </w:tcPr>
              <w:p w14:paraId="61E0F947" w14:textId="77777777" w:rsidR="00D25B2F" w:rsidRPr="0070311B" w:rsidRDefault="00D25B2F" w:rsidP="00D25B2F">
                <w:pPr>
                  <w:keepLines/>
                  <w:spacing w:after="0" w:line="240" w:lineRule="auto"/>
                  <w:ind w:left="90" w:right="90"/>
                  <w:rPr>
                    <w:rFonts w:cstheme="minorHAnsi"/>
                    <w:bCs/>
                    <w:color w:val="404040"/>
                    <w:sz w:val="22"/>
                    <w:szCs w:val="22"/>
                  </w:rPr>
                </w:pPr>
              </w:p>
            </w:tc>
            <w:tc>
              <w:tcPr>
                <w:tcW w:w="3060" w:type="dxa"/>
                <w:tcBorders>
                  <w:top w:val="nil"/>
                  <w:bottom w:val="single" w:sz="4" w:space="0" w:color="D9D9D9"/>
                </w:tcBorders>
                <w:shd w:val="clear" w:color="auto" w:fill="F7F7F7"/>
                <w:vAlign w:val="center"/>
              </w:tcPr>
              <w:p w14:paraId="0EC814F4"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noProof/>
                    <w:color w:val="404040"/>
                    <w:sz w:val="22"/>
                    <w:szCs w:val="22"/>
                  </w:rPr>
                  <w:t>300,000.00</w:t>
                </w:r>
              </w:p>
            </w:tc>
            <w:tc>
              <w:tcPr>
                <w:tcW w:w="3505" w:type="dxa"/>
                <w:tcBorders>
                  <w:top w:val="nil"/>
                  <w:bottom w:val="single" w:sz="4" w:space="0" w:color="D9D9D9"/>
                </w:tcBorders>
                <w:shd w:val="clear" w:color="auto" w:fill="F7F7F7"/>
                <w:vAlign w:val="center"/>
              </w:tcPr>
              <w:p w14:paraId="2CD8874B"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5142718D"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4FB105A1"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noProof/>
                    <w:color w:val="404040"/>
                    <w:sz w:val="22"/>
                    <w:szCs w:val="22"/>
                  </w:rPr>
                  <w:t>January 1, 2020 to December 31, 2020</w:t>
                </w:r>
              </w:p>
            </w:tc>
            <w:tc>
              <w:tcPr>
                <w:tcW w:w="4680" w:type="dxa"/>
                <w:gridSpan w:val="2"/>
                <w:tcBorders>
                  <w:top w:val="nil"/>
                  <w:bottom w:val="single" w:sz="4" w:space="0" w:color="D9D9D9"/>
                </w:tcBorders>
                <w:shd w:val="clear" w:color="auto" w:fill="F7F7F7"/>
                <w:vAlign w:val="center"/>
              </w:tcPr>
              <w:p w14:paraId="5531E1F4" w14:textId="77777777" w:rsidR="00D25B2F" w:rsidRPr="0070311B" w:rsidRDefault="00D25B2F" w:rsidP="00D25B2F">
                <w:pPr>
                  <w:keepLines/>
                  <w:spacing w:after="0" w:line="240" w:lineRule="auto"/>
                  <w:ind w:left="90" w:right="90"/>
                  <w:rPr>
                    <w:rFonts w:cstheme="minorHAnsi"/>
                    <w:bCs/>
                    <w:color w:val="404040"/>
                    <w:sz w:val="22"/>
                    <w:szCs w:val="22"/>
                  </w:rPr>
                </w:pPr>
              </w:p>
            </w:tc>
            <w:tc>
              <w:tcPr>
                <w:tcW w:w="3060" w:type="dxa"/>
                <w:tcBorders>
                  <w:top w:val="nil"/>
                  <w:bottom w:val="single" w:sz="4" w:space="0" w:color="D9D9D9"/>
                </w:tcBorders>
                <w:shd w:val="clear" w:color="auto" w:fill="F7F7F7"/>
                <w:vAlign w:val="center"/>
              </w:tcPr>
              <w:p w14:paraId="75B64021"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noProof/>
                    <w:color w:val="404040"/>
                    <w:sz w:val="22"/>
                    <w:szCs w:val="22"/>
                  </w:rPr>
                  <w:t>300,000.00</w:t>
                </w:r>
              </w:p>
            </w:tc>
            <w:tc>
              <w:tcPr>
                <w:tcW w:w="3505" w:type="dxa"/>
                <w:tcBorders>
                  <w:top w:val="nil"/>
                  <w:bottom w:val="single" w:sz="4" w:space="0" w:color="D9D9D9"/>
                </w:tcBorders>
                <w:shd w:val="clear" w:color="auto" w:fill="F7F7F7"/>
                <w:vAlign w:val="center"/>
              </w:tcPr>
              <w:p w14:paraId="6BC720CE"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4B498941"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7D0B0BA8"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noProof/>
                    <w:color w:val="404040"/>
                    <w:sz w:val="22"/>
                    <w:szCs w:val="22"/>
                  </w:rPr>
                  <w:t>January 1, 2021 to December 31, 2021</w:t>
                </w:r>
              </w:p>
            </w:tc>
            <w:tc>
              <w:tcPr>
                <w:tcW w:w="4680" w:type="dxa"/>
                <w:gridSpan w:val="2"/>
                <w:tcBorders>
                  <w:top w:val="nil"/>
                  <w:bottom w:val="single" w:sz="4" w:space="0" w:color="D9D9D9"/>
                </w:tcBorders>
                <w:shd w:val="clear" w:color="auto" w:fill="F7F7F7"/>
                <w:vAlign w:val="center"/>
              </w:tcPr>
              <w:p w14:paraId="2BCB1947" w14:textId="77777777" w:rsidR="00D25B2F" w:rsidRPr="0070311B" w:rsidRDefault="008F1DC1" w:rsidP="00D25B2F">
                <w:pPr>
                  <w:keepLines/>
                  <w:spacing w:after="0" w:line="240" w:lineRule="auto"/>
                  <w:ind w:left="90" w:right="90"/>
                  <w:rPr>
                    <w:rFonts w:cstheme="minorHAnsi"/>
                    <w:bCs/>
                    <w:color w:val="404040"/>
                    <w:sz w:val="22"/>
                    <w:szCs w:val="22"/>
                  </w:rPr>
                </w:pPr>
                <w:r>
                  <w:rPr>
                    <w:rFonts w:cstheme="minorHAnsi"/>
                    <w:bCs/>
                    <w:noProof/>
                    <w:color w:val="404040"/>
                    <w:sz w:val="22"/>
                    <w:szCs w:val="22"/>
                  </w:rPr>
                  <w:t>2.00</w:t>
                </w:r>
              </w:p>
            </w:tc>
            <w:tc>
              <w:tcPr>
                <w:tcW w:w="3060" w:type="dxa"/>
                <w:tcBorders>
                  <w:top w:val="nil"/>
                  <w:bottom w:val="single" w:sz="4" w:space="0" w:color="D9D9D9"/>
                </w:tcBorders>
                <w:shd w:val="clear" w:color="auto" w:fill="F7F7F7"/>
                <w:vAlign w:val="center"/>
              </w:tcPr>
              <w:p w14:paraId="29958C57"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noProof/>
                    <w:color w:val="404040"/>
                    <w:sz w:val="22"/>
                    <w:szCs w:val="22"/>
                  </w:rPr>
                  <w:t>300,000.00</w:t>
                </w:r>
              </w:p>
            </w:tc>
            <w:tc>
              <w:tcPr>
                <w:tcW w:w="3505" w:type="dxa"/>
                <w:tcBorders>
                  <w:top w:val="nil"/>
                  <w:bottom w:val="single" w:sz="4" w:space="0" w:color="D9D9D9"/>
                </w:tcBorders>
                <w:shd w:val="clear" w:color="auto" w:fill="F7F7F7"/>
                <w:vAlign w:val="center"/>
              </w:tcPr>
              <w:p w14:paraId="6935AD62"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0D507528"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5F2357BB"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noProof/>
                    <w:color w:val="404040"/>
                    <w:sz w:val="22"/>
                    <w:szCs w:val="22"/>
                  </w:rPr>
                  <w:t>January 1, 2022 to December 31, 2022</w:t>
                </w:r>
              </w:p>
            </w:tc>
            <w:tc>
              <w:tcPr>
                <w:tcW w:w="4680" w:type="dxa"/>
                <w:gridSpan w:val="2"/>
                <w:tcBorders>
                  <w:top w:val="nil"/>
                  <w:bottom w:val="single" w:sz="4" w:space="0" w:color="D9D9D9"/>
                </w:tcBorders>
                <w:shd w:val="clear" w:color="auto" w:fill="F7F7F7"/>
                <w:vAlign w:val="center"/>
              </w:tcPr>
              <w:p w14:paraId="69E987F5" w14:textId="77777777" w:rsidR="00D25B2F" w:rsidRPr="0070311B" w:rsidRDefault="00D25B2F" w:rsidP="00D25B2F">
                <w:pPr>
                  <w:keepLines/>
                  <w:spacing w:after="0" w:line="240" w:lineRule="auto"/>
                  <w:ind w:left="90" w:right="90"/>
                  <w:rPr>
                    <w:rFonts w:cstheme="minorHAnsi"/>
                    <w:bCs/>
                    <w:color w:val="404040"/>
                    <w:sz w:val="22"/>
                    <w:szCs w:val="22"/>
                  </w:rPr>
                </w:pPr>
              </w:p>
            </w:tc>
            <w:tc>
              <w:tcPr>
                <w:tcW w:w="3060" w:type="dxa"/>
                <w:tcBorders>
                  <w:top w:val="nil"/>
                  <w:bottom w:val="single" w:sz="4" w:space="0" w:color="D9D9D9"/>
                </w:tcBorders>
                <w:shd w:val="clear" w:color="auto" w:fill="F7F7F7"/>
                <w:vAlign w:val="center"/>
              </w:tcPr>
              <w:p w14:paraId="3F11B8D7"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noProof/>
                    <w:color w:val="404040"/>
                    <w:sz w:val="22"/>
                    <w:szCs w:val="22"/>
                  </w:rPr>
                  <w:t>300,000.00</w:t>
                </w:r>
              </w:p>
            </w:tc>
            <w:tc>
              <w:tcPr>
                <w:tcW w:w="3505" w:type="dxa"/>
                <w:tcBorders>
                  <w:top w:val="nil"/>
                  <w:bottom w:val="single" w:sz="4" w:space="0" w:color="D9D9D9"/>
                </w:tcBorders>
                <w:shd w:val="clear" w:color="auto" w:fill="F7F7F7"/>
                <w:vAlign w:val="center"/>
              </w:tcPr>
              <w:p w14:paraId="25ECED18"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722C075D"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62AB454A"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noProof/>
                    <w:color w:val="404040"/>
                    <w:sz w:val="22"/>
                    <w:szCs w:val="22"/>
                  </w:rPr>
                  <w:t>January 1, 2023 to December 31, 2023</w:t>
                </w:r>
              </w:p>
            </w:tc>
            <w:tc>
              <w:tcPr>
                <w:tcW w:w="4680" w:type="dxa"/>
                <w:gridSpan w:val="2"/>
                <w:tcBorders>
                  <w:top w:val="nil"/>
                  <w:bottom w:val="single" w:sz="4" w:space="0" w:color="D9D9D9"/>
                </w:tcBorders>
                <w:shd w:val="clear" w:color="auto" w:fill="F7F7F7"/>
                <w:vAlign w:val="center"/>
              </w:tcPr>
              <w:p w14:paraId="5F8E05D7" w14:textId="77777777" w:rsidR="00D25B2F" w:rsidRPr="0070311B" w:rsidRDefault="00D25B2F" w:rsidP="00D25B2F">
                <w:pPr>
                  <w:keepLines/>
                  <w:spacing w:after="0" w:line="240" w:lineRule="auto"/>
                  <w:ind w:left="90" w:right="90"/>
                  <w:rPr>
                    <w:rFonts w:cstheme="minorHAnsi"/>
                    <w:bCs/>
                    <w:color w:val="404040"/>
                    <w:sz w:val="22"/>
                    <w:szCs w:val="22"/>
                  </w:rPr>
                </w:pPr>
              </w:p>
            </w:tc>
            <w:tc>
              <w:tcPr>
                <w:tcW w:w="3060" w:type="dxa"/>
                <w:tcBorders>
                  <w:top w:val="nil"/>
                  <w:bottom w:val="single" w:sz="4" w:space="0" w:color="D9D9D9"/>
                </w:tcBorders>
                <w:shd w:val="clear" w:color="auto" w:fill="F7F7F7"/>
                <w:vAlign w:val="center"/>
              </w:tcPr>
              <w:p w14:paraId="668300C4"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noProof/>
                    <w:color w:val="404040"/>
                    <w:sz w:val="22"/>
                    <w:szCs w:val="22"/>
                  </w:rPr>
                  <w:t>0.00</w:t>
                </w:r>
              </w:p>
            </w:tc>
            <w:tc>
              <w:tcPr>
                <w:tcW w:w="3505" w:type="dxa"/>
                <w:tcBorders>
                  <w:top w:val="nil"/>
                  <w:bottom w:val="single" w:sz="4" w:space="0" w:color="D9D9D9"/>
                </w:tcBorders>
                <w:shd w:val="clear" w:color="auto" w:fill="F7F7F7"/>
                <w:vAlign w:val="center"/>
              </w:tcPr>
              <w:p w14:paraId="4AC13C1D"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4FCDC947" w14:textId="77777777" w:rsidTr="00CE31AF">
            <w:trPr>
              <w:trHeight w:val="432"/>
            </w:trPr>
            <w:tc>
              <w:tcPr>
                <w:tcW w:w="14130" w:type="dxa"/>
                <w:gridSpan w:val="5"/>
                <w:tcBorders>
                  <w:top w:val="single" w:sz="4" w:space="0" w:color="D9D9D9"/>
                </w:tcBorders>
                <w:shd w:val="clear" w:color="auto" w:fill="F7F7F7"/>
                <w:tcMar>
                  <w:bottom w:w="0" w:type="dxa"/>
                </w:tcMar>
                <w:vAlign w:val="center"/>
              </w:tcPr>
              <w:p w14:paraId="1E236B08" w14:textId="77777777" w:rsidR="003534DC" w:rsidRPr="0070311B" w:rsidRDefault="0028050D" w:rsidP="003534DC">
                <w:pPr>
                  <w:keepLines/>
                  <w:spacing w:after="0" w:line="240" w:lineRule="auto"/>
                  <w:ind w:left="90" w:right="90"/>
                  <w:rPr>
                    <w:rFonts w:cstheme="minorHAnsi"/>
                    <w:bCs/>
                    <w:color w:val="404040"/>
                    <w:sz w:val="22"/>
                    <w:szCs w:val="22"/>
                  </w:rPr>
                </w:pPr>
                <w:r w:rsidRPr="00F55869">
                  <w:rPr>
                    <w:rFonts w:cstheme="minorHAnsi"/>
                    <w:b/>
                    <w:bCs/>
                    <w:i/>
                    <w:noProof/>
                    <w:color w:val="404040"/>
                    <w:sz w:val="22"/>
                    <w:szCs w:val="22"/>
                  </w:rPr>
                  <w:t>Action: This PBC has been Revised. See below.</w:t>
                </w:r>
              </w:p>
            </w:tc>
          </w:tr>
        </w:tbl>
        <w:p w14:paraId="24AF8B8D" w14:textId="77777777" w:rsidR="00655287" w:rsidRPr="00BB625D" w:rsidRDefault="00655287" w:rsidP="00BB625D">
          <w:pPr>
            <w:widowControl w:val="0"/>
            <w:shd w:val="clear" w:color="auto" w:fill="F7F7F7"/>
            <w:autoSpaceDE w:val="0"/>
            <w:autoSpaceDN w:val="0"/>
            <w:adjustRightInd w:val="0"/>
            <w:spacing w:after="0" w:line="14" w:lineRule="exact"/>
            <w:ind w:left="-691" w:right="-418"/>
            <w:rPr>
              <w:rFonts w:cs="Arial"/>
              <w:b/>
              <w:bCs/>
              <w:color w:val="7F7F7F" w:themeColor="text1" w:themeTint="80"/>
              <w:sz w:val="22"/>
              <w:szCs w:val="22"/>
            </w:rPr>
          </w:pPr>
        </w:p>
        <w:p w14:paraId="7D896321" w14:textId="77777777" w:rsidR="00581D73" w:rsidRPr="00BB625D" w:rsidRDefault="00581D73" w:rsidP="00BB625D">
          <w:pPr>
            <w:keepNext/>
            <w:widowControl w:val="0"/>
            <w:shd w:val="clear" w:color="auto" w:fill="F7F7F7"/>
            <w:autoSpaceDE w:val="0"/>
            <w:autoSpaceDN w:val="0"/>
            <w:adjustRightInd w:val="0"/>
            <w:spacing w:after="0" w:line="14" w:lineRule="exact"/>
            <w:ind w:left="-691" w:right="-418"/>
            <w:rPr>
              <w:rFonts w:cs="Arial"/>
              <w:b/>
              <w:bCs/>
              <w:color w:val="7F7F7F" w:themeColor="text1" w:themeTint="80"/>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92"/>
            <w:gridCol w:w="3060"/>
            <w:gridCol w:w="3505"/>
          </w:tblGrid>
          <w:tr w:rsidR="002E0277" w14:paraId="1B313FDE" w14:textId="77777777" w:rsidTr="00D25B2F">
            <w:trPr>
              <w:trHeight w:val="20"/>
            </w:trPr>
            <w:tc>
              <w:tcPr>
                <w:tcW w:w="2885" w:type="dxa"/>
                <w:tcBorders>
                  <w:top w:val="nil"/>
                  <w:left w:val="nil"/>
                  <w:right w:val="nil"/>
                </w:tcBorders>
                <w:shd w:val="clear" w:color="auto" w:fill="DEEAF6" w:themeFill="accent1" w:themeFillTint="33"/>
                <w:tcMar>
                  <w:bottom w:w="0" w:type="dxa"/>
                </w:tcMar>
                <w:vAlign w:val="center"/>
              </w:tcPr>
              <w:p w14:paraId="1AACF110" w14:textId="77777777" w:rsidR="008D0AFA" w:rsidRPr="006E6E62" w:rsidRDefault="0028050D" w:rsidP="006E6E62">
                <w:pPr>
                  <w:keepNext/>
                  <w:keepLines/>
                  <w:spacing w:after="0" w:line="14" w:lineRule="exact"/>
                  <w:ind w:left="86"/>
                  <w:rPr>
                    <w:rFonts w:cstheme="minorHAnsi"/>
                    <w:b/>
                    <w:bCs/>
                    <w:color w:val="F7F7F7"/>
                    <w:sz w:val="2"/>
                    <w:szCs w:val="2"/>
                  </w:rPr>
                </w:pPr>
                <w:r w:rsidRPr="006E6E62">
                  <w:rPr>
                    <w:rFonts w:cstheme="minorHAnsi"/>
                    <w:b/>
                    <w:bCs/>
                    <w:i/>
                    <w:color w:val="F7F7F7"/>
                    <w:sz w:val="2"/>
                    <w:szCs w:val="2"/>
                  </w:rPr>
                  <w:t>DLI</w:t>
                </w:r>
                <w:r w:rsidR="009422AE" w:rsidRPr="006E6E62">
                  <w:rPr>
                    <w:rFonts w:cstheme="minorHAnsi"/>
                    <w:b/>
                    <w:bCs/>
                    <w:i/>
                    <w:color w:val="F7F7F7"/>
                    <w:sz w:val="2"/>
                    <w:szCs w:val="2"/>
                  </w:rPr>
                  <w:t xml:space="preserve"> </w:t>
                </w:r>
                <w:r w:rsidR="009422AE" w:rsidRPr="006E6E62">
                  <w:rPr>
                    <w:rFonts w:cstheme="minorHAnsi"/>
                    <w:b/>
                    <w:bCs/>
                    <w:i/>
                    <w:noProof/>
                    <w:color w:val="F7F7F7"/>
                    <w:sz w:val="2"/>
                    <w:szCs w:val="2"/>
                  </w:rPr>
                  <w:t>IN01077970</w:t>
                </w:r>
                <w:r w:rsidR="009422AE" w:rsidRPr="006E6E62">
                  <w:rPr>
                    <w:rFonts w:cstheme="minorHAnsi"/>
                    <w:b/>
                    <w:bCs/>
                    <w:i/>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77A8A0E4" w14:textId="77777777" w:rsidR="008D0AFA" w:rsidRPr="009422AE" w:rsidRDefault="008D0AFA" w:rsidP="009422AE">
                <w:pPr>
                  <w:keepNext/>
                  <w:keepLines/>
                  <w:spacing w:after="0" w:line="14" w:lineRule="exact"/>
                  <w:ind w:left="86" w:right="81"/>
                  <w:rPr>
                    <w:rFonts w:cstheme="minorHAnsi"/>
                    <w:color w:val="FF0000"/>
                    <w:sz w:val="2"/>
                    <w:szCs w:val="2"/>
                  </w:rPr>
                </w:pPr>
              </w:p>
            </w:tc>
          </w:tr>
          <w:tr w:rsidR="002E0277" w14:paraId="097C1854" w14:textId="77777777" w:rsidTr="00D25B2F">
            <w:trPr>
              <w:trHeight w:val="288"/>
            </w:trPr>
            <w:tc>
              <w:tcPr>
                <w:tcW w:w="2885" w:type="dxa"/>
                <w:shd w:val="clear" w:color="auto" w:fill="DEEAF6" w:themeFill="accent1" w:themeFillTint="33"/>
                <w:tcMar>
                  <w:bottom w:w="0" w:type="dxa"/>
                </w:tcMar>
                <w:vAlign w:val="center"/>
              </w:tcPr>
              <w:p w14:paraId="4B6BF6FF" w14:textId="77777777" w:rsidR="00655287" w:rsidRPr="0070311B" w:rsidRDefault="0028050D" w:rsidP="00BB625D">
                <w:pPr>
                  <w:keepNext/>
                  <w:keepLines/>
                  <w:spacing w:before="100" w:after="100" w:line="240" w:lineRule="auto"/>
                  <w:rPr>
                    <w:rFonts w:cstheme="minorHAnsi"/>
                    <w:sz w:val="22"/>
                    <w:szCs w:val="22"/>
                  </w:rPr>
                </w:pPr>
                <w:r>
                  <w:rPr>
                    <w:rFonts w:cstheme="minorHAnsi"/>
                    <w:b/>
                    <w:bCs/>
                    <w:i/>
                    <w:color w:val="404040"/>
                    <w:sz w:val="22"/>
                    <w:szCs w:val="22"/>
                  </w:rPr>
                  <w:t>PBC</w:t>
                </w:r>
                <w:r w:rsidRPr="0070311B">
                  <w:rPr>
                    <w:rFonts w:cstheme="minorHAnsi"/>
                    <w:b/>
                    <w:bCs/>
                    <w:i/>
                    <w:color w:val="404040"/>
                    <w:sz w:val="22"/>
                    <w:szCs w:val="22"/>
                  </w:rPr>
                  <w:t xml:space="preserve"> </w:t>
                </w:r>
                <w:r w:rsidRPr="0070311B">
                  <w:rPr>
                    <w:rFonts w:cstheme="minorHAnsi"/>
                    <w:b/>
                    <w:bCs/>
                    <w:i/>
                    <w:noProof/>
                    <w:color w:val="404040"/>
                    <w:sz w:val="22"/>
                    <w:szCs w:val="22"/>
                  </w:rPr>
                  <w:t>6</w:t>
                </w:r>
              </w:p>
            </w:tc>
            <w:tc>
              <w:tcPr>
                <w:tcW w:w="11245" w:type="dxa"/>
                <w:gridSpan w:val="4"/>
                <w:shd w:val="clear" w:color="auto" w:fill="DEEAF6" w:themeFill="accent1" w:themeFillTint="33"/>
                <w:tcMar>
                  <w:bottom w:w="0" w:type="dxa"/>
                </w:tcMar>
                <w:vAlign w:val="center"/>
              </w:tcPr>
              <w:p w14:paraId="07EF7C31" w14:textId="77777777" w:rsidR="00655287" w:rsidRPr="0070311B" w:rsidRDefault="0028050D" w:rsidP="00AF33DF">
                <w:pPr>
                  <w:keepNext/>
                  <w:keepLines/>
                  <w:spacing w:before="100" w:after="100"/>
                  <w:ind w:left="90" w:right="81"/>
                  <w:rPr>
                    <w:rFonts w:cstheme="minorHAnsi"/>
                    <w:sz w:val="22"/>
                    <w:szCs w:val="22"/>
                  </w:rPr>
                </w:pPr>
                <w:r w:rsidRPr="0070311B">
                  <w:rPr>
                    <w:rFonts w:cstheme="minorHAnsi"/>
                    <w:i/>
                    <w:noProof/>
                    <w:sz w:val="22"/>
                    <w:szCs w:val="22"/>
                  </w:rPr>
                  <w:t>Implementation of institutional gender strategy action plan</w:t>
                </w:r>
              </w:p>
            </w:tc>
          </w:tr>
          <w:tr w:rsidR="002E0277" w14:paraId="562CD08B" w14:textId="77777777" w:rsidTr="00D25B2F">
            <w:trPr>
              <w:trHeight w:val="288"/>
            </w:trPr>
            <w:tc>
              <w:tcPr>
                <w:tcW w:w="2885" w:type="dxa"/>
                <w:shd w:val="clear" w:color="auto" w:fill="E7E6E6"/>
                <w:tcMar>
                  <w:bottom w:w="0" w:type="dxa"/>
                </w:tcMar>
                <w:vAlign w:val="center"/>
              </w:tcPr>
              <w:p w14:paraId="78BE0EA7" w14:textId="77777777" w:rsidR="00655287" w:rsidRPr="0070311B" w:rsidRDefault="0028050D" w:rsidP="00AF33DF">
                <w:pPr>
                  <w:keepNext/>
                  <w:keepLines/>
                  <w:spacing w:before="100" w:after="100"/>
                  <w:ind w:left="90"/>
                  <w:rPr>
                    <w:rFonts w:cstheme="minorHAnsi"/>
                    <w:noProof/>
                    <w:sz w:val="22"/>
                    <w:szCs w:val="22"/>
                  </w:rPr>
                </w:pPr>
                <w:r w:rsidRPr="0070311B">
                  <w:rPr>
                    <w:rFonts w:cstheme="minorHAnsi"/>
                    <w:b/>
                    <w:bCs/>
                    <w:i/>
                    <w:color w:val="404040"/>
                    <w:sz w:val="22"/>
                    <w:szCs w:val="22"/>
                  </w:rPr>
                  <w:t xml:space="preserve">Type of </w:t>
                </w:r>
                <w:r w:rsidR="00786AAA">
                  <w:rPr>
                    <w:rFonts w:cstheme="minorHAnsi"/>
                    <w:b/>
                    <w:bCs/>
                    <w:i/>
                    <w:color w:val="404040"/>
                    <w:sz w:val="22"/>
                    <w:szCs w:val="22"/>
                  </w:rPr>
                  <w:t>PBC</w:t>
                </w:r>
              </w:p>
            </w:tc>
            <w:tc>
              <w:tcPr>
                <w:tcW w:w="2688" w:type="dxa"/>
                <w:shd w:val="clear" w:color="auto" w:fill="E7E6E6"/>
                <w:tcMar>
                  <w:bottom w:w="0" w:type="dxa"/>
                </w:tcMar>
                <w:vAlign w:val="center"/>
              </w:tcPr>
              <w:p w14:paraId="2E450917" w14:textId="77777777" w:rsidR="00655287" w:rsidRPr="0070311B" w:rsidRDefault="0028050D" w:rsidP="00AF33DF">
                <w:pPr>
                  <w:keepNext/>
                  <w:keepLines/>
                  <w:spacing w:before="100" w:after="100"/>
                  <w:ind w:left="90"/>
                  <w:rPr>
                    <w:rFonts w:cstheme="minorHAnsi"/>
                    <w:noProof/>
                    <w:sz w:val="22"/>
                    <w:szCs w:val="22"/>
                  </w:rPr>
                </w:pPr>
                <w:r w:rsidRPr="0070311B">
                  <w:rPr>
                    <w:rFonts w:cstheme="minorHAnsi"/>
                    <w:b/>
                    <w:bCs/>
                    <w:i/>
                    <w:color w:val="404040"/>
                    <w:sz w:val="22"/>
                    <w:szCs w:val="22"/>
                  </w:rPr>
                  <w:t>Scalability</w:t>
                </w:r>
              </w:p>
            </w:tc>
            <w:tc>
              <w:tcPr>
                <w:tcW w:w="1992" w:type="dxa"/>
                <w:shd w:val="clear" w:color="auto" w:fill="E7E6E6"/>
                <w:tcMar>
                  <w:bottom w:w="0" w:type="dxa"/>
                </w:tcMar>
                <w:vAlign w:val="center"/>
              </w:tcPr>
              <w:p w14:paraId="297A8AE7" w14:textId="77777777" w:rsidR="00655287" w:rsidRPr="0070311B" w:rsidRDefault="0028050D" w:rsidP="00AF33DF">
                <w:pPr>
                  <w:keepNext/>
                  <w:keepLines/>
                  <w:spacing w:before="100" w:after="100"/>
                  <w:ind w:left="90"/>
                  <w:rPr>
                    <w:rFonts w:cstheme="minorHAnsi"/>
                    <w:noProof/>
                    <w:sz w:val="22"/>
                    <w:szCs w:val="22"/>
                  </w:rPr>
                </w:pPr>
                <w:r w:rsidRPr="0070311B">
                  <w:rPr>
                    <w:rFonts w:cstheme="minorHAnsi"/>
                    <w:b/>
                    <w:bCs/>
                    <w:i/>
                    <w:color w:val="404040"/>
                    <w:sz w:val="22"/>
                    <w:szCs w:val="22"/>
                  </w:rPr>
                  <w:t>Unit of Measure</w:t>
                </w:r>
              </w:p>
            </w:tc>
            <w:tc>
              <w:tcPr>
                <w:tcW w:w="3060" w:type="dxa"/>
                <w:shd w:val="clear" w:color="auto" w:fill="E7E6E6"/>
                <w:tcMar>
                  <w:bottom w:w="0" w:type="dxa"/>
                </w:tcMar>
                <w:vAlign w:val="center"/>
              </w:tcPr>
              <w:p w14:paraId="5D2F87B3"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b/>
                    <w:bCs/>
                    <w:i/>
                    <w:color w:val="404040"/>
                    <w:sz w:val="22"/>
                    <w:szCs w:val="22"/>
                  </w:rPr>
                  <w:t>Total Allocated Amount (USD)</w:t>
                </w:r>
              </w:p>
            </w:tc>
            <w:tc>
              <w:tcPr>
                <w:tcW w:w="3505" w:type="dxa"/>
                <w:shd w:val="clear" w:color="auto" w:fill="E7E6E6"/>
                <w:tcMar>
                  <w:bottom w:w="0" w:type="dxa"/>
                </w:tcMar>
                <w:vAlign w:val="center"/>
              </w:tcPr>
              <w:p w14:paraId="0375B852"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b/>
                    <w:bCs/>
                    <w:i/>
                    <w:color w:val="404040"/>
                    <w:sz w:val="22"/>
                    <w:szCs w:val="22"/>
                  </w:rPr>
                  <w:t>As % of Total Financing Amount</w:t>
                </w:r>
              </w:p>
            </w:tc>
          </w:tr>
          <w:tr w:rsidR="002E0277" w14:paraId="35B3D228" w14:textId="77777777" w:rsidTr="00D25B2F">
            <w:trPr>
              <w:trHeight w:val="288"/>
            </w:trPr>
            <w:tc>
              <w:tcPr>
                <w:tcW w:w="2885" w:type="dxa"/>
                <w:tcBorders>
                  <w:bottom w:val="single" w:sz="4" w:space="0" w:color="D9D9D9"/>
                </w:tcBorders>
                <w:shd w:val="clear" w:color="auto" w:fill="F7F7F7"/>
                <w:tcMar>
                  <w:bottom w:w="0" w:type="dxa"/>
                </w:tcMar>
                <w:vAlign w:val="center"/>
              </w:tcPr>
              <w:p w14:paraId="10494B87" w14:textId="77777777" w:rsidR="00655287" w:rsidRPr="006E6E62" w:rsidRDefault="003D2C36" w:rsidP="002A1C8A">
                <w:pPr>
                  <w:keepNext/>
                  <w:keepLines/>
                  <w:spacing w:before="100" w:after="100"/>
                  <w:ind w:left="90" w:right="90"/>
                  <w:rPr>
                    <w:rFonts w:cstheme="minorHAnsi"/>
                    <w:noProof/>
                    <w:color w:val="F7F7F7"/>
                    <w:sz w:val="22"/>
                    <w:szCs w:val="22"/>
                  </w:rPr>
                </w:pPr>
                <w:r>
                  <w:rPr>
                    <w:rFonts w:cstheme="minorHAnsi"/>
                    <w:i/>
                    <w:noProof/>
                    <w:sz w:val="22"/>
                    <w:szCs w:val="22"/>
                  </w:rPr>
                  <w:t>Output</w:t>
                </w:r>
              </w:p>
            </w:tc>
            <w:tc>
              <w:tcPr>
                <w:tcW w:w="2688" w:type="dxa"/>
                <w:tcBorders>
                  <w:bottom w:val="single" w:sz="4" w:space="0" w:color="D9D9D9"/>
                </w:tcBorders>
                <w:shd w:val="clear" w:color="auto" w:fill="F7F7F7"/>
                <w:tcMar>
                  <w:bottom w:w="0" w:type="dxa"/>
                </w:tcMar>
                <w:vAlign w:val="center"/>
              </w:tcPr>
              <w:p w14:paraId="66E32427"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i/>
                    <w:noProof/>
                    <w:sz w:val="22"/>
                    <w:szCs w:val="22"/>
                  </w:rPr>
                  <w:t>No</w:t>
                </w:r>
              </w:p>
            </w:tc>
            <w:tc>
              <w:tcPr>
                <w:tcW w:w="1992" w:type="dxa"/>
                <w:tcBorders>
                  <w:bottom w:val="single" w:sz="4" w:space="0" w:color="D9D9D9"/>
                </w:tcBorders>
                <w:shd w:val="clear" w:color="auto" w:fill="F7F7F7"/>
                <w:tcMar>
                  <w:bottom w:w="0" w:type="dxa"/>
                </w:tcMar>
                <w:vAlign w:val="center"/>
              </w:tcPr>
              <w:p w14:paraId="32EEC928"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i/>
                    <w:noProof/>
                    <w:sz w:val="22"/>
                    <w:szCs w:val="22"/>
                  </w:rPr>
                  <w:t>Text</w:t>
                </w:r>
              </w:p>
            </w:tc>
            <w:tc>
              <w:tcPr>
                <w:tcW w:w="3060" w:type="dxa"/>
                <w:tcBorders>
                  <w:bottom w:val="single" w:sz="4" w:space="0" w:color="D9D9D9"/>
                </w:tcBorders>
                <w:shd w:val="clear" w:color="auto" w:fill="F7F7F7"/>
                <w:tcMar>
                  <w:bottom w:w="0" w:type="dxa"/>
                </w:tcMar>
                <w:vAlign w:val="center"/>
              </w:tcPr>
              <w:p w14:paraId="0DA7C6F8" w14:textId="77777777" w:rsidR="00655287" w:rsidRPr="0070311B" w:rsidRDefault="0028050D" w:rsidP="00AF33DF">
                <w:pPr>
                  <w:keepNext/>
                  <w:keepLines/>
                  <w:spacing w:before="100" w:after="100"/>
                  <w:ind w:left="90" w:right="90"/>
                  <w:jc w:val="right"/>
                  <w:rPr>
                    <w:rFonts w:cstheme="minorHAnsi"/>
                    <w:noProof/>
                    <w:sz w:val="22"/>
                    <w:szCs w:val="22"/>
                  </w:rPr>
                </w:pPr>
                <w:r w:rsidRPr="0070311B">
                  <w:rPr>
                    <w:rFonts w:cstheme="minorHAnsi"/>
                    <w:i/>
                    <w:noProof/>
                    <w:sz w:val="22"/>
                    <w:szCs w:val="22"/>
                  </w:rPr>
                  <w:t>600,000.00</w:t>
                </w:r>
              </w:p>
            </w:tc>
            <w:tc>
              <w:tcPr>
                <w:tcW w:w="3505" w:type="dxa"/>
                <w:tcBorders>
                  <w:bottom w:val="single" w:sz="4" w:space="0" w:color="D9D9D9"/>
                </w:tcBorders>
                <w:shd w:val="clear" w:color="auto" w:fill="F7F7F7"/>
                <w:tcMar>
                  <w:bottom w:w="0" w:type="dxa"/>
                </w:tcMar>
                <w:vAlign w:val="center"/>
              </w:tcPr>
              <w:p w14:paraId="7888DDD9" w14:textId="77777777" w:rsidR="00655287" w:rsidRPr="0070311B" w:rsidRDefault="0028050D" w:rsidP="00AF33DF">
                <w:pPr>
                  <w:keepNext/>
                  <w:keepLines/>
                  <w:spacing w:before="100" w:after="100"/>
                  <w:ind w:left="90" w:right="180"/>
                  <w:rPr>
                    <w:rFonts w:cstheme="minorHAnsi"/>
                    <w:noProof/>
                    <w:sz w:val="22"/>
                    <w:szCs w:val="22"/>
                  </w:rPr>
                </w:pPr>
                <w:r>
                  <w:rPr>
                    <w:rFonts w:cstheme="minorHAnsi"/>
                    <w:i/>
                    <w:noProof/>
                    <w:sz w:val="22"/>
                    <w:szCs w:val="22"/>
                  </w:rPr>
                  <w:t>0.00</w:t>
                </w:r>
              </w:p>
            </w:tc>
          </w:tr>
          <w:tr w:rsidR="002E0277" w14:paraId="0E785DEF" w14:textId="77777777" w:rsidTr="00D46896">
            <w:trPr>
              <w:trHeight w:val="432"/>
            </w:trPr>
            <w:tc>
              <w:tcPr>
                <w:tcW w:w="2885" w:type="dxa"/>
                <w:tcBorders>
                  <w:bottom w:val="nil"/>
                </w:tcBorders>
                <w:shd w:val="clear" w:color="auto" w:fill="E7E6E6"/>
                <w:tcMar>
                  <w:bottom w:w="0" w:type="dxa"/>
                </w:tcMar>
                <w:vAlign w:val="center"/>
              </w:tcPr>
              <w:p w14:paraId="4E9219FA" w14:textId="77777777" w:rsidR="00655287" w:rsidRPr="0070311B" w:rsidRDefault="0028050D" w:rsidP="00CE31AF">
                <w:pPr>
                  <w:keepLines/>
                  <w:spacing w:after="0"/>
                  <w:ind w:left="90"/>
                  <w:rPr>
                    <w:rFonts w:cstheme="minorHAnsi"/>
                    <w:b/>
                    <w:bCs/>
                    <w:color w:val="404040"/>
                    <w:sz w:val="22"/>
                    <w:szCs w:val="22"/>
                  </w:rPr>
                </w:pPr>
                <w:r w:rsidRPr="0070311B">
                  <w:rPr>
                    <w:rFonts w:cstheme="minorHAnsi"/>
                    <w:b/>
                    <w:bCs/>
                    <w:i/>
                    <w:color w:val="404040"/>
                    <w:sz w:val="22"/>
                    <w:szCs w:val="22"/>
                  </w:rPr>
                  <w:t>Period</w:t>
                </w:r>
              </w:p>
            </w:tc>
            <w:tc>
              <w:tcPr>
                <w:tcW w:w="4680" w:type="dxa"/>
                <w:gridSpan w:val="2"/>
                <w:tcBorders>
                  <w:bottom w:val="nil"/>
                </w:tcBorders>
                <w:shd w:val="clear" w:color="auto" w:fill="E7E6E6"/>
                <w:tcMar>
                  <w:bottom w:w="0" w:type="dxa"/>
                </w:tcMar>
                <w:vAlign w:val="center"/>
              </w:tcPr>
              <w:p w14:paraId="55FB76AB" w14:textId="77777777" w:rsidR="00655287" w:rsidRPr="0070311B" w:rsidRDefault="0028050D" w:rsidP="00CE31AF">
                <w:pPr>
                  <w:keepLines/>
                  <w:spacing w:after="0"/>
                  <w:ind w:left="90"/>
                  <w:rPr>
                    <w:rFonts w:cstheme="minorHAnsi"/>
                    <w:b/>
                    <w:bCs/>
                    <w:color w:val="404040"/>
                    <w:sz w:val="22"/>
                    <w:szCs w:val="22"/>
                  </w:rPr>
                </w:pPr>
                <w:r w:rsidRPr="0070311B">
                  <w:rPr>
                    <w:rFonts w:cstheme="minorHAnsi"/>
                    <w:b/>
                    <w:bCs/>
                    <w:i/>
                    <w:color w:val="404040"/>
                    <w:sz w:val="22"/>
                    <w:szCs w:val="22"/>
                  </w:rPr>
                  <w:t>Value</w:t>
                </w:r>
              </w:p>
            </w:tc>
            <w:tc>
              <w:tcPr>
                <w:tcW w:w="3060" w:type="dxa"/>
                <w:tcBorders>
                  <w:bottom w:val="nil"/>
                </w:tcBorders>
                <w:shd w:val="clear" w:color="auto" w:fill="E7E6E6"/>
                <w:tcMar>
                  <w:bottom w:w="0" w:type="dxa"/>
                </w:tcMar>
                <w:vAlign w:val="center"/>
              </w:tcPr>
              <w:p w14:paraId="2B0458B6" w14:textId="77777777" w:rsidR="00655287" w:rsidRPr="0070311B" w:rsidRDefault="0028050D" w:rsidP="00D46896">
                <w:pPr>
                  <w:keepLines/>
                  <w:spacing w:after="0"/>
                  <w:ind w:left="90" w:right="90"/>
                  <w:jc w:val="right"/>
                  <w:rPr>
                    <w:rFonts w:cstheme="minorHAnsi"/>
                    <w:b/>
                    <w:bCs/>
                    <w:color w:val="404040"/>
                    <w:sz w:val="22"/>
                    <w:szCs w:val="22"/>
                  </w:rPr>
                </w:pPr>
                <w:r w:rsidRPr="0070311B">
                  <w:rPr>
                    <w:rFonts w:cstheme="minorHAnsi"/>
                    <w:b/>
                    <w:bCs/>
                    <w:i/>
                    <w:color w:val="404040"/>
                    <w:sz w:val="22"/>
                    <w:szCs w:val="22"/>
                  </w:rPr>
                  <w:t>Allocated Amount (USD)</w:t>
                </w:r>
              </w:p>
            </w:tc>
            <w:tc>
              <w:tcPr>
                <w:tcW w:w="3505" w:type="dxa"/>
                <w:tcBorders>
                  <w:bottom w:val="nil"/>
                </w:tcBorders>
                <w:shd w:val="clear" w:color="auto" w:fill="E7E6E6"/>
                <w:tcMar>
                  <w:bottom w:w="0" w:type="dxa"/>
                </w:tcMar>
                <w:vAlign w:val="center"/>
              </w:tcPr>
              <w:p w14:paraId="60CC08BE" w14:textId="77777777" w:rsidR="00655287" w:rsidRPr="0070311B" w:rsidRDefault="0028050D" w:rsidP="00CE31AF">
                <w:pPr>
                  <w:keepLines/>
                  <w:spacing w:after="0"/>
                  <w:ind w:left="90"/>
                  <w:rPr>
                    <w:rFonts w:cstheme="minorHAnsi"/>
                    <w:b/>
                    <w:bCs/>
                    <w:color w:val="404040"/>
                    <w:sz w:val="22"/>
                    <w:szCs w:val="22"/>
                  </w:rPr>
                </w:pPr>
                <w:r w:rsidRPr="0070311B">
                  <w:rPr>
                    <w:rFonts w:cstheme="minorHAnsi"/>
                    <w:b/>
                    <w:bCs/>
                    <w:i/>
                    <w:color w:val="404040"/>
                    <w:sz w:val="22"/>
                    <w:szCs w:val="22"/>
                  </w:rPr>
                  <w:t>Formula</w:t>
                </w:r>
              </w:p>
            </w:tc>
          </w:tr>
          <w:tr w:rsidR="002E0277" w14:paraId="080D0FE5"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3AB8456F"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i/>
                    <w:noProof/>
                    <w:color w:val="404040"/>
                    <w:sz w:val="22"/>
                    <w:szCs w:val="22"/>
                  </w:rPr>
                  <w:t>Baseline</w:t>
                </w:r>
              </w:p>
            </w:tc>
            <w:tc>
              <w:tcPr>
                <w:tcW w:w="4680" w:type="dxa"/>
                <w:gridSpan w:val="2"/>
                <w:tcBorders>
                  <w:top w:val="nil"/>
                  <w:bottom w:val="single" w:sz="4" w:space="0" w:color="D9D9D9"/>
                </w:tcBorders>
                <w:shd w:val="clear" w:color="auto" w:fill="F7F7F7"/>
                <w:vAlign w:val="center"/>
              </w:tcPr>
              <w:p w14:paraId="4A4C8239" w14:textId="77777777" w:rsidR="00D25B2F" w:rsidRPr="0070311B" w:rsidRDefault="008F1DC1" w:rsidP="00D25B2F">
                <w:pPr>
                  <w:keepLines/>
                  <w:spacing w:after="0" w:line="240" w:lineRule="auto"/>
                  <w:ind w:left="90" w:right="90"/>
                  <w:rPr>
                    <w:rFonts w:cstheme="minorHAnsi"/>
                    <w:bCs/>
                    <w:color w:val="404040"/>
                    <w:sz w:val="22"/>
                    <w:szCs w:val="22"/>
                  </w:rPr>
                </w:pPr>
                <w:r>
                  <w:rPr>
                    <w:rFonts w:cstheme="minorHAnsi"/>
                    <w:bCs/>
                    <w:i/>
                    <w:noProof/>
                    <w:color w:val="404040"/>
                    <w:sz w:val="22"/>
                    <w:szCs w:val="22"/>
                  </w:rPr>
                  <w:t>Selected Entities implement a Gender Strategy and Action Plan</w:t>
                </w:r>
              </w:p>
            </w:tc>
            <w:tc>
              <w:tcPr>
                <w:tcW w:w="3060" w:type="dxa"/>
                <w:tcBorders>
                  <w:top w:val="nil"/>
                  <w:bottom w:val="single" w:sz="4" w:space="0" w:color="D9D9D9"/>
                </w:tcBorders>
                <w:shd w:val="clear" w:color="auto" w:fill="F7F7F7"/>
                <w:vAlign w:val="center"/>
              </w:tcPr>
              <w:p w14:paraId="742CA8CF" w14:textId="77777777" w:rsidR="00D25B2F" w:rsidRPr="0070311B" w:rsidRDefault="00D25B2F" w:rsidP="00D46896">
                <w:pPr>
                  <w:keepLines/>
                  <w:spacing w:after="0" w:line="240" w:lineRule="auto"/>
                  <w:ind w:left="90" w:right="90"/>
                  <w:jc w:val="right"/>
                  <w:rPr>
                    <w:rFonts w:cstheme="minorHAnsi"/>
                    <w:bCs/>
                    <w:color w:val="404040"/>
                    <w:sz w:val="22"/>
                    <w:szCs w:val="22"/>
                  </w:rPr>
                </w:pPr>
              </w:p>
            </w:tc>
            <w:tc>
              <w:tcPr>
                <w:tcW w:w="3505" w:type="dxa"/>
                <w:tcBorders>
                  <w:top w:val="nil"/>
                  <w:bottom w:val="single" w:sz="4" w:space="0" w:color="D9D9D9"/>
                </w:tcBorders>
                <w:shd w:val="clear" w:color="auto" w:fill="F7F7F7"/>
                <w:vAlign w:val="center"/>
              </w:tcPr>
              <w:p w14:paraId="705500D0"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2F7DDB6A"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7827800E"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i/>
                    <w:noProof/>
                    <w:color w:val="404040"/>
                    <w:sz w:val="22"/>
                    <w:szCs w:val="22"/>
                  </w:rPr>
                  <w:t>January 1, 2019 to December 31, 2019</w:t>
                </w:r>
              </w:p>
            </w:tc>
            <w:tc>
              <w:tcPr>
                <w:tcW w:w="4680" w:type="dxa"/>
                <w:gridSpan w:val="2"/>
                <w:tcBorders>
                  <w:top w:val="nil"/>
                  <w:bottom w:val="single" w:sz="4" w:space="0" w:color="D9D9D9"/>
                </w:tcBorders>
                <w:shd w:val="clear" w:color="auto" w:fill="F7F7F7"/>
                <w:vAlign w:val="center"/>
              </w:tcPr>
              <w:p w14:paraId="1E689E50" w14:textId="77777777" w:rsidR="00D25B2F" w:rsidRPr="0070311B" w:rsidRDefault="00D25B2F" w:rsidP="00D25B2F">
                <w:pPr>
                  <w:keepLines/>
                  <w:spacing w:after="0" w:line="240" w:lineRule="auto"/>
                  <w:ind w:left="90" w:right="90"/>
                  <w:rPr>
                    <w:rFonts w:cstheme="minorHAnsi"/>
                    <w:bCs/>
                    <w:color w:val="404040"/>
                    <w:sz w:val="22"/>
                    <w:szCs w:val="22"/>
                  </w:rPr>
                </w:pPr>
              </w:p>
            </w:tc>
            <w:tc>
              <w:tcPr>
                <w:tcW w:w="3060" w:type="dxa"/>
                <w:tcBorders>
                  <w:top w:val="nil"/>
                  <w:bottom w:val="single" w:sz="4" w:space="0" w:color="D9D9D9"/>
                </w:tcBorders>
                <w:shd w:val="clear" w:color="auto" w:fill="F7F7F7"/>
                <w:vAlign w:val="center"/>
              </w:tcPr>
              <w:p w14:paraId="2E8E150B"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i/>
                    <w:noProof/>
                    <w:color w:val="404040"/>
                    <w:sz w:val="22"/>
                    <w:szCs w:val="22"/>
                  </w:rPr>
                  <w:t>0.00</w:t>
                </w:r>
              </w:p>
            </w:tc>
            <w:tc>
              <w:tcPr>
                <w:tcW w:w="3505" w:type="dxa"/>
                <w:tcBorders>
                  <w:top w:val="nil"/>
                  <w:bottom w:val="single" w:sz="4" w:space="0" w:color="D9D9D9"/>
                </w:tcBorders>
                <w:shd w:val="clear" w:color="auto" w:fill="F7F7F7"/>
                <w:vAlign w:val="center"/>
              </w:tcPr>
              <w:p w14:paraId="1BCA0065"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06531A45"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0A57383E"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i/>
                    <w:noProof/>
                    <w:color w:val="404040"/>
                    <w:sz w:val="22"/>
                    <w:szCs w:val="22"/>
                  </w:rPr>
                  <w:t>January 1, 2020 to December 31, 2020</w:t>
                </w:r>
              </w:p>
            </w:tc>
            <w:tc>
              <w:tcPr>
                <w:tcW w:w="4680" w:type="dxa"/>
                <w:gridSpan w:val="2"/>
                <w:tcBorders>
                  <w:top w:val="nil"/>
                  <w:bottom w:val="single" w:sz="4" w:space="0" w:color="D9D9D9"/>
                </w:tcBorders>
                <w:shd w:val="clear" w:color="auto" w:fill="F7F7F7"/>
                <w:vAlign w:val="center"/>
              </w:tcPr>
              <w:p w14:paraId="4F1567FB" w14:textId="77777777" w:rsidR="00D25B2F" w:rsidRPr="0070311B" w:rsidRDefault="00D25B2F" w:rsidP="00D25B2F">
                <w:pPr>
                  <w:keepLines/>
                  <w:spacing w:after="0" w:line="240" w:lineRule="auto"/>
                  <w:ind w:left="90" w:right="90"/>
                  <w:rPr>
                    <w:rFonts w:cstheme="minorHAnsi"/>
                    <w:bCs/>
                    <w:color w:val="404040"/>
                    <w:sz w:val="22"/>
                    <w:szCs w:val="22"/>
                  </w:rPr>
                </w:pPr>
              </w:p>
            </w:tc>
            <w:tc>
              <w:tcPr>
                <w:tcW w:w="3060" w:type="dxa"/>
                <w:tcBorders>
                  <w:top w:val="nil"/>
                  <w:bottom w:val="single" w:sz="4" w:space="0" w:color="D9D9D9"/>
                </w:tcBorders>
                <w:shd w:val="clear" w:color="auto" w:fill="F7F7F7"/>
                <w:vAlign w:val="center"/>
              </w:tcPr>
              <w:p w14:paraId="0342F0A3"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i/>
                    <w:noProof/>
                    <w:color w:val="404040"/>
                    <w:sz w:val="22"/>
                    <w:szCs w:val="22"/>
                  </w:rPr>
                  <w:t>0.00</w:t>
                </w:r>
              </w:p>
            </w:tc>
            <w:tc>
              <w:tcPr>
                <w:tcW w:w="3505" w:type="dxa"/>
                <w:tcBorders>
                  <w:top w:val="nil"/>
                  <w:bottom w:val="single" w:sz="4" w:space="0" w:color="D9D9D9"/>
                </w:tcBorders>
                <w:shd w:val="clear" w:color="auto" w:fill="F7F7F7"/>
                <w:vAlign w:val="center"/>
              </w:tcPr>
              <w:p w14:paraId="3A1658A2"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5AFF902F"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3D238443"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i/>
                    <w:noProof/>
                    <w:color w:val="404040"/>
                    <w:sz w:val="22"/>
                    <w:szCs w:val="22"/>
                  </w:rPr>
                  <w:t>January 1, 2021 to December 31, 2021</w:t>
                </w:r>
              </w:p>
            </w:tc>
            <w:tc>
              <w:tcPr>
                <w:tcW w:w="4680" w:type="dxa"/>
                <w:gridSpan w:val="2"/>
                <w:tcBorders>
                  <w:top w:val="nil"/>
                  <w:bottom w:val="single" w:sz="4" w:space="0" w:color="D9D9D9"/>
                </w:tcBorders>
                <w:shd w:val="clear" w:color="auto" w:fill="F7F7F7"/>
                <w:vAlign w:val="center"/>
              </w:tcPr>
              <w:p w14:paraId="1695C4DA" w14:textId="77777777" w:rsidR="00D25B2F" w:rsidRPr="0070311B" w:rsidRDefault="00D25B2F" w:rsidP="00D25B2F">
                <w:pPr>
                  <w:keepLines/>
                  <w:spacing w:after="0" w:line="240" w:lineRule="auto"/>
                  <w:ind w:left="90" w:right="90"/>
                  <w:rPr>
                    <w:rFonts w:cstheme="minorHAnsi"/>
                    <w:bCs/>
                    <w:color w:val="404040"/>
                    <w:sz w:val="22"/>
                    <w:szCs w:val="22"/>
                  </w:rPr>
                </w:pPr>
              </w:p>
            </w:tc>
            <w:tc>
              <w:tcPr>
                <w:tcW w:w="3060" w:type="dxa"/>
                <w:tcBorders>
                  <w:top w:val="nil"/>
                  <w:bottom w:val="single" w:sz="4" w:space="0" w:color="D9D9D9"/>
                </w:tcBorders>
                <w:shd w:val="clear" w:color="auto" w:fill="F7F7F7"/>
                <w:vAlign w:val="center"/>
              </w:tcPr>
              <w:p w14:paraId="0AAD8FC1"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i/>
                    <w:noProof/>
                    <w:color w:val="404040"/>
                    <w:sz w:val="22"/>
                    <w:szCs w:val="22"/>
                  </w:rPr>
                  <w:t>0.00</w:t>
                </w:r>
              </w:p>
            </w:tc>
            <w:tc>
              <w:tcPr>
                <w:tcW w:w="3505" w:type="dxa"/>
                <w:tcBorders>
                  <w:top w:val="nil"/>
                  <w:bottom w:val="single" w:sz="4" w:space="0" w:color="D9D9D9"/>
                </w:tcBorders>
                <w:shd w:val="clear" w:color="auto" w:fill="F7F7F7"/>
                <w:vAlign w:val="center"/>
              </w:tcPr>
              <w:p w14:paraId="3F708733"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3D0FD163"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194B410E"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i/>
                    <w:noProof/>
                    <w:color w:val="404040"/>
                    <w:sz w:val="22"/>
                    <w:szCs w:val="22"/>
                  </w:rPr>
                  <w:t>January 1, 2022 to December 31, 2022</w:t>
                </w:r>
              </w:p>
            </w:tc>
            <w:tc>
              <w:tcPr>
                <w:tcW w:w="4680" w:type="dxa"/>
                <w:gridSpan w:val="2"/>
                <w:tcBorders>
                  <w:top w:val="nil"/>
                  <w:bottom w:val="single" w:sz="4" w:space="0" w:color="D9D9D9"/>
                </w:tcBorders>
                <w:shd w:val="clear" w:color="auto" w:fill="F7F7F7"/>
                <w:vAlign w:val="center"/>
              </w:tcPr>
              <w:p w14:paraId="770B71BA" w14:textId="77777777" w:rsidR="00D25B2F" w:rsidRPr="0070311B" w:rsidRDefault="008F1DC1" w:rsidP="00D25B2F">
                <w:pPr>
                  <w:keepLines/>
                  <w:spacing w:after="0" w:line="240" w:lineRule="auto"/>
                  <w:ind w:left="90" w:right="90"/>
                  <w:rPr>
                    <w:rFonts w:cstheme="minorHAnsi"/>
                    <w:bCs/>
                    <w:color w:val="404040"/>
                    <w:sz w:val="22"/>
                    <w:szCs w:val="22"/>
                  </w:rPr>
                </w:pPr>
                <w:r>
                  <w:rPr>
                    <w:rFonts w:cstheme="minorHAnsi"/>
                    <w:bCs/>
                    <w:i/>
                    <w:noProof/>
                    <w:color w:val="404040"/>
                    <w:sz w:val="22"/>
                    <w:szCs w:val="22"/>
                  </w:rPr>
                  <w:t>At least 2 Selected Entities implement their Gender Strategy and Action Plan, as evidenced by stakeholder consultation and reporting on progress, where each selected entity scored more than 70% on the scorecard to be compliant</w:t>
                </w:r>
              </w:p>
            </w:tc>
            <w:tc>
              <w:tcPr>
                <w:tcW w:w="3060" w:type="dxa"/>
                <w:tcBorders>
                  <w:top w:val="nil"/>
                  <w:bottom w:val="single" w:sz="4" w:space="0" w:color="D9D9D9"/>
                </w:tcBorders>
                <w:shd w:val="clear" w:color="auto" w:fill="F7F7F7"/>
                <w:vAlign w:val="center"/>
              </w:tcPr>
              <w:p w14:paraId="0D16DCE4"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i/>
                    <w:noProof/>
                    <w:color w:val="404040"/>
                    <w:sz w:val="22"/>
                    <w:szCs w:val="22"/>
                  </w:rPr>
                  <w:t>200,000.00</w:t>
                </w:r>
              </w:p>
            </w:tc>
            <w:tc>
              <w:tcPr>
                <w:tcW w:w="3505" w:type="dxa"/>
                <w:tcBorders>
                  <w:top w:val="nil"/>
                  <w:bottom w:val="single" w:sz="4" w:space="0" w:color="D9D9D9"/>
                </w:tcBorders>
                <w:shd w:val="clear" w:color="auto" w:fill="F7F7F7"/>
                <w:vAlign w:val="center"/>
              </w:tcPr>
              <w:p w14:paraId="4124D518" w14:textId="77777777" w:rsidR="00D25B2F" w:rsidRPr="0070311B" w:rsidRDefault="0028050D" w:rsidP="00D25B2F">
                <w:pPr>
                  <w:keepLines/>
                  <w:spacing w:after="0" w:line="240" w:lineRule="auto"/>
                  <w:ind w:left="90" w:right="76"/>
                  <w:rPr>
                    <w:rFonts w:cstheme="minorHAnsi"/>
                    <w:bCs/>
                    <w:color w:val="404040"/>
                    <w:sz w:val="22"/>
                    <w:szCs w:val="22"/>
                  </w:rPr>
                </w:pPr>
                <w:r>
                  <w:rPr>
                    <w:rFonts w:cstheme="minorHAnsi"/>
                    <w:bCs/>
                    <w:i/>
                    <w:noProof/>
                    <w:color w:val="404040"/>
                    <w:sz w:val="22"/>
                    <w:szCs w:val="22"/>
                  </w:rPr>
                  <w:t>$100,000 per institution implementing the GAP</w:t>
                </w:r>
              </w:p>
            </w:tc>
          </w:tr>
          <w:tr w:rsidR="002E0277" w14:paraId="6AFC401A"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22E08A60"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i/>
                    <w:noProof/>
                    <w:color w:val="404040"/>
                    <w:sz w:val="22"/>
                    <w:szCs w:val="22"/>
                  </w:rPr>
                  <w:t>January 1, 2023 to December 31, 2023</w:t>
                </w:r>
              </w:p>
            </w:tc>
            <w:tc>
              <w:tcPr>
                <w:tcW w:w="4680" w:type="dxa"/>
                <w:gridSpan w:val="2"/>
                <w:tcBorders>
                  <w:top w:val="nil"/>
                  <w:bottom w:val="single" w:sz="4" w:space="0" w:color="D9D9D9"/>
                </w:tcBorders>
                <w:shd w:val="clear" w:color="auto" w:fill="F7F7F7"/>
                <w:vAlign w:val="center"/>
              </w:tcPr>
              <w:p w14:paraId="1B293C53" w14:textId="77777777" w:rsidR="00D25B2F" w:rsidRPr="0070311B" w:rsidRDefault="008F1DC1" w:rsidP="00D25B2F">
                <w:pPr>
                  <w:keepLines/>
                  <w:spacing w:after="0" w:line="240" w:lineRule="auto"/>
                  <w:ind w:left="90" w:right="90"/>
                  <w:rPr>
                    <w:rFonts w:cstheme="minorHAnsi"/>
                    <w:bCs/>
                    <w:color w:val="404040"/>
                    <w:sz w:val="22"/>
                    <w:szCs w:val="22"/>
                  </w:rPr>
                </w:pPr>
                <w:r>
                  <w:rPr>
                    <w:rFonts w:cstheme="minorHAnsi"/>
                    <w:bCs/>
                    <w:i/>
                    <w:noProof/>
                    <w:color w:val="404040"/>
                    <w:sz w:val="22"/>
                    <w:szCs w:val="22"/>
                  </w:rPr>
                  <w:t>At least 4 Selected Entities implement their Gender Strategy and Action Plan, as evidenced by stakeholder consultation and reporting on progress, where each selected entity scored more than 70% on the scorecard to be compliant</w:t>
                </w:r>
              </w:p>
            </w:tc>
            <w:tc>
              <w:tcPr>
                <w:tcW w:w="3060" w:type="dxa"/>
                <w:tcBorders>
                  <w:top w:val="nil"/>
                  <w:bottom w:val="single" w:sz="4" w:space="0" w:color="D9D9D9"/>
                </w:tcBorders>
                <w:shd w:val="clear" w:color="auto" w:fill="F7F7F7"/>
                <w:vAlign w:val="center"/>
              </w:tcPr>
              <w:p w14:paraId="17FBFF84"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i/>
                    <w:noProof/>
                    <w:color w:val="404040"/>
                    <w:sz w:val="22"/>
                    <w:szCs w:val="22"/>
                  </w:rPr>
                  <w:t>400,000.00</w:t>
                </w:r>
              </w:p>
            </w:tc>
            <w:tc>
              <w:tcPr>
                <w:tcW w:w="3505" w:type="dxa"/>
                <w:tcBorders>
                  <w:top w:val="nil"/>
                  <w:bottom w:val="single" w:sz="4" w:space="0" w:color="D9D9D9"/>
                </w:tcBorders>
                <w:shd w:val="clear" w:color="auto" w:fill="F7F7F7"/>
                <w:vAlign w:val="center"/>
              </w:tcPr>
              <w:p w14:paraId="398629BE" w14:textId="77777777" w:rsidR="00D25B2F" w:rsidRPr="0070311B" w:rsidRDefault="0028050D" w:rsidP="00D25B2F">
                <w:pPr>
                  <w:keepLines/>
                  <w:spacing w:after="0" w:line="240" w:lineRule="auto"/>
                  <w:ind w:left="90" w:right="76"/>
                  <w:rPr>
                    <w:rFonts w:cstheme="minorHAnsi"/>
                    <w:bCs/>
                    <w:color w:val="404040"/>
                    <w:sz w:val="22"/>
                    <w:szCs w:val="22"/>
                  </w:rPr>
                </w:pPr>
                <w:r>
                  <w:rPr>
                    <w:rFonts w:cstheme="minorHAnsi"/>
                    <w:bCs/>
                    <w:i/>
                    <w:noProof/>
                    <w:color w:val="404040"/>
                    <w:sz w:val="22"/>
                    <w:szCs w:val="22"/>
                  </w:rPr>
                  <w:t>$100,000 per institution implementing the GAP</w:t>
                </w:r>
              </w:p>
            </w:tc>
          </w:tr>
          <w:tr w:rsidR="002E0277" w14:paraId="6DF45FDC" w14:textId="77777777" w:rsidTr="00CE31AF">
            <w:trPr>
              <w:trHeight w:val="432"/>
            </w:trPr>
            <w:tc>
              <w:tcPr>
                <w:tcW w:w="14130" w:type="dxa"/>
                <w:gridSpan w:val="5"/>
                <w:tcBorders>
                  <w:top w:val="single" w:sz="4" w:space="0" w:color="D9D9D9"/>
                </w:tcBorders>
                <w:shd w:val="clear" w:color="auto" w:fill="F7F7F7"/>
                <w:tcMar>
                  <w:bottom w:w="0" w:type="dxa"/>
                </w:tcMar>
                <w:vAlign w:val="center"/>
              </w:tcPr>
              <w:p w14:paraId="6A341CBB" w14:textId="77777777" w:rsidR="003534DC" w:rsidRPr="003534DC" w:rsidRDefault="0028050D" w:rsidP="003534DC">
                <w:pPr>
                  <w:spacing w:after="0"/>
                  <w:ind w:left="90" w:right="76"/>
                </w:pPr>
                <w:r>
                  <w:rPr>
                    <w:rFonts w:cstheme="minorHAnsi"/>
                    <w:b/>
                    <w:bCs/>
                    <w:i/>
                    <w:noProof/>
                    <w:color w:val="404040"/>
                    <w:sz w:val="22"/>
                    <w:szCs w:val="22"/>
                  </w:rPr>
                  <w:softHyphen/>
                  <w:t>Rationale:</w:t>
                </w:r>
              </w:p>
              <w:p w14:paraId="6C3F125D" w14:textId="77777777" w:rsidR="003534DC" w:rsidRPr="00F55869" w:rsidRDefault="0028050D" w:rsidP="003534DC">
                <w:pPr>
                  <w:spacing w:after="0"/>
                  <w:ind w:left="90" w:right="76"/>
                  <w:rPr>
                    <w:rFonts w:cstheme="minorHAnsi"/>
                    <w:b/>
                    <w:bCs/>
                    <w:i/>
                    <w:noProof/>
                    <w:color w:val="404040"/>
                    <w:sz w:val="22"/>
                    <w:szCs w:val="22"/>
                  </w:rPr>
                </w:pPr>
                <w:r w:rsidRPr="00F55869">
                  <w:rPr>
                    <w:rFonts w:cstheme="minorHAnsi"/>
                    <w:b/>
                    <w:bCs/>
                    <w:i/>
                    <w:noProof/>
                    <w:color w:val="404040"/>
                    <w:sz w:val="22"/>
                    <w:szCs w:val="22"/>
                  </w:rPr>
                  <w:t>To implement a gender strategy and action plan in 6 selected entities under PSC and OHCS  to initiate policies and practices for improving gender gaps, promoting gender balance and career development for women staff, and promoting equal access of women and girls (especially in remote and under-served areas) to public services provided by these Selected Entities.</w:t>
                </w:r>
              </w:p>
              <w:p w14:paraId="4AB07138" w14:textId="77777777" w:rsidR="003534DC" w:rsidRPr="003534DC" w:rsidRDefault="003534DC" w:rsidP="003534DC">
                <w:pPr>
                  <w:spacing w:after="0"/>
                  <w:ind w:left="90" w:right="76"/>
                </w:pPr>
              </w:p>
            </w:tc>
          </w:tr>
        </w:tbl>
        <w:p w14:paraId="530E780D" w14:textId="77777777" w:rsidR="00655287" w:rsidRPr="00BB625D" w:rsidRDefault="00655287" w:rsidP="00BB625D">
          <w:pPr>
            <w:widowControl w:val="0"/>
            <w:shd w:val="clear" w:color="auto" w:fill="F7F7F7"/>
            <w:autoSpaceDE w:val="0"/>
            <w:autoSpaceDN w:val="0"/>
            <w:adjustRightInd w:val="0"/>
            <w:spacing w:after="0" w:line="14" w:lineRule="exact"/>
            <w:ind w:left="-691" w:right="-418"/>
            <w:rPr>
              <w:rFonts w:cs="Arial"/>
              <w:b/>
              <w:bCs/>
              <w:color w:val="7F7F7F" w:themeColor="text1" w:themeTint="80"/>
              <w:sz w:val="22"/>
              <w:szCs w:val="22"/>
            </w:rPr>
          </w:pPr>
        </w:p>
        <w:p w14:paraId="6D2071BF" w14:textId="77777777" w:rsidR="00581D73" w:rsidRPr="00BB625D" w:rsidRDefault="00581D73" w:rsidP="00BB625D">
          <w:pPr>
            <w:keepNext/>
            <w:widowControl w:val="0"/>
            <w:shd w:val="clear" w:color="auto" w:fill="F7F7F7"/>
            <w:autoSpaceDE w:val="0"/>
            <w:autoSpaceDN w:val="0"/>
            <w:adjustRightInd w:val="0"/>
            <w:spacing w:after="0" w:line="14" w:lineRule="exact"/>
            <w:ind w:left="-691" w:right="-418"/>
            <w:rPr>
              <w:rFonts w:cs="Arial"/>
              <w:b/>
              <w:bCs/>
              <w:color w:val="7F7F7F" w:themeColor="text1" w:themeTint="80"/>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92"/>
            <w:gridCol w:w="3060"/>
            <w:gridCol w:w="3505"/>
          </w:tblGrid>
          <w:tr w:rsidR="002E0277" w14:paraId="2D8C95D8" w14:textId="77777777" w:rsidTr="00D25B2F">
            <w:trPr>
              <w:trHeight w:val="20"/>
            </w:trPr>
            <w:tc>
              <w:tcPr>
                <w:tcW w:w="2885" w:type="dxa"/>
                <w:tcBorders>
                  <w:top w:val="nil"/>
                  <w:left w:val="nil"/>
                  <w:right w:val="nil"/>
                </w:tcBorders>
                <w:shd w:val="clear" w:color="auto" w:fill="DEEAF6" w:themeFill="accent1" w:themeFillTint="33"/>
                <w:tcMar>
                  <w:bottom w:w="0" w:type="dxa"/>
                </w:tcMar>
                <w:vAlign w:val="center"/>
              </w:tcPr>
              <w:p w14:paraId="10B8A33A" w14:textId="77777777" w:rsidR="008D0AFA" w:rsidRPr="006E6E62" w:rsidRDefault="0028050D" w:rsidP="006E6E62">
                <w:pPr>
                  <w:keepNext/>
                  <w:keepLines/>
                  <w:spacing w:after="0" w:line="14" w:lineRule="exact"/>
                  <w:ind w:left="86"/>
                  <w:rPr>
                    <w:rFonts w:cstheme="minorHAnsi"/>
                    <w:b/>
                    <w:bCs/>
                    <w:color w:val="F7F7F7"/>
                    <w:sz w:val="2"/>
                    <w:szCs w:val="2"/>
                  </w:rPr>
                </w:pPr>
                <w:r w:rsidRPr="006E6E62">
                  <w:rPr>
                    <w:rFonts w:cstheme="minorHAnsi"/>
                    <w:b/>
                    <w:bCs/>
                    <w:color w:val="F7F7F7"/>
                    <w:sz w:val="2"/>
                    <w:szCs w:val="2"/>
                  </w:rPr>
                  <w:t>DLI</w:t>
                </w:r>
                <w:r w:rsidR="009422AE" w:rsidRPr="006E6E62">
                  <w:rPr>
                    <w:rFonts w:cstheme="minorHAnsi"/>
                    <w:b/>
                    <w:bCs/>
                    <w:color w:val="F7F7F7"/>
                    <w:sz w:val="2"/>
                    <w:szCs w:val="2"/>
                  </w:rPr>
                  <w:t xml:space="preserve"> </w:t>
                </w:r>
                <w:r w:rsidR="009422AE" w:rsidRPr="006E6E62">
                  <w:rPr>
                    <w:rFonts w:cstheme="minorHAnsi"/>
                    <w:b/>
                    <w:bCs/>
                    <w:noProof/>
                    <w:color w:val="F7F7F7"/>
                    <w:sz w:val="2"/>
                    <w:szCs w:val="2"/>
                  </w:rPr>
                  <w:t>IN01064006</w:t>
                </w:r>
                <w:r w:rsidR="009422AE" w:rsidRPr="006E6E62">
                  <w:rPr>
                    <w:rFonts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165A9ED9" w14:textId="77777777" w:rsidR="008D0AFA" w:rsidRPr="009422AE" w:rsidRDefault="008D0AFA" w:rsidP="009422AE">
                <w:pPr>
                  <w:keepNext/>
                  <w:keepLines/>
                  <w:spacing w:after="0" w:line="14" w:lineRule="exact"/>
                  <w:ind w:left="86" w:right="81"/>
                  <w:rPr>
                    <w:rFonts w:cstheme="minorHAnsi"/>
                    <w:color w:val="FF0000"/>
                    <w:sz w:val="2"/>
                    <w:szCs w:val="2"/>
                  </w:rPr>
                </w:pPr>
              </w:p>
            </w:tc>
          </w:tr>
          <w:tr w:rsidR="002E0277" w14:paraId="5007A43B" w14:textId="77777777" w:rsidTr="00D25B2F">
            <w:trPr>
              <w:trHeight w:val="288"/>
            </w:trPr>
            <w:tc>
              <w:tcPr>
                <w:tcW w:w="2885" w:type="dxa"/>
                <w:shd w:val="clear" w:color="auto" w:fill="DEEAF6" w:themeFill="accent1" w:themeFillTint="33"/>
                <w:tcMar>
                  <w:bottom w:w="0" w:type="dxa"/>
                </w:tcMar>
                <w:vAlign w:val="center"/>
              </w:tcPr>
              <w:p w14:paraId="055D3CFD" w14:textId="77777777" w:rsidR="00655287" w:rsidRPr="0070311B" w:rsidRDefault="0028050D" w:rsidP="00BB625D">
                <w:pPr>
                  <w:keepNext/>
                  <w:keepLines/>
                  <w:spacing w:before="100" w:after="100" w:line="240" w:lineRule="auto"/>
                  <w:rPr>
                    <w:rFonts w:cstheme="minorHAnsi"/>
                    <w:sz w:val="22"/>
                    <w:szCs w:val="22"/>
                  </w:rPr>
                </w:pPr>
                <w:r>
                  <w:rPr>
                    <w:rFonts w:cstheme="minorHAnsi"/>
                    <w:b/>
                    <w:bCs/>
                    <w:color w:val="404040"/>
                    <w:sz w:val="22"/>
                    <w:szCs w:val="22"/>
                  </w:rPr>
                  <w:t>PBC</w:t>
                </w:r>
                <w:r w:rsidRPr="0070311B">
                  <w:rPr>
                    <w:rFonts w:cstheme="minorHAnsi"/>
                    <w:b/>
                    <w:bCs/>
                    <w:color w:val="404040"/>
                    <w:sz w:val="22"/>
                    <w:szCs w:val="22"/>
                  </w:rPr>
                  <w:t xml:space="preserve"> </w:t>
                </w:r>
                <w:r w:rsidRPr="0070311B">
                  <w:rPr>
                    <w:rFonts w:cstheme="minorHAnsi"/>
                    <w:b/>
                    <w:bCs/>
                    <w:noProof/>
                    <w:color w:val="404040"/>
                    <w:sz w:val="22"/>
                    <w:szCs w:val="22"/>
                  </w:rPr>
                  <w:t>7</w:t>
                </w:r>
              </w:p>
            </w:tc>
            <w:tc>
              <w:tcPr>
                <w:tcW w:w="11245" w:type="dxa"/>
                <w:gridSpan w:val="4"/>
                <w:shd w:val="clear" w:color="auto" w:fill="DEEAF6" w:themeFill="accent1" w:themeFillTint="33"/>
                <w:tcMar>
                  <w:bottom w:w="0" w:type="dxa"/>
                </w:tcMar>
                <w:vAlign w:val="center"/>
              </w:tcPr>
              <w:p w14:paraId="64F96E41" w14:textId="77777777" w:rsidR="00655287" w:rsidRPr="0070311B" w:rsidRDefault="0028050D" w:rsidP="00AF33DF">
                <w:pPr>
                  <w:keepNext/>
                  <w:keepLines/>
                  <w:spacing w:before="100" w:after="100"/>
                  <w:ind w:left="90" w:right="81"/>
                  <w:rPr>
                    <w:rFonts w:cstheme="minorHAnsi"/>
                    <w:sz w:val="22"/>
                    <w:szCs w:val="22"/>
                  </w:rPr>
                </w:pPr>
                <w:r w:rsidRPr="0070311B">
                  <w:rPr>
                    <w:rFonts w:cstheme="minorHAnsi"/>
                    <w:noProof/>
                    <w:sz w:val="22"/>
                    <w:szCs w:val="22"/>
                  </w:rPr>
                  <w:t>Complaints received by independent Third-Party Project-level Complaint Handling Entity, and Selected Entities, of which resolved within specified times</w:t>
                </w:r>
              </w:p>
            </w:tc>
          </w:tr>
          <w:tr w:rsidR="002E0277" w14:paraId="378E2EB3" w14:textId="77777777" w:rsidTr="00D25B2F">
            <w:trPr>
              <w:trHeight w:val="288"/>
            </w:trPr>
            <w:tc>
              <w:tcPr>
                <w:tcW w:w="2885" w:type="dxa"/>
                <w:shd w:val="clear" w:color="auto" w:fill="E7E6E6"/>
                <w:tcMar>
                  <w:bottom w:w="0" w:type="dxa"/>
                </w:tcMar>
                <w:vAlign w:val="center"/>
              </w:tcPr>
              <w:p w14:paraId="5034457F" w14:textId="77777777" w:rsidR="00655287" w:rsidRPr="0070311B" w:rsidRDefault="0028050D" w:rsidP="00AF33DF">
                <w:pPr>
                  <w:keepNext/>
                  <w:keepLines/>
                  <w:spacing w:before="100" w:after="100"/>
                  <w:ind w:left="90"/>
                  <w:rPr>
                    <w:rFonts w:cstheme="minorHAnsi"/>
                    <w:noProof/>
                    <w:sz w:val="22"/>
                    <w:szCs w:val="22"/>
                  </w:rPr>
                </w:pPr>
                <w:r w:rsidRPr="0070311B">
                  <w:rPr>
                    <w:rFonts w:cstheme="minorHAnsi"/>
                    <w:b/>
                    <w:bCs/>
                    <w:color w:val="404040"/>
                    <w:sz w:val="22"/>
                    <w:szCs w:val="22"/>
                  </w:rPr>
                  <w:t xml:space="preserve">Type of </w:t>
                </w:r>
                <w:r w:rsidR="00786AAA">
                  <w:rPr>
                    <w:rFonts w:cstheme="minorHAnsi"/>
                    <w:b/>
                    <w:bCs/>
                    <w:color w:val="404040"/>
                    <w:sz w:val="22"/>
                    <w:szCs w:val="22"/>
                  </w:rPr>
                  <w:t>PBC</w:t>
                </w:r>
              </w:p>
            </w:tc>
            <w:tc>
              <w:tcPr>
                <w:tcW w:w="2688" w:type="dxa"/>
                <w:shd w:val="clear" w:color="auto" w:fill="E7E6E6"/>
                <w:tcMar>
                  <w:bottom w:w="0" w:type="dxa"/>
                </w:tcMar>
                <w:vAlign w:val="center"/>
              </w:tcPr>
              <w:p w14:paraId="005AFFB8" w14:textId="77777777" w:rsidR="00655287" w:rsidRPr="0070311B" w:rsidRDefault="0028050D" w:rsidP="00AF33DF">
                <w:pPr>
                  <w:keepNext/>
                  <w:keepLines/>
                  <w:spacing w:before="100" w:after="100"/>
                  <w:ind w:left="90"/>
                  <w:rPr>
                    <w:rFonts w:cstheme="minorHAnsi"/>
                    <w:noProof/>
                    <w:sz w:val="22"/>
                    <w:szCs w:val="22"/>
                  </w:rPr>
                </w:pPr>
                <w:r w:rsidRPr="0070311B">
                  <w:rPr>
                    <w:rFonts w:cstheme="minorHAnsi"/>
                    <w:b/>
                    <w:bCs/>
                    <w:color w:val="404040"/>
                    <w:sz w:val="22"/>
                    <w:szCs w:val="22"/>
                  </w:rPr>
                  <w:t>Scalability</w:t>
                </w:r>
              </w:p>
            </w:tc>
            <w:tc>
              <w:tcPr>
                <w:tcW w:w="1992" w:type="dxa"/>
                <w:shd w:val="clear" w:color="auto" w:fill="E7E6E6"/>
                <w:tcMar>
                  <w:bottom w:w="0" w:type="dxa"/>
                </w:tcMar>
                <w:vAlign w:val="center"/>
              </w:tcPr>
              <w:p w14:paraId="3E10DC82" w14:textId="77777777" w:rsidR="00655287" w:rsidRPr="0070311B" w:rsidRDefault="0028050D" w:rsidP="00AF33DF">
                <w:pPr>
                  <w:keepNext/>
                  <w:keepLines/>
                  <w:spacing w:before="100" w:after="100"/>
                  <w:ind w:left="90"/>
                  <w:rPr>
                    <w:rFonts w:cstheme="minorHAnsi"/>
                    <w:noProof/>
                    <w:sz w:val="22"/>
                    <w:szCs w:val="22"/>
                  </w:rPr>
                </w:pPr>
                <w:r w:rsidRPr="0070311B">
                  <w:rPr>
                    <w:rFonts w:cstheme="minorHAnsi"/>
                    <w:b/>
                    <w:bCs/>
                    <w:color w:val="404040"/>
                    <w:sz w:val="22"/>
                    <w:szCs w:val="22"/>
                  </w:rPr>
                  <w:t>Unit of Measure</w:t>
                </w:r>
              </w:p>
            </w:tc>
            <w:tc>
              <w:tcPr>
                <w:tcW w:w="3060" w:type="dxa"/>
                <w:shd w:val="clear" w:color="auto" w:fill="E7E6E6"/>
                <w:tcMar>
                  <w:bottom w:w="0" w:type="dxa"/>
                </w:tcMar>
                <w:vAlign w:val="center"/>
              </w:tcPr>
              <w:p w14:paraId="27E83694"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b/>
                    <w:bCs/>
                    <w:color w:val="404040"/>
                    <w:sz w:val="22"/>
                    <w:szCs w:val="22"/>
                  </w:rPr>
                  <w:t>Total Allocated Amount (USD)</w:t>
                </w:r>
              </w:p>
            </w:tc>
            <w:tc>
              <w:tcPr>
                <w:tcW w:w="3505" w:type="dxa"/>
                <w:shd w:val="clear" w:color="auto" w:fill="E7E6E6"/>
                <w:tcMar>
                  <w:bottom w:w="0" w:type="dxa"/>
                </w:tcMar>
                <w:vAlign w:val="center"/>
              </w:tcPr>
              <w:p w14:paraId="12829B58"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b/>
                    <w:bCs/>
                    <w:color w:val="404040"/>
                    <w:sz w:val="22"/>
                    <w:szCs w:val="22"/>
                  </w:rPr>
                  <w:t>As % of Total Financing Amount</w:t>
                </w:r>
              </w:p>
            </w:tc>
          </w:tr>
          <w:tr w:rsidR="002E0277" w14:paraId="24DF0DA8" w14:textId="77777777" w:rsidTr="00D25B2F">
            <w:trPr>
              <w:trHeight w:val="288"/>
            </w:trPr>
            <w:tc>
              <w:tcPr>
                <w:tcW w:w="2885" w:type="dxa"/>
                <w:tcBorders>
                  <w:bottom w:val="single" w:sz="4" w:space="0" w:color="D9D9D9"/>
                </w:tcBorders>
                <w:shd w:val="clear" w:color="auto" w:fill="F7F7F7"/>
                <w:tcMar>
                  <w:bottom w:w="0" w:type="dxa"/>
                </w:tcMar>
                <w:vAlign w:val="center"/>
              </w:tcPr>
              <w:p w14:paraId="64A2578D" w14:textId="77777777" w:rsidR="00655287" w:rsidRPr="006E6E62" w:rsidRDefault="003D2C36" w:rsidP="002A1C8A">
                <w:pPr>
                  <w:keepNext/>
                  <w:keepLines/>
                  <w:spacing w:before="100" w:after="100"/>
                  <w:ind w:left="90" w:right="90"/>
                  <w:rPr>
                    <w:rFonts w:cstheme="minorHAnsi"/>
                    <w:noProof/>
                    <w:color w:val="F7F7F7"/>
                    <w:sz w:val="22"/>
                    <w:szCs w:val="22"/>
                  </w:rPr>
                </w:pPr>
                <w:r>
                  <w:rPr>
                    <w:rFonts w:cstheme="minorHAnsi"/>
                    <w:noProof/>
                    <w:sz w:val="22"/>
                    <w:szCs w:val="22"/>
                  </w:rPr>
                  <w:t>Process</w:t>
                </w:r>
              </w:p>
            </w:tc>
            <w:tc>
              <w:tcPr>
                <w:tcW w:w="2688" w:type="dxa"/>
                <w:tcBorders>
                  <w:bottom w:val="single" w:sz="4" w:space="0" w:color="D9D9D9"/>
                </w:tcBorders>
                <w:shd w:val="clear" w:color="auto" w:fill="F7F7F7"/>
                <w:tcMar>
                  <w:bottom w:w="0" w:type="dxa"/>
                </w:tcMar>
                <w:vAlign w:val="center"/>
              </w:tcPr>
              <w:p w14:paraId="4305A3D9"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noProof/>
                    <w:sz w:val="22"/>
                    <w:szCs w:val="22"/>
                  </w:rPr>
                  <w:t>No</w:t>
                </w:r>
              </w:p>
            </w:tc>
            <w:tc>
              <w:tcPr>
                <w:tcW w:w="1992" w:type="dxa"/>
                <w:tcBorders>
                  <w:bottom w:val="single" w:sz="4" w:space="0" w:color="D9D9D9"/>
                </w:tcBorders>
                <w:shd w:val="clear" w:color="auto" w:fill="F7F7F7"/>
                <w:tcMar>
                  <w:bottom w:w="0" w:type="dxa"/>
                </w:tcMar>
                <w:vAlign w:val="center"/>
              </w:tcPr>
              <w:p w14:paraId="4A6B9DB0"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1D8D4B52" w14:textId="77777777" w:rsidR="00655287" w:rsidRPr="0070311B" w:rsidRDefault="0028050D" w:rsidP="00AF33DF">
                <w:pPr>
                  <w:keepNext/>
                  <w:keepLines/>
                  <w:spacing w:before="100" w:after="100"/>
                  <w:ind w:left="90" w:right="90"/>
                  <w:jc w:val="right"/>
                  <w:rPr>
                    <w:rFonts w:cstheme="minorHAnsi"/>
                    <w:noProof/>
                    <w:sz w:val="22"/>
                    <w:szCs w:val="22"/>
                  </w:rPr>
                </w:pPr>
                <w:r w:rsidRPr="0070311B">
                  <w:rPr>
                    <w:rFonts w:cstheme="minorHAnsi"/>
                    <w:noProof/>
                    <w:sz w:val="22"/>
                    <w:szCs w:val="22"/>
                  </w:rPr>
                  <w:t>2,800,000.00</w:t>
                </w:r>
              </w:p>
            </w:tc>
            <w:tc>
              <w:tcPr>
                <w:tcW w:w="3505" w:type="dxa"/>
                <w:tcBorders>
                  <w:bottom w:val="single" w:sz="4" w:space="0" w:color="D9D9D9"/>
                </w:tcBorders>
                <w:shd w:val="clear" w:color="auto" w:fill="F7F7F7"/>
                <w:tcMar>
                  <w:bottom w:w="0" w:type="dxa"/>
                </w:tcMar>
                <w:vAlign w:val="center"/>
              </w:tcPr>
              <w:p w14:paraId="508F4F39" w14:textId="77777777" w:rsidR="00655287" w:rsidRPr="0070311B" w:rsidRDefault="0028050D" w:rsidP="00AF33DF">
                <w:pPr>
                  <w:keepNext/>
                  <w:keepLines/>
                  <w:spacing w:before="100" w:after="100"/>
                  <w:ind w:left="90" w:right="180"/>
                  <w:rPr>
                    <w:rFonts w:cstheme="minorHAnsi"/>
                    <w:noProof/>
                    <w:sz w:val="22"/>
                    <w:szCs w:val="22"/>
                  </w:rPr>
                </w:pPr>
                <w:r>
                  <w:rPr>
                    <w:rFonts w:cstheme="minorHAnsi"/>
                    <w:noProof/>
                    <w:sz w:val="22"/>
                    <w:szCs w:val="22"/>
                  </w:rPr>
                  <w:t>0.00</w:t>
                </w:r>
              </w:p>
            </w:tc>
          </w:tr>
          <w:tr w:rsidR="002E0277" w14:paraId="0D9D11F8" w14:textId="77777777" w:rsidTr="00D46896">
            <w:trPr>
              <w:trHeight w:val="432"/>
            </w:trPr>
            <w:tc>
              <w:tcPr>
                <w:tcW w:w="2885" w:type="dxa"/>
                <w:tcBorders>
                  <w:bottom w:val="nil"/>
                </w:tcBorders>
                <w:shd w:val="clear" w:color="auto" w:fill="E7E6E6"/>
                <w:tcMar>
                  <w:bottom w:w="0" w:type="dxa"/>
                </w:tcMar>
                <w:vAlign w:val="center"/>
              </w:tcPr>
              <w:p w14:paraId="1C1BB89B" w14:textId="77777777" w:rsidR="00655287" w:rsidRPr="0070311B" w:rsidRDefault="0028050D" w:rsidP="00CE31AF">
                <w:pPr>
                  <w:keepLines/>
                  <w:spacing w:after="0"/>
                  <w:ind w:left="90"/>
                  <w:rPr>
                    <w:rFonts w:cstheme="minorHAnsi"/>
                    <w:b/>
                    <w:bCs/>
                    <w:color w:val="404040"/>
                    <w:sz w:val="22"/>
                    <w:szCs w:val="22"/>
                  </w:rPr>
                </w:pPr>
                <w:r w:rsidRPr="0070311B">
                  <w:rPr>
                    <w:rFonts w:cstheme="minorHAnsi"/>
                    <w:b/>
                    <w:bCs/>
                    <w:color w:val="404040"/>
                    <w:sz w:val="22"/>
                    <w:szCs w:val="22"/>
                  </w:rPr>
                  <w:t>Period</w:t>
                </w:r>
              </w:p>
            </w:tc>
            <w:tc>
              <w:tcPr>
                <w:tcW w:w="4680" w:type="dxa"/>
                <w:gridSpan w:val="2"/>
                <w:tcBorders>
                  <w:bottom w:val="nil"/>
                </w:tcBorders>
                <w:shd w:val="clear" w:color="auto" w:fill="E7E6E6"/>
                <w:tcMar>
                  <w:bottom w:w="0" w:type="dxa"/>
                </w:tcMar>
                <w:vAlign w:val="center"/>
              </w:tcPr>
              <w:p w14:paraId="6E85CC3A" w14:textId="77777777" w:rsidR="00655287" w:rsidRPr="0070311B" w:rsidRDefault="0028050D" w:rsidP="00CE31AF">
                <w:pPr>
                  <w:keepLines/>
                  <w:spacing w:after="0"/>
                  <w:ind w:left="90"/>
                  <w:rPr>
                    <w:rFonts w:cstheme="minorHAnsi"/>
                    <w:b/>
                    <w:bCs/>
                    <w:color w:val="404040"/>
                    <w:sz w:val="22"/>
                    <w:szCs w:val="22"/>
                  </w:rPr>
                </w:pPr>
                <w:r w:rsidRPr="0070311B">
                  <w:rPr>
                    <w:rFonts w:cstheme="minorHAnsi"/>
                    <w:b/>
                    <w:bCs/>
                    <w:color w:val="404040"/>
                    <w:sz w:val="22"/>
                    <w:szCs w:val="22"/>
                  </w:rPr>
                  <w:t>Value</w:t>
                </w:r>
              </w:p>
            </w:tc>
            <w:tc>
              <w:tcPr>
                <w:tcW w:w="3060" w:type="dxa"/>
                <w:tcBorders>
                  <w:bottom w:val="nil"/>
                </w:tcBorders>
                <w:shd w:val="clear" w:color="auto" w:fill="E7E6E6"/>
                <w:tcMar>
                  <w:bottom w:w="0" w:type="dxa"/>
                </w:tcMar>
                <w:vAlign w:val="center"/>
              </w:tcPr>
              <w:p w14:paraId="1DF8B692" w14:textId="77777777" w:rsidR="00655287" w:rsidRPr="0070311B" w:rsidRDefault="0028050D" w:rsidP="00D46896">
                <w:pPr>
                  <w:keepLines/>
                  <w:spacing w:after="0"/>
                  <w:ind w:left="90" w:right="90"/>
                  <w:jc w:val="right"/>
                  <w:rPr>
                    <w:rFonts w:cstheme="minorHAnsi"/>
                    <w:b/>
                    <w:bCs/>
                    <w:color w:val="404040"/>
                    <w:sz w:val="22"/>
                    <w:szCs w:val="22"/>
                  </w:rPr>
                </w:pPr>
                <w:r w:rsidRPr="0070311B">
                  <w:rPr>
                    <w:rFonts w:cstheme="minorHAnsi"/>
                    <w:b/>
                    <w:bCs/>
                    <w:color w:val="404040"/>
                    <w:sz w:val="22"/>
                    <w:szCs w:val="22"/>
                  </w:rPr>
                  <w:t>Allocated Amount (USD)</w:t>
                </w:r>
              </w:p>
            </w:tc>
            <w:tc>
              <w:tcPr>
                <w:tcW w:w="3505" w:type="dxa"/>
                <w:tcBorders>
                  <w:bottom w:val="nil"/>
                </w:tcBorders>
                <w:shd w:val="clear" w:color="auto" w:fill="E7E6E6"/>
                <w:tcMar>
                  <w:bottom w:w="0" w:type="dxa"/>
                </w:tcMar>
                <w:vAlign w:val="center"/>
              </w:tcPr>
              <w:p w14:paraId="6980CF49" w14:textId="77777777" w:rsidR="00655287" w:rsidRPr="0070311B" w:rsidRDefault="0028050D" w:rsidP="00CE31AF">
                <w:pPr>
                  <w:keepLines/>
                  <w:spacing w:after="0"/>
                  <w:ind w:left="90"/>
                  <w:rPr>
                    <w:rFonts w:cstheme="minorHAnsi"/>
                    <w:b/>
                    <w:bCs/>
                    <w:color w:val="404040"/>
                    <w:sz w:val="22"/>
                    <w:szCs w:val="22"/>
                  </w:rPr>
                </w:pPr>
                <w:r w:rsidRPr="0070311B">
                  <w:rPr>
                    <w:rFonts w:cstheme="minorHAnsi"/>
                    <w:b/>
                    <w:bCs/>
                    <w:color w:val="404040"/>
                    <w:sz w:val="22"/>
                    <w:szCs w:val="22"/>
                  </w:rPr>
                  <w:t>Formula</w:t>
                </w:r>
              </w:p>
            </w:tc>
          </w:tr>
          <w:tr w:rsidR="002E0277" w14:paraId="1823F29A"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5DC70087"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noProof/>
                    <w:color w:val="404040"/>
                    <w:sz w:val="22"/>
                    <w:szCs w:val="22"/>
                  </w:rPr>
                  <w:t>Baseline</w:t>
                </w:r>
              </w:p>
            </w:tc>
            <w:tc>
              <w:tcPr>
                <w:tcW w:w="4680" w:type="dxa"/>
                <w:gridSpan w:val="2"/>
                <w:tcBorders>
                  <w:top w:val="nil"/>
                  <w:bottom w:val="single" w:sz="4" w:space="0" w:color="D9D9D9"/>
                </w:tcBorders>
                <w:shd w:val="clear" w:color="auto" w:fill="F7F7F7"/>
                <w:vAlign w:val="center"/>
              </w:tcPr>
              <w:p w14:paraId="366C260B" w14:textId="77777777" w:rsidR="00D25B2F" w:rsidRPr="0070311B" w:rsidRDefault="008F1DC1" w:rsidP="00D25B2F">
                <w:pPr>
                  <w:keepLines/>
                  <w:spacing w:after="0" w:line="240" w:lineRule="auto"/>
                  <w:ind w:left="90" w:right="90"/>
                  <w:rPr>
                    <w:rFonts w:cstheme="minorHAnsi"/>
                    <w:bCs/>
                    <w:color w:val="404040"/>
                    <w:sz w:val="22"/>
                    <w:szCs w:val="22"/>
                  </w:rPr>
                </w:pPr>
                <w:r>
                  <w:rPr>
                    <w:rFonts w:cstheme="minorHAnsi"/>
                    <w:bCs/>
                    <w:noProof/>
                    <w:color w:val="404040"/>
                    <w:sz w:val="22"/>
                    <w:szCs w:val="22"/>
                  </w:rPr>
                  <w:t>Independent Third-Party Project-Level Complaint Handling Entity has not been contracted</w:t>
                </w:r>
              </w:p>
            </w:tc>
            <w:tc>
              <w:tcPr>
                <w:tcW w:w="3060" w:type="dxa"/>
                <w:tcBorders>
                  <w:top w:val="nil"/>
                  <w:bottom w:val="single" w:sz="4" w:space="0" w:color="D9D9D9"/>
                </w:tcBorders>
                <w:shd w:val="clear" w:color="auto" w:fill="F7F7F7"/>
                <w:vAlign w:val="center"/>
              </w:tcPr>
              <w:p w14:paraId="6DFC3628" w14:textId="77777777" w:rsidR="00D25B2F" w:rsidRPr="0070311B" w:rsidRDefault="00D25B2F" w:rsidP="00D46896">
                <w:pPr>
                  <w:keepLines/>
                  <w:spacing w:after="0" w:line="240" w:lineRule="auto"/>
                  <w:ind w:left="90" w:right="90"/>
                  <w:jc w:val="right"/>
                  <w:rPr>
                    <w:rFonts w:cstheme="minorHAnsi"/>
                    <w:bCs/>
                    <w:color w:val="404040"/>
                    <w:sz w:val="22"/>
                    <w:szCs w:val="22"/>
                  </w:rPr>
                </w:pPr>
              </w:p>
            </w:tc>
            <w:tc>
              <w:tcPr>
                <w:tcW w:w="3505" w:type="dxa"/>
                <w:tcBorders>
                  <w:top w:val="nil"/>
                  <w:bottom w:val="single" w:sz="4" w:space="0" w:color="D9D9D9"/>
                </w:tcBorders>
                <w:shd w:val="clear" w:color="auto" w:fill="F7F7F7"/>
                <w:vAlign w:val="center"/>
              </w:tcPr>
              <w:p w14:paraId="7FB68547"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5CBB8371"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361EB086"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noProof/>
                    <w:color w:val="404040"/>
                    <w:sz w:val="22"/>
                    <w:szCs w:val="22"/>
                  </w:rPr>
                  <w:t>January 1, 2019 to December 31, 2019</w:t>
                </w:r>
              </w:p>
            </w:tc>
            <w:tc>
              <w:tcPr>
                <w:tcW w:w="4680" w:type="dxa"/>
                <w:gridSpan w:val="2"/>
                <w:tcBorders>
                  <w:top w:val="nil"/>
                  <w:bottom w:val="single" w:sz="4" w:space="0" w:color="D9D9D9"/>
                </w:tcBorders>
                <w:shd w:val="clear" w:color="auto" w:fill="F7F7F7"/>
                <w:vAlign w:val="center"/>
              </w:tcPr>
              <w:p w14:paraId="5266CF75" w14:textId="77777777" w:rsidR="00D25B2F" w:rsidRPr="0070311B" w:rsidRDefault="008F1DC1" w:rsidP="00D25B2F">
                <w:pPr>
                  <w:keepLines/>
                  <w:spacing w:after="0" w:line="240" w:lineRule="auto"/>
                  <w:ind w:left="90" w:right="90"/>
                  <w:rPr>
                    <w:rFonts w:cstheme="minorHAnsi"/>
                    <w:bCs/>
                    <w:color w:val="404040"/>
                    <w:sz w:val="22"/>
                    <w:szCs w:val="22"/>
                  </w:rPr>
                </w:pPr>
                <w:r>
                  <w:rPr>
                    <w:rFonts w:cstheme="minorHAnsi"/>
                    <w:bCs/>
                    <w:noProof/>
                    <w:color w:val="404040"/>
                    <w:sz w:val="22"/>
                    <w:szCs w:val="22"/>
                  </w:rPr>
                  <w:t>At least 3 Selected Entities track number of beneficiary complaints and suggestions</w:t>
                </w:r>
              </w:p>
            </w:tc>
            <w:tc>
              <w:tcPr>
                <w:tcW w:w="3060" w:type="dxa"/>
                <w:tcBorders>
                  <w:top w:val="nil"/>
                  <w:bottom w:val="single" w:sz="4" w:space="0" w:color="D9D9D9"/>
                </w:tcBorders>
                <w:shd w:val="clear" w:color="auto" w:fill="F7F7F7"/>
                <w:vAlign w:val="center"/>
              </w:tcPr>
              <w:p w14:paraId="4D319FFB"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noProof/>
                    <w:color w:val="404040"/>
                    <w:sz w:val="22"/>
                    <w:szCs w:val="22"/>
                  </w:rPr>
                  <w:t>700,000.00</w:t>
                </w:r>
              </w:p>
            </w:tc>
            <w:tc>
              <w:tcPr>
                <w:tcW w:w="3505" w:type="dxa"/>
                <w:tcBorders>
                  <w:top w:val="nil"/>
                  <w:bottom w:val="single" w:sz="4" w:space="0" w:color="D9D9D9"/>
                </w:tcBorders>
                <w:shd w:val="clear" w:color="auto" w:fill="F7F7F7"/>
                <w:vAlign w:val="center"/>
              </w:tcPr>
              <w:p w14:paraId="03D35048"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62C980B4"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20AE631D"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noProof/>
                    <w:color w:val="404040"/>
                    <w:sz w:val="22"/>
                    <w:szCs w:val="22"/>
                  </w:rPr>
                  <w:t>January 1, 2020 to December 31, 2020</w:t>
                </w:r>
              </w:p>
            </w:tc>
            <w:tc>
              <w:tcPr>
                <w:tcW w:w="4680" w:type="dxa"/>
                <w:gridSpan w:val="2"/>
                <w:tcBorders>
                  <w:top w:val="nil"/>
                  <w:bottom w:val="single" w:sz="4" w:space="0" w:color="D9D9D9"/>
                </w:tcBorders>
                <w:shd w:val="clear" w:color="auto" w:fill="F7F7F7"/>
                <w:vAlign w:val="center"/>
              </w:tcPr>
              <w:p w14:paraId="5D1D19F0" w14:textId="77777777" w:rsidR="00D25B2F" w:rsidRPr="0070311B" w:rsidRDefault="008F1DC1" w:rsidP="00D25B2F">
                <w:pPr>
                  <w:keepLines/>
                  <w:spacing w:after="0" w:line="240" w:lineRule="auto"/>
                  <w:ind w:left="90" w:right="90"/>
                  <w:rPr>
                    <w:rFonts w:cstheme="minorHAnsi"/>
                    <w:bCs/>
                    <w:color w:val="404040"/>
                    <w:sz w:val="22"/>
                    <w:szCs w:val="22"/>
                  </w:rPr>
                </w:pPr>
                <w:r>
                  <w:rPr>
                    <w:rFonts w:cstheme="minorHAnsi"/>
                    <w:bCs/>
                    <w:noProof/>
                    <w:color w:val="404040"/>
                    <w:sz w:val="22"/>
                    <w:szCs w:val="22"/>
                  </w:rPr>
                  <w:t>At least 5 Selected Entities resolve beneficiary complaints within specified times</w:t>
                </w:r>
              </w:p>
            </w:tc>
            <w:tc>
              <w:tcPr>
                <w:tcW w:w="3060" w:type="dxa"/>
                <w:tcBorders>
                  <w:top w:val="nil"/>
                  <w:bottom w:val="single" w:sz="4" w:space="0" w:color="D9D9D9"/>
                </w:tcBorders>
                <w:shd w:val="clear" w:color="auto" w:fill="F7F7F7"/>
                <w:vAlign w:val="center"/>
              </w:tcPr>
              <w:p w14:paraId="4078F430"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noProof/>
                    <w:color w:val="404040"/>
                    <w:sz w:val="22"/>
                    <w:szCs w:val="22"/>
                  </w:rPr>
                  <w:t>700,000.00</w:t>
                </w:r>
              </w:p>
            </w:tc>
            <w:tc>
              <w:tcPr>
                <w:tcW w:w="3505" w:type="dxa"/>
                <w:tcBorders>
                  <w:top w:val="nil"/>
                  <w:bottom w:val="single" w:sz="4" w:space="0" w:color="D9D9D9"/>
                </w:tcBorders>
                <w:shd w:val="clear" w:color="auto" w:fill="F7F7F7"/>
                <w:vAlign w:val="center"/>
              </w:tcPr>
              <w:p w14:paraId="7B3CB3C5"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0D2B8E30"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675B6835"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noProof/>
                    <w:color w:val="404040"/>
                    <w:sz w:val="22"/>
                    <w:szCs w:val="22"/>
                  </w:rPr>
                  <w:t>January 1, 2021 to December 31, 2021</w:t>
                </w:r>
              </w:p>
            </w:tc>
            <w:tc>
              <w:tcPr>
                <w:tcW w:w="4680" w:type="dxa"/>
                <w:gridSpan w:val="2"/>
                <w:tcBorders>
                  <w:top w:val="nil"/>
                  <w:bottom w:val="single" w:sz="4" w:space="0" w:color="D9D9D9"/>
                </w:tcBorders>
                <w:shd w:val="clear" w:color="auto" w:fill="F7F7F7"/>
                <w:vAlign w:val="center"/>
              </w:tcPr>
              <w:p w14:paraId="38B9ABE5" w14:textId="77777777" w:rsidR="00D25B2F" w:rsidRPr="0070311B" w:rsidRDefault="008F1DC1" w:rsidP="00D25B2F">
                <w:pPr>
                  <w:keepLines/>
                  <w:spacing w:after="0" w:line="240" w:lineRule="auto"/>
                  <w:ind w:left="90" w:right="90"/>
                  <w:rPr>
                    <w:rFonts w:cstheme="minorHAnsi"/>
                    <w:bCs/>
                    <w:color w:val="404040"/>
                    <w:sz w:val="22"/>
                    <w:szCs w:val="22"/>
                  </w:rPr>
                </w:pPr>
                <w:r>
                  <w:rPr>
                    <w:rFonts w:cstheme="minorHAnsi"/>
                    <w:bCs/>
                    <w:noProof/>
                    <w:color w:val="404040"/>
                    <w:sz w:val="22"/>
                    <w:szCs w:val="22"/>
                  </w:rPr>
                  <w:t>At least 7 Selected Entities resolve beneficiary complaints within specified times</w:t>
                </w:r>
              </w:p>
            </w:tc>
            <w:tc>
              <w:tcPr>
                <w:tcW w:w="3060" w:type="dxa"/>
                <w:tcBorders>
                  <w:top w:val="nil"/>
                  <w:bottom w:val="single" w:sz="4" w:space="0" w:color="D9D9D9"/>
                </w:tcBorders>
                <w:shd w:val="clear" w:color="auto" w:fill="F7F7F7"/>
                <w:vAlign w:val="center"/>
              </w:tcPr>
              <w:p w14:paraId="46044695"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noProof/>
                    <w:color w:val="404040"/>
                    <w:sz w:val="22"/>
                    <w:szCs w:val="22"/>
                  </w:rPr>
                  <w:t>700,000.00</w:t>
                </w:r>
              </w:p>
            </w:tc>
            <w:tc>
              <w:tcPr>
                <w:tcW w:w="3505" w:type="dxa"/>
                <w:tcBorders>
                  <w:top w:val="nil"/>
                  <w:bottom w:val="single" w:sz="4" w:space="0" w:color="D9D9D9"/>
                </w:tcBorders>
                <w:shd w:val="clear" w:color="auto" w:fill="F7F7F7"/>
                <w:vAlign w:val="center"/>
              </w:tcPr>
              <w:p w14:paraId="2D14AC87"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3A51A59A"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5AFA846E"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noProof/>
                    <w:color w:val="404040"/>
                    <w:sz w:val="22"/>
                    <w:szCs w:val="22"/>
                  </w:rPr>
                  <w:t>January 1, 2022 to December 31, 2022</w:t>
                </w:r>
              </w:p>
            </w:tc>
            <w:tc>
              <w:tcPr>
                <w:tcW w:w="4680" w:type="dxa"/>
                <w:gridSpan w:val="2"/>
                <w:tcBorders>
                  <w:top w:val="nil"/>
                  <w:bottom w:val="single" w:sz="4" w:space="0" w:color="D9D9D9"/>
                </w:tcBorders>
                <w:shd w:val="clear" w:color="auto" w:fill="F7F7F7"/>
                <w:vAlign w:val="center"/>
              </w:tcPr>
              <w:p w14:paraId="57B74441" w14:textId="77777777" w:rsidR="00D25B2F" w:rsidRPr="0070311B" w:rsidRDefault="00D25B2F" w:rsidP="00D25B2F">
                <w:pPr>
                  <w:keepLines/>
                  <w:spacing w:after="0" w:line="240" w:lineRule="auto"/>
                  <w:ind w:left="90" w:right="90"/>
                  <w:rPr>
                    <w:rFonts w:cstheme="minorHAnsi"/>
                    <w:bCs/>
                    <w:color w:val="404040"/>
                    <w:sz w:val="22"/>
                    <w:szCs w:val="22"/>
                  </w:rPr>
                </w:pPr>
              </w:p>
            </w:tc>
            <w:tc>
              <w:tcPr>
                <w:tcW w:w="3060" w:type="dxa"/>
                <w:tcBorders>
                  <w:top w:val="nil"/>
                  <w:bottom w:val="single" w:sz="4" w:space="0" w:color="D9D9D9"/>
                </w:tcBorders>
                <w:shd w:val="clear" w:color="auto" w:fill="F7F7F7"/>
                <w:vAlign w:val="center"/>
              </w:tcPr>
              <w:p w14:paraId="2CC258B7"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noProof/>
                    <w:color w:val="404040"/>
                    <w:sz w:val="22"/>
                    <w:szCs w:val="22"/>
                  </w:rPr>
                  <w:t>700,000.00</w:t>
                </w:r>
              </w:p>
            </w:tc>
            <w:tc>
              <w:tcPr>
                <w:tcW w:w="3505" w:type="dxa"/>
                <w:tcBorders>
                  <w:top w:val="nil"/>
                  <w:bottom w:val="single" w:sz="4" w:space="0" w:color="D9D9D9"/>
                </w:tcBorders>
                <w:shd w:val="clear" w:color="auto" w:fill="F7F7F7"/>
                <w:vAlign w:val="center"/>
              </w:tcPr>
              <w:p w14:paraId="36D23BEC"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2F02992F"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694AC8C1"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noProof/>
                    <w:color w:val="404040"/>
                    <w:sz w:val="22"/>
                    <w:szCs w:val="22"/>
                  </w:rPr>
                  <w:t>January 1, 2023 to December 31, 2023</w:t>
                </w:r>
              </w:p>
            </w:tc>
            <w:tc>
              <w:tcPr>
                <w:tcW w:w="4680" w:type="dxa"/>
                <w:gridSpan w:val="2"/>
                <w:tcBorders>
                  <w:top w:val="nil"/>
                  <w:bottom w:val="single" w:sz="4" w:space="0" w:color="D9D9D9"/>
                </w:tcBorders>
                <w:shd w:val="clear" w:color="auto" w:fill="F7F7F7"/>
                <w:vAlign w:val="center"/>
              </w:tcPr>
              <w:p w14:paraId="75047CB6" w14:textId="77777777" w:rsidR="00D25B2F" w:rsidRPr="0070311B" w:rsidRDefault="00D25B2F" w:rsidP="00D25B2F">
                <w:pPr>
                  <w:keepLines/>
                  <w:spacing w:after="0" w:line="240" w:lineRule="auto"/>
                  <w:ind w:left="90" w:right="90"/>
                  <w:rPr>
                    <w:rFonts w:cstheme="minorHAnsi"/>
                    <w:bCs/>
                    <w:color w:val="404040"/>
                    <w:sz w:val="22"/>
                    <w:szCs w:val="22"/>
                  </w:rPr>
                </w:pPr>
              </w:p>
            </w:tc>
            <w:tc>
              <w:tcPr>
                <w:tcW w:w="3060" w:type="dxa"/>
                <w:tcBorders>
                  <w:top w:val="nil"/>
                  <w:bottom w:val="single" w:sz="4" w:space="0" w:color="D9D9D9"/>
                </w:tcBorders>
                <w:shd w:val="clear" w:color="auto" w:fill="F7F7F7"/>
                <w:vAlign w:val="center"/>
              </w:tcPr>
              <w:p w14:paraId="483141D6"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noProof/>
                    <w:color w:val="404040"/>
                    <w:sz w:val="22"/>
                    <w:szCs w:val="22"/>
                  </w:rPr>
                  <w:t>0.00</w:t>
                </w:r>
              </w:p>
            </w:tc>
            <w:tc>
              <w:tcPr>
                <w:tcW w:w="3505" w:type="dxa"/>
                <w:tcBorders>
                  <w:top w:val="nil"/>
                  <w:bottom w:val="single" w:sz="4" w:space="0" w:color="D9D9D9"/>
                </w:tcBorders>
                <w:shd w:val="clear" w:color="auto" w:fill="F7F7F7"/>
                <w:vAlign w:val="center"/>
              </w:tcPr>
              <w:p w14:paraId="24B781FD"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5D0ABCAA" w14:textId="77777777" w:rsidTr="00CE31AF">
            <w:trPr>
              <w:trHeight w:val="432"/>
            </w:trPr>
            <w:tc>
              <w:tcPr>
                <w:tcW w:w="14130" w:type="dxa"/>
                <w:gridSpan w:val="5"/>
                <w:tcBorders>
                  <w:top w:val="single" w:sz="4" w:space="0" w:color="D9D9D9"/>
                </w:tcBorders>
                <w:shd w:val="clear" w:color="auto" w:fill="F7F7F7"/>
                <w:tcMar>
                  <w:bottom w:w="0" w:type="dxa"/>
                </w:tcMar>
                <w:vAlign w:val="center"/>
              </w:tcPr>
              <w:p w14:paraId="11BB647D" w14:textId="77777777" w:rsidR="003534DC" w:rsidRPr="0070311B" w:rsidRDefault="0028050D" w:rsidP="003534DC">
                <w:pPr>
                  <w:keepLines/>
                  <w:spacing w:after="0" w:line="240" w:lineRule="auto"/>
                  <w:ind w:left="90" w:right="90"/>
                  <w:rPr>
                    <w:rFonts w:cstheme="minorHAnsi"/>
                    <w:bCs/>
                    <w:color w:val="404040"/>
                    <w:sz w:val="22"/>
                    <w:szCs w:val="22"/>
                  </w:rPr>
                </w:pPr>
                <w:r w:rsidRPr="00F55869">
                  <w:rPr>
                    <w:rFonts w:cstheme="minorHAnsi"/>
                    <w:b/>
                    <w:bCs/>
                    <w:i/>
                    <w:noProof/>
                    <w:color w:val="404040"/>
                    <w:sz w:val="22"/>
                    <w:szCs w:val="22"/>
                  </w:rPr>
                  <w:t>Action: This PBC has been Revised. See below.</w:t>
                </w:r>
              </w:p>
            </w:tc>
          </w:tr>
        </w:tbl>
        <w:p w14:paraId="7FF4BADE" w14:textId="77777777" w:rsidR="00655287" w:rsidRPr="00BB625D" w:rsidRDefault="00655287" w:rsidP="00BB625D">
          <w:pPr>
            <w:widowControl w:val="0"/>
            <w:shd w:val="clear" w:color="auto" w:fill="F7F7F7"/>
            <w:autoSpaceDE w:val="0"/>
            <w:autoSpaceDN w:val="0"/>
            <w:adjustRightInd w:val="0"/>
            <w:spacing w:after="0" w:line="14" w:lineRule="exact"/>
            <w:ind w:left="-691" w:right="-418"/>
            <w:rPr>
              <w:rFonts w:cs="Arial"/>
              <w:b/>
              <w:bCs/>
              <w:color w:val="7F7F7F" w:themeColor="text1" w:themeTint="80"/>
              <w:sz w:val="22"/>
              <w:szCs w:val="22"/>
            </w:rPr>
          </w:pPr>
        </w:p>
        <w:p w14:paraId="6AB1D32D" w14:textId="77777777" w:rsidR="00581D73" w:rsidRPr="00BB625D" w:rsidRDefault="00581D73" w:rsidP="00BB625D">
          <w:pPr>
            <w:keepNext/>
            <w:widowControl w:val="0"/>
            <w:shd w:val="clear" w:color="auto" w:fill="F7F7F7"/>
            <w:autoSpaceDE w:val="0"/>
            <w:autoSpaceDN w:val="0"/>
            <w:adjustRightInd w:val="0"/>
            <w:spacing w:after="0" w:line="14" w:lineRule="exact"/>
            <w:ind w:left="-691" w:right="-418"/>
            <w:rPr>
              <w:rFonts w:cs="Arial"/>
              <w:b/>
              <w:bCs/>
              <w:color w:val="7F7F7F" w:themeColor="text1" w:themeTint="80"/>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92"/>
            <w:gridCol w:w="3060"/>
            <w:gridCol w:w="3505"/>
          </w:tblGrid>
          <w:tr w:rsidR="002E0277" w14:paraId="642037B4" w14:textId="77777777" w:rsidTr="00D25B2F">
            <w:trPr>
              <w:trHeight w:val="20"/>
            </w:trPr>
            <w:tc>
              <w:tcPr>
                <w:tcW w:w="2885" w:type="dxa"/>
                <w:tcBorders>
                  <w:top w:val="nil"/>
                  <w:left w:val="nil"/>
                  <w:right w:val="nil"/>
                </w:tcBorders>
                <w:shd w:val="clear" w:color="auto" w:fill="DEEAF6" w:themeFill="accent1" w:themeFillTint="33"/>
                <w:tcMar>
                  <w:bottom w:w="0" w:type="dxa"/>
                </w:tcMar>
                <w:vAlign w:val="center"/>
              </w:tcPr>
              <w:p w14:paraId="42FF615B" w14:textId="77777777" w:rsidR="008D0AFA" w:rsidRPr="006E6E62" w:rsidRDefault="0028050D" w:rsidP="006E6E62">
                <w:pPr>
                  <w:keepNext/>
                  <w:keepLines/>
                  <w:spacing w:after="0" w:line="14" w:lineRule="exact"/>
                  <w:ind w:left="86"/>
                  <w:rPr>
                    <w:rFonts w:cstheme="minorHAnsi"/>
                    <w:b/>
                    <w:bCs/>
                    <w:color w:val="F7F7F7"/>
                    <w:sz w:val="2"/>
                    <w:szCs w:val="2"/>
                  </w:rPr>
                </w:pPr>
                <w:r w:rsidRPr="006E6E62">
                  <w:rPr>
                    <w:rFonts w:cstheme="minorHAnsi"/>
                    <w:b/>
                    <w:bCs/>
                    <w:i/>
                    <w:color w:val="F7F7F7"/>
                    <w:sz w:val="2"/>
                    <w:szCs w:val="2"/>
                  </w:rPr>
                  <w:t>DLI</w:t>
                </w:r>
                <w:r w:rsidR="009422AE" w:rsidRPr="006E6E62">
                  <w:rPr>
                    <w:rFonts w:cstheme="minorHAnsi"/>
                    <w:b/>
                    <w:bCs/>
                    <w:i/>
                    <w:color w:val="F7F7F7"/>
                    <w:sz w:val="2"/>
                    <w:szCs w:val="2"/>
                  </w:rPr>
                  <w:t xml:space="preserve"> </w:t>
                </w:r>
                <w:r w:rsidR="009422AE" w:rsidRPr="006E6E62">
                  <w:rPr>
                    <w:rFonts w:cstheme="minorHAnsi"/>
                    <w:b/>
                    <w:bCs/>
                    <w:i/>
                    <w:noProof/>
                    <w:color w:val="F7F7F7"/>
                    <w:sz w:val="2"/>
                    <w:szCs w:val="2"/>
                  </w:rPr>
                  <w:t>IN01077986</w:t>
                </w:r>
                <w:r w:rsidR="009422AE" w:rsidRPr="006E6E62">
                  <w:rPr>
                    <w:rFonts w:cstheme="minorHAnsi"/>
                    <w:b/>
                    <w:bCs/>
                    <w:i/>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5A46AB23" w14:textId="77777777" w:rsidR="008D0AFA" w:rsidRPr="009422AE" w:rsidRDefault="008D0AFA" w:rsidP="009422AE">
                <w:pPr>
                  <w:keepNext/>
                  <w:keepLines/>
                  <w:spacing w:after="0" w:line="14" w:lineRule="exact"/>
                  <w:ind w:left="86" w:right="81"/>
                  <w:rPr>
                    <w:rFonts w:cstheme="minorHAnsi"/>
                    <w:color w:val="FF0000"/>
                    <w:sz w:val="2"/>
                    <w:szCs w:val="2"/>
                  </w:rPr>
                </w:pPr>
              </w:p>
            </w:tc>
          </w:tr>
          <w:tr w:rsidR="002E0277" w14:paraId="6ED7E1C7" w14:textId="77777777" w:rsidTr="00D25B2F">
            <w:trPr>
              <w:trHeight w:val="288"/>
            </w:trPr>
            <w:tc>
              <w:tcPr>
                <w:tcW w:w="2885" w:type="dxa"/>
                <w:shd w:val="clear" w:color="auto" w:fill="DEEAF6" w:themeFill="accent1" w:themeFillTint="33"/>
                <w:tcMar>
                  <w:bottom w:w="0" w:type="dxa"/>
                </w:tcMar>
                <w:vAlign w:val="center"/>
              </w:tcPr>
              <w:p w14:paraId="4305D400" w14:textId="77777777" w:rsidR="00655287" w:rsidRPr="0070311B" w:rsidRDefault="0028050D" w:rsidP="00BB625D">
                <w:pPr>
                  <w:keepNext/>
                  <w:keepLines/>
                  <w:spacing w:before="100" w:after="100" w:line="240" w:lineRule="auto"/>
                  <w:rPr>
                    <w:rFonts w:cstheme="minorHAnsi"/>
                    <w:sz w:val="22"/>
                    <w:szCs w:val="22"/>
                  </w:rPr>
                </w:pPr>
                <w:r>
                  <w:rPr>
                    <w:rFonts w:cstheme="minorHAnsi"/>
                    <w:b/>
                    <w:bCs/>
                    <w:i/>
                    <w:color w:val="404040"/>
                    <w:sz w:val="22"/>
                    <w:szCs w:val="22"/>
                  </w:rPr>
                  <w:t>PBC</w:t>
                </w:r>
                <w:r w:rsidRPr="0070311B">
                  <w:rPr>
                    <w:rFonts w:cstheme="minorHAnsi"/>
                    <w:b/>
                    <w:bCs/>
                    <w:i/>
                    <w:color w:val="404040"/>
                    <w:sz w:val="22"/>
                    <w:szCs w:val="22"/>
                  </w:rPr>
                  <w:t xml:space="preserve"> </w:t>
                </w:r>
                <w:r w:rsidRPr="0070311B">
                  <w:rPr>
                    <w:rFonts w:cstheme="minorHAnsi"/>
                    <w:b/>
                    <w:bCs/>
                    <w:i/>
                    <w:noProof/>
                    <w:color w:val="404040"/>
                    <w:sz w:val="22"/>
                    <w:szCs w:val="22"/>
                  </w:rPr>
                  <w:t>7</w:t>
                </w:r>
              </w:p>
            </w:tc>
            <w:tc>
              <w:tcPr>
                <w:tcW w:w="11245" w:type="dxa"/>
                <w:gridSpan w:val="4"/>
                <w:shd w:val="clear" w:color="auto" w:fill="DEEAF6" w:themeFill="accent1" w:themeFillTint="33"/>
                <w:tcMar>
                  <w:bottom w:w="0" w:type="dxa"/>
                </w:tcMar>
                <w:vAlign w:val="center"/>
              </w:tcPr>
              <w:p w14:paraId="51A2D526" w14:textId="77777777" w:rsidR="00655287" w:rsidRPr="0070311B" w:rsidRDefault="0028050D" w:rsidP="00AF33DF">
                <w:pPr>
                  <w:keepNext/>
                  <w:keepLines/>
                  <w:spacing w:before="100" w:after="100"/>
                  <w:ind w:left="90" w:right="81"/>
                  <w:rPr>
                    <w:rFonts w:cstheme="minorHAnsi"/>
                    <w:sz w:val="22"/>
                    <w:szCs w:val="22"/>
                  </w:rPr>
                </w:pPr>
                <w:r w:rsidRPr="0070311B">
                  <w:rPr>
                    <w:rFonts w:cstheme="minorHAnsi"/>
                    <w:i/>
                    <w:noProof/>
                    <w:sz w:val="22"/>
                    <w:szCs w:val="22"/>
                  </w:rPr>
                  <w:t>Enhanced beneficiary feedback</w:t>
                </w:r>
              </w:p>
            </w:tc>
          </w:tr>
          <w:tr w:rsidR="002E0277" w14:paraId="30148589" w14:textId="77777777" w:rsidTr="00D25B2F">
            <w:trPr>
              <w:trHeight w:val="288"/>
            </w:trPr>
            <w:tc>
              <w:tcPr>
                <w:tcW w:w="2885" w:type="dxa"/>
                <w:shd w:val="clear" w:color="auto" w:fill="E7E6E6"/>
                <w:tcMar>
                  <w:bottom w:w="0" w:type="dxa"/>
                </w:tcMar>
                <w:vAlign w:val="center"/>
              </w:tcPr>
              <w:p w14:paraId="6AFD7A5D" w14:textId="77777777" w:rsidR="00655287" w:rsidRPr="0070311B" w:rsidRDefault="0028050D" w:rsidP="00AF33DF">
                <w:pPr>
                  <w:keepNext/>
                  <w:keepLines/>
                  <w:spacing w:before="100" w:after="100"/>
                  <w:ind w:left="90"/>
                  <w:rPr>
                    <w:rFonts w:cstheme="minorHAnsi"/>
                    <w:noProof/>
                    <w:sz w:val="22"/>
                    <w:szCs w:val="22"/>
                  </w:rPr>
                </w:pPr>
                <w:r w:rsidRPr="0070311B">
                  <w:rPr>
                    <w:rFonts w:cstheme="minorHAnsi"/>
                    <w:b/>
                    <w:bCs/>
                    <w:i/>
                    <w:color w:val="404040"/>
                    <w:sz w:val="22"/>
                    <w:szCs w:val="22"/>
                  </w:rPr>
                  <w:t xml:space="preserve">Type of </w:t>
                </w:r>
                <w:r w:rsidR="00786AAA">
                  <w:rPr>
                    <w:rFonts w:cstheme="minorHAnsi"/>
                    <w:b/>
                    <w:bCs/>
                    <w:i/>
                    <w:color w:val="404040"/>
                    <w:sz w:val="22"/>
                    <w:szCs w:val="22"/>
                  </w:rPr>
                  <w:t>PBC</w:t>
                </w:r>
              </w:p>
            </w:tc>
            <w:tc>
              <w:tcPr>
                <w:tcW w:w="2688" w:type="dxa"/>
                <w:shd w:val="clear" w:color="auto" w:fill="E7E6E6"/>
                <w:tcMar>
                  <w:bottom w:w="0" w:type="dxa"/>
                </w:tcMar>
                <w:vAlign w:val="center"/>
              </w:tcPr>
              <w:p w14:paraId="194C315B" w14:textId="77777777" w:rsidR="00655287" w:rsidRPr="0070311B" w:rsidRDefault="0028050D" w:rsidP="00AF33DF">
                <w:pPr>
                  <w:keepNext/>
                  <w:keepLines/>
                  <w:spacing w:before="100" w:after="100"/>
                  <w:ind w:left="90"/>
                  <w:rPr>
                    <w:rFonts w:cstheme="minorHAnsi"/>
                    <w:noProof/>
                    <w:sz w:val="22"/>
                    <w:szCs w:val="22"/>
                  </w:rPr>
                </w:pPr>
                <w:r w:rsidRPr="0070311B">
                  <w:rPr>
                    <w:rFonts w:cstheme="minorHAnsi"/>
                    <w:b/>
                    <w:bCs/>
                    <w:i/>
                    <w:color w:val="404040"/>
                    <w:sz w:val="22"/>
                    <w:szCs w:val="22"/>
                  </w:rPr>
                  <w:t>Scalability</w:t>
                </w:r>
              </w:p>
            </w:tc>
            <w:tc>
              <w:tcPr>
                <w:tcW w:w="1992" w:type="dxa"/>
                <w:shd w:val="clear" w:color="auto" w:fill="E7E6E6"/>
                <w:tcMar>
                  <w:bottom w:w="0" w:type="dxa"/>
                </w:tcMar>
                <w:vAlign w:val="center"/>
              </w:tcPr>
              <w:p w14:paraId="1B0E355F" w14:textId="77777777" w:rsidR="00655287" w:rsidRPr="0070311B" w:rsidRDefault="0028050D" w:rsidP="00AF33DF">
                <w:pPr>
                  <w:keepNext/>
                  <w:keepLines/>
                  <w:spacing w:before="100" w:after="100"/>
                  <w:ind w:left="90"/>
                  <w:rPr>
                    <w:rFonts w:cstheme="minorHAnsi"/>
                    <w:noProof/>
                    <w:sz w:val="22"/>
                    <w:szCs w:val="22"/>
                  </w:rPr>
                </w:pPr>
                <w:r w:rsidRPr="0070311B">
                  <w:rPr>
                    <w:rFonts w:cstheme="minorHAnsi"/>
                    <w:b/>
                    <w:bCs/>
                    <w:i/>
                    <w:color w:val="404040"/>
                    <w:sz w:val="22"/>
                    <w:szCs w:val="22"/>
                  </w:rPr>
                  <w:t>Unit of Measure</w:t>
                </w:r>
              </w:p>
            </w:tc>
            <w:tc>
              <w:tcPr>
                <w:tcW w:w="3060" w:type="dxa"/>
                <w:shd w:val="clear" w:color="auto" w:fill="E7E6E6"/>
                <w:tcMar>
                  <w:bottom w:w="0" w:type="dxa"/>
                </w:tcMar>
                <w:vAlign w:val="center"/>
              </w:tcPr>
              <w:p w14:paraId="0B2231AA"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b/>
                    <w:bCs/>
                    <w:i/>
                    <w:color w:val="404040"/>
                    <w:sz w:val="22"/>
                    <w:szCs w:val="22"/>
                  </w:rPr>
                  <w:t>Total Allocated Amount (USD)</w:t>
                </w:r>
              </w:p>
            </w:tc>
            <w:tc>
              <w:tcPr>
                <w:tcW w:w="3505" w:type="dxa"/>
                <w:shd w:val="clear" w:color="auto" w:fill="E7E6E6"/>
                <w:tcMar>
                  <w:bottom w:w="0" w:type="dxa"/>
                </w:tcMar>
                <w:vAlign w:val="center"/>
              </w:tcPr>
              <w:p w14:paraId="39D80A6B"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b/>
                    <w:bCs/>
                    <w:i/>
                    <w:color w:val="404040"/>
                    <w:sz w:val="22"/>
                    <w:szCs w:val="22"/>
                  </w:rPr>
                  <w:t>As % of Total Financing Amount</w:t>
                </w:r>
              </w:p>
            </w:tc>
          </w:tr>
          <w:tr w:rsidR="002E0277" w14:paraId="4E1A1FCB" w14:textId="77777777" w:rsidTr="00D25B2F">
            <w:trPr>
              <w:trHeight w:val="288"/>
            </w:trPr>
            <w:tc>
              <w:tcPr>
                <w:tcW w:w="2885" w:type="dxa"/>
                <w:tcBorders>
                  <w:bottom w:val="single" w:sz="4" w:space="0" w:color="D9D9D9"/>
                </w:tcBorders>
                <w:shd w:val="clear" w:color="auto" w:fill="F7F7F7"/>
                <w:tcMar>
                  <w:bottom w:w="0" w:type="dxa"/>
                </w:tcMar>
                <w:vAlign w:val="center"/>
              </w:tcPr>
              <w:p w14:paraId="1E53AA5E" w14:textId="77777777" w:rsidR="00655287" w:rsidRPr="006E6E62" w:rsidRDefault="003D2C36" w:rsidP="002A1C8A">
                <w:pPr>
                  <w:keepNext/>
                  <w:keepLines/>
                  <w:spacing w:before="100" w:after="100"/>
                  <w:ind w:left="90" w:right="90"/>
                  <w:rPr>
                    <w:rFonts w:cstheme="minorHAnsi"/>
                    <w:noProof/>
                    <w:color w:val="F7F7F7"/>
                    <w:sz w:val="22"/>
                    <w:szCs w:val="22"/>
                  </w:rPr>
                </w:pPr>
                <w:r>
                  <w:rPr>
                    <w:rFonts w:cstheme="minorHAnsi"/>
                    <w:i/>
                    <w:noProof/>
                    <w:sz w:val="22"/>
                    <w:szCs w:val="22"/>
                  </w:rPr>
                  <w:t>Intermediate Outcome</w:t>
                </w:r>
              </w:p>
            </w:tc>
            <w:tc>
              <w:tcPr>
                <w:tcW w:w="2688" w:type="dxa"/>
                <w:tcBorders>
                  <w:bottom w:val="single" w:sz="4" w:space="0" w:color="D9D9D9"/>
                </w:tcBorders>
                <w:shd w:val="clear" w:color="auto" w:fill="F7F7F7"/>
                <w:tcMar>
                  <w:bottom w:w="0" w:type="dxa"/>
                </w:tcMar>
                <w:vAlign w:val="center"/>
              </w:tcPr>
              <w:p w14:paraId="0ABBAA93"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i/>
                    <w:noProof/>
                    <w:sz w:val="22"/>
                    <w:szCs w:val="22"/>
                  </w:rPr>
                  <w:t>Yes</w:t>
                </w:r>
              </w:p>
            </w:tc>
            <w:tc>
              <w:tcPr>
                <w:tcW w:w="1992" w:type="dxa"/>
                <w:tcBorders>
                  <w:bottom w:val="single" w:sz="4" w:space="0" w:color="D9D9D9"/>
                </w:tcBorders>
                <w:shd w:val="clear" w:color="auto" w:fill="F7F7F7"/>
                <w:tcMar>
                  <w:bottom w:w="0" w:type="dxa"/>
                </w:tcMar>
                <w:vAlign w:val="center"/>
              </w:tcPr>
              <w:p w14:paraId="5C8B7562"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i/>
                    <w:noProof/>
                    <w:sz w:val="22"/>
                    <w:szCs w:val="22"/>
                  </w:rPr>
                  <w:t>Text</w:t>
                </w:r>
              </w:p>
            </w:tc>
            <w:tc>
              <w:tcPr>
                <w:tcW w:w="3060" w:type="dxa"/>
                <w:tcBorders>
                  <w:bottom w:val="single" w:sz="4" w:space="0" w:color="D9D9D9"/>
                </w:tcBorders>
                <w:shd w:val="clear" w:color="auto" w:fill="F7F7F7"/>
                <w:tcMar>
                  <w:bottom w:w="0" w:type="dxa"/>
                </w:tcMar>
                <w:vAlign w:val="center"/>
              </w:tcPr>
              <w:p w14:paraId="6D232257" w14:textId="77777777" w:rsidR="00655287" w:rsidRPr="0070311B" w:rsidRDefault="0028050D" w:rsidP="00AF33DF">
                <w:pPr>
                  <w:keepNext/>
                  <w:keepLines/>
                  <w:spacing w:before="100" w:after="100"/>
                  <w:ind w:left="90" w:right="90"/>
                  <w:jc w:val="right"/>
                  <w:rPr>
                    <w:rFonts w:cstheme="minorHAnsi"/>
                    <w:noProof/>
                    <w:sz w:val="22"/>
                    <w:szCs w:val="22"/>
                  </w:rPr>
                </w:pPr>
                <w:r w:rsidRPr="0070311B">
                  <w:rPr>
                    <w:rFonts w:cstheme="minorHAnsi"/>
                    <w:i/>
                    <w:noProof/>
                    <w:sz w:val="22"/>
                    <w:szCs w:val="22"/>
                  </w:rPr>
                  <w:t>1,500,000.00</w:t>
                </w:r>
              </w:p>
            </w:tc>
            <w:tc>
              <w:tcPr>
                <w:tcW w:w="3505" w:type="dxa"/>
                <w:tcBorders>
                  <w:bottom w:val="single" w:sz="4" w:space="0" w:color="D9D9D9"/>
                </w:tcBorders>
                <w:shd w:val="clear" w:color="auto" w:fill="F7F7F7"/>
                <w:tcMar>
                  <w:bottom w:w="0" w:type="dxa"/>
                </w:tcMar>
                <w:vAlign w:val="center"/>
              </w:tcPr>
              <w:p w14:paraId="77E95977" w14:textId="77777777" w:rsidR="00655287" w:rsidRPr="0070311B" w:rsidRDefault="0028050D" w:rsidP="00AF33DF">
                <w:pPr>
                  <w:keepNext/>
                  <w:keepLines/>
                  <w:spacing w:before="100" w:after="100"/>
                  <w:ind w:left="90" w:right="180"/>
                  <w:rPr>
                    <w:rFonts w:cstheme="minorHAnsi"/>
                    <w:noProof/>
                    <w:sz w:val="22"/>
                    <w:szCs w:val="22"/>
                  </w:rPr>
                </w:pPr>
                <w:r>
                  <w:rPr>
                    <w:rFonts w:cstheme="minorHAnsi"/>
                    <w:i/>
                    <w:noProof/>
                    <w:sz w:val="22"/>
                    <w:szCs w:val="22"/>
                  </w:rPr>
                  <w:t>0.00</w:t>
                </w:r>
              </w:p>
            </w:tc>
          </w:tr>
          <w:tr w:rsidR="002E0277" w14:paraId="47187C6C" w14:textId="77777777" w:rsidTr="00D46896">
            <w:trPr>
              <w:trHeight w:val="432"/>
            </w:trPr>
            <w:tc>
              <w:tcPr>
                <w:tcW w:w="2885" w:type="dxa"/>
                <w:tcBorders>
                  <w:bottom w:val="nil"/>
                </w:tcBorders>
                <w:shd w:val="clear" w:color="auto" w:fill="E7E6E6"/>
                <w:tcMar>
                  <w:bottom w:w="0" w:type="dxa"/>
                </w:tcMar>
                <w:vAlign w:val="center"/>
              </w:tcPr>
              <w:p w14:paraId="5B42886F" w14:textId="77777777" w:rsidR="00655287" w:rsidRPr="0070311B" w:rsidRDefault="0028050D" w:rsidP="00CE31AF">
                <w:pPr>
                  <w:keepLines/>
                  <w:spacing w:after="0"/>
                  <w:ind w:left="90"/>
                  <w:rPr>
                    <w:rFonts w:cstheme="minorHAnsi"/>
                    <w:b/>
                    <w:bCs/>
                    <w:color w:val="404040"/>
                    <w:sz w:val="22"/>
                    <w:szCs w:val="22"/>
                  </w:rPr>
                </w:pPr>
                <w:r w:rsidRPr="0070311B">
                  <w:rPr>
                    <w:rFonts w:cstheme="minorHAnsi"/>
                    <w:b/>
                    <w:bCs/>
                    <w:i/>
                    <w:color w:val="404040"/>
                    <w:sz w:val="22"/>
                    <w:szCs w:val="22"/>
                  </w:rPr>
                  <w:t>Period</w:t>
                </w:r>
              </w:p>
            </w:tc>
            <w:tc>
              <w:tcPr>
                <w:tcW w:w="4680" w:type="dxa"/>
                <w:gridSpan w:val="2"/>
                <w:tcBorders>
                  <w:bottom w:val="nil"/>
                </w:tcBorders>
                <w:shd w:val="clear" w:color="auto" w:fill="E7E6E6"/>
                <w:tcMar>
                  <w:bottom w:w="0" w:type="dxa"/>
                </w:tcMar>
                <w:vAlign w:val="center"/>
              </w:tcPr>
              <w:p w14:paraId="2278F46D" w14:textId="77777777" w:rsidR="00655287" w:rsidRPr="0070311B" w:rsidRDefault="0028050D" w:rsidP="00CE31AF">
                <w:pPr>
                  <w:keepLines/>
                  <w:spacing w:after="0"/>
                  <w:ind w:left="90"/>
                  <w:rPr>
                    <w:rFonts w:cstheme="minorHAnsi"/>
                    <w:b/>
                    <w:bCs/>
                    <w:color w:val="404040"/>
                    <w:sz w:val="22"/>
                    <w:szCs w:val="22"/>
                  </w:rPr>
                </w:pPr>
                <w:r w:rsidRPr="0070311B">
                  <w:rPr>
                    <w:rFonts w:cstheme="minorHAnsi"/>
                    <w:b/>
                    <w:bCs/>
                    <w:i/>
                    <w:color w:val="404040"/>
                    <w:sz w:val="22"/>
                    <w:szCs w:val="22"/>
                  </w:rPr>
                  <w:t>Value</w:t>
                </w:r>
              </w:p>
            </w:tc>
            <w:tc>
              <w:tcPr>
                <w:tcW w:w="3060" w:type="dxa"/>
                <w:tcBorders>
                  <w:bottom w:val="nil"/>
                </w:tcBorders>
                <w:shd w:val="clear" w:color="auto" w:fill="E7E6E6"/>
                <w:tcMar>
                  <w:bottom w:w="0" w:type="dxa"/>
                </w:tcMar>
                <w:vAlign w:val="center"/>
              </w:tcPr>
              <w:p w14:paraId="1545B4DE" w14:textId="77777777" w:rsidR="00655287" w:rsidRPr="0070311B" w:rsidRDefault="0028050D" w:rsidP="00D46896">
                <w:pPr>
                  <w:keepLines/>
                  <w:spacing w:after="0"/>
                  <w:ind w:left="90" w:right="90"/>
                  <w:jc w:val="right"/>
                  <w:rPr>
                    <w:rFonts w:cstheme="minorHAnsi"/>
                    <w:b/>
                    <w:bCs/>
                    <w:color w:val="404040"/>
                    <w:sz w:val="22"/>
                    <w:szCs w:val="22"/>
                  </w:rPr>
                </w:pPr>
                <w:r w:rsidRPr="0070311B">
                  <w:rPr>
                    <w:rFonts w:cstheme="minorHAnsi"/>
                    <w:b/>
                    <w:bCs/>
                    <w:i/>
                    <w:color w:val="404040"/>
                    <w:sz w:val="22"/>
                    <w:szCs w:val="22"/>
                  </w:rPr>
                  <w:t>Allocated Amount (USD)</w:t>
                </w:r>
              </w:p>
            </w:tc>
            <w:tc>
              <w:tcPr>
                <w:tcW w:w="3505" w:type="dxa"/>
                <w:tcBorders>
                  <w:bottom w:val="nil"/>
                </w:tcBorders>
                <w:shd w:val="clear" w:color="auto" w:fill="E7E6E6"/>
                <w:tcMar>
                  <w:bottom w:w="0" w:type="dxa"/>
                </w:tcMar>
                <w:vAlign w:val="center"/>
              </w:tcPr>
              <w:p w14:paraId="2E387620" w14:textId="77777777" w:rsidR="00655287" w:rsidRPr="0070311B" w:rsidRDefault="0028050D" w:rsidP="00CE31AF">
                <w:pPr>
                  <w:keepLines/>
                  <w:spacing w:after="0"/>
                  <w:ind w:left="90"/>
                  <w:rPr>
                    <w:rFonts w:cstheme="minorHAnsi"/>
                    <w:b/>
                    <w:bCs/>
                    <w:color w:val="404040"/>
                    <w:sz w:val="22"/>
                    <w:szCs w:val="22"/>
                  </w:rPr>
                </w:pPr>
                <w:r w:rsidRPr="0070311B">
                  <w:rPr>
                    <w:rFonts w:cstheme="minorHAnsi"/>
                    <w:b/>
                    <w:bCs/>
                    <w:i/>
                    <w:color w:val="404040"/>
                    <w:sz w:val="22"/>
                    <w:szCs w:val="22"/>
                  </w:rPr>
                  <w:t>Formula</w:t>
                </w:r>
              </w:p>
            </w:tc>
          </w:tr>
          <w:tr w:rsidR="002E0277" w14:paraId="2BEE7CF8"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116A0A10"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i/>
                    <w:noProof/>
                    <w:color w:val="404040"/>
                    <w:sz w:val="22"/>
                    <w:szCs w:val="22"/>
                  </w:rPr>
                  <w:t>Baseline</w:t>
                </w:r>
              </w:p>
            </w:tc>
            <w:tc>
              <w:tcPr>
                <w:tcW w:w="4680" w:type="dxa"/>
                <w:gridSpan w:val="2"/>
                <w:tcBorders>
                  <w:top w:val="nil"/>
                  <w:bottom w:val="single" w:sz="4" w:space="0" w:color="D9D9D9"/>
                </w:tcBorders>
                <w:shd w:val="clear" w:color="auto" w:fill="F7F7F7"/>
                <w:vAlign w:val="center"/>
              </w:tcPr>
              <w:p w14:paraId="2C10BE96" w14:textId="77777777" w:rsidR="00D25B2F" w:rsidRPr="0070311B" w:rsidRDefault="008F1DC1" w:rsidP="00D25B2F">
                <w:pPr>
                  <w:keepLines/>
                  <w:spacing w:after="0" w:line="240" w:lineRule="auto"/>
                  <w:ind w:left="90" w:right="90"/>
                  <w:rPr>
                    <w:rFonts w:cstheme="minorHAnsi"/>
                    <w:bCs/>
                    <w:color w:val="404040"/>
                    <w:sz w:val="22"/>
                    <w:szCs w:val="22"/>
                  </w:rPr>
                </w:pPr>
                <w:r>
                  <w:rPr>
                    <w:rFonts w:cstheme="minorHAnsi"/>
                    <w:bCs/>
                    <w:i/>
                    <w:noProof/>
                    <w:color w:val="404040"/>
                    <w:sz w:val="22"/>
                    <w:szCs w:val="22"/>
                  </w:rPr>
                  <w:t xml:space="preserve">No selected public service with beneficiary public </w:t>
                </w:r>
                <w:r>
                  <w:rPr>
                    <w:rFonts w:cstheme="minorHAnsi"/>
                    <w:bCs/>
                    <w:i/>
                    <w:noProof/>
                    <w:color w:val="404040"/>
                    <w:sz w:val="22"/>
                    <w:szCs w:val="22"/>
                  </w:rPr>
                  <w:lastRenderedPageBreak/>
                  <w:t>service</w:t>
                </w:r>
              </w:p>
            </w:tc>
            <w:tc>
              <w:tcPr>
                <w:tcW w:w="3060" w:type="dxa"/>
                <w:tcBorders>
                  <w:top w:val="nil"/>
                  <w:bottom w:val="single" w:sz="4" w:space="0" w:color="D9D9D9"/>
                </w:tcBorders>
                <w:shd w:val="clear" w:color="auto" w:fill="F7F7F7"/>
                <w:vAlign w:val="center"/>
              </w:tcPr>
              <w:p w14:paraId="196C51DE" w14:textId="77777777" w:rsidR="00D25B2F" w:rsidRPr="0070311B" w:rsidRDefault="00D25B2F" w:rsidP="00D46896">
                <w:pPr>
                  <w:keepLines/>
                  <w:spacing w:after="0" w:line="240" w:lineRule="auto"/>
                  <w:ind w:left="90" w:right="90"/>
                  <w:jc w:val="right"/>
                  <w:rPr>
                    <w:rFonts w:cstheme="minorHAnsi"/>
                    <w:bCs/>
                    <w:color w:val="404040"/>
                    <w:sz w:val="22"/>
                    <w:szCs w:val="22"/>
                  </w:rPr>
                </w:pPr>
              </w:p>
            </w:tc>
            <w:tc>
              <w:tcPr>
                <w:tcW w:w="3505" w:type="dxa"/>
                <w:tcBorders>
                  <w:top w:val="nil"/>
                  <w:bottom w:val="single" w:sz="4" w:space="0" w:color="D9D9D9"/>
                </w:tcBorders>
                <w:shd w:val="clear" w:color="auto" w:fill="F7F7F7"/>
                <w:vAlign w:val="center"/>
              </w:tcPr>
              <w:p w14:paraId="6B8D6F2A"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61D830CB"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773D0058"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i/>
                    <w:noProof/>
                    <w:color w:val="404040"/>
                    <w:sz w:val="22"/>
                    <w:szCs w:val="22"/>
                  </w:rPr>
                  <w:t>January 1, 2019 to December 31, 2019</w:t>
                </w:r>
              </w:p>
            </w:tc>
            <w:tc>
              <w:tcPr>
                <w:tcW w:w="4680" w:type="dxa"/>
                <w:gridSpan w:val="2"/>
                <w:tcBorders>
                  <w:top w:val="nil"/>
                  <w:bottom w:val="single" w:sz="4" w:space="0" w:color="D9D9D9"/>
                </w:tcBorders>
                <w:shd w:val="clear" w:color="auto" w:fill="F7F7F7"/>
                <w:vAlign w:val="center"/>
              </w:tcPr>
              <w:p w14:paraId="7A433065" w14:textId="77777777" w:rsidR="00D25B2F" w:rsidRPr="0070311B" w:rsidRDefault="00D25B2F" w:rsidP="00D25B2F">
                <w:pPr>
                  <w:keepLines/>
                  <w:spacing w:after="0" w:line="240" w:lineRule="auto"/>
                  <w:ind w:left="90" w:right="90"/>
                  <w:rPr>
                    <w:rFonts w:cstheme="minorHAnsi"/>
                    <w:bCs/>
                    <w:color w:val="404040"/>
                    <w:sz w:val="22"/>
                    <w:szCs w:val="22"/>
                  </w:rPr>
                </w:pPr>
              </w:p>
            </w:tc>
            <w:tc>
              <w:tcPr>
                <w:tcW w:w="3060" w:type="dxa"/>
                <w:tcBorders>
                  <w:top w:val="nil"/>
                  <w:bottom w:val="single" w:sz="4" w:space="0" w:color="D9D9D9"/>
                </w:tcBorders>
                <w:shd w:val="clear" w:color="auto" w:fill="F7F7F7"/>
                <w:vAlign w:val="center"/>
              </w:tcPr>
              <w:p w14:paraId="7EA4796A"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i/>
                    <w:noProof/>
                    <w:color w:val="404040"/>
                    <w:sz w:val="22"/>
                    <w:szCs w:val="22"/>
                  </w:rPr>
                  <w:t>0.00</w:t>
                </w:r>
              </w:p>
            </w:tc>
            <w:tc>
              <w:tcPr>
                <w:tcW w:w="3505" w:type="dxa"/>
                <w:tcBorders>
                  <w:top w:val="nil"/>
                  <w:bottom w:val="single" w:sz="4" w:space="0" w:color="D9D9D9"/>
                </w:tcBorders>
                <w:shd w:val="clear" w:color="auto" w:fill="F7F7F7"/>
                <w:vAlign w:val="center"/>
              </w:tcPr>
              <w:p w14:paraId="06D2D8EA"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38EE3E66"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3DD4C6E5"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i/>
                    <w:noProof/>
                    <w:color w:val="404040"/>
                    <w:sz w:val="22"/>
                    <w:szCs w:val="22"/>
                  </w:rPr>
                  <w:t>January 1, 2020 to December 31, 2020</w:t>
                </w:r>
              </w:p>
            </w:tc>
            <w:tc>
              <w:tcPr>
                <w:tcW w:w="4680" w:type="dxa"/>
                <w:gridSpan w:val="2"/>
                <w:tcBorders>
                  <w:top w:val="nil"/>
                  <w:bottom w:val="single" w:sz="4" w:space="0" w:color="D9D9D9"/>
                </w:tcBorders>
                <w:shd w:val="clear" w:color="auto" w:fill="F7F7F7"/>
                <w:vAlign w:val="center"/>
              </w:tcPr>
              <w:p w14:paraId="26DF0F4B" w14:textId="77777777" w:rsidR="00D25B2F" w:rsidRPr="0070311B" w:rsidRDefault="00D25B2F" w:rsidP="00D25B2F">
                <w:pPr>
                  <w:keepLines/>
                  <w:spacing w:after="0" w:line="240" w:lineRule="auto"/>
                  <w:ind w:left="90" w:right="90"/>
                  <w:rPr>
                    <w:rFonts w:cstheme="minorHAnsi"/>
                    <w:bCs/>
                    <w:color w:val="404040"/>
                    <w:sz w:val="22"/>
                    <w:szCs w:val="22"/>
                  </w:rPr>
                </w:pPr>
              </w:p>
            </w:tc>
            <w:tc>
              <w:tcPr>
                <w:tcW w:w="3060" w:type="dxa"/>
                <w:tcBorders>
                  <w:top w:val="nil"/>
                  <w:bottom w:val="single" w:sz="4" w:space="0" w:color="D9D9D9"/>
                </w:tcBorders>
                <w:shd w:val="clear" w:color="auto" w:fill="F7F7F7"/>
                <w:vAlign w:val="center"/>
              </w:tcPr>
              <w:p w14:paraId="565A6A64"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i/>
                    <w:noProof/>
                    <w:color w:val="404040"/>
                    <w:sz w:val="22"/>
                    <w:szCs w:val="22"/>
                  </w:rPr>
                  <w:t>0.00</w:t>
                </w:r>
              </w:p>
            </w:tc>
            <w:tc>
              <w:tcPr>
                <w:tcW w:w="3505" w:type="dxa"/>
                <w:tcBorders>
                  <w:top w:val="nil"/>
                  <w:bottom w:val="single" w:sz="4" w:space="0" w:color="D9D9D9"/>
                </w:tcBorders>
                <w:shd w:val="clear" w:color="auto" w:fill="F7F7F7"/>
                <w:vAlign w:val="center"/>
              </w:tcPr>
              <w:p w14:paraId="65B0565E"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6A16709B"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26DC9843"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i/>
                    <w:noProof/>
                    <w:color w:val="404040"/>
                    <w:sz w:val="22"/>
                    <w:szCs w:val="22"/>
                  </w:rPr>
                  <w:t>January 1, 2021 to December 31, 2021</w:t>
                </w:r>
              </w:p>
            </w:tc>
            <w:tc>
              <w:tcPr>
                <w:tcW w:w="4680" w:type="dxa"/>
                <w:gridSpan w:val="2"/>
                <w:tcBorders>
                  <w:top w:val="nil"/>
                  <w:bottom w:val="single" w:sz="4" w:space="0" w:color="D9D9D9"/>
                </w:tcBorders>
                <w:shd w:val="clear" w:color="auto" w:fill="F7F7F7"/>
                <w:vAlign w:val="center"/>
              </w:tcPr>
              <w:p w14:paraId="77CA0792" w14:textId="77777777" w:rsidR="00D25B2F" w:rsidRPr="0070311B" w:rsidRDefault="00D25B2F" w:rsidP="00D25B2F">
                <w:pPr>
                  <w:keepLines/>
                  <w:spacing w:after="0" w:line="240" w:lineRule="auto"/>
                  <w:ind w:left="90" w:right="90"/>
                  <w:rPr>
                    <w:rFonts w:cstheme="minorHAnsi"/>
                    <w:bCs/>
                    <w:color w:val="404040"/>
                    <w:sz w:val="22"/>
                    <w:szCs w:val="22"/>
                  </w:rPr>
                </w:pPr>
              </w:p>
            </w:tc>
            <w:tc>
              <w:tcPr>
                <w:tcW w:w="3060" w:type="dxa"/>
                <w:tcBorders>
                  <w:top w:val="nil"/>
                  <w:bottom w:val="single" w:sz="4" w:space="0" w:color="D9D9D9"/>
                </w:tcBorders>
                <w:shd w:val="clear" w:color="auto" w:fill="F7F7F7"/>
                <w:vAlign w:val="center"/>
              </w:tcPr>
              <w:p w14:paraId="1C9165F3"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i/>
                    <w:noProof/>
                    <w:color w:val="404040"/>
                    <w:sz w:val="22"/>
                    <w:szCs w:val="22"/>
                  </w:rPr>
                  <w:t>0.00</w:t>
                </w:r>
              </w:p>
            </w:tc>
            <w:tc>
              <w:tcPr>
                <w:tcW w:w="3505" w:type="dxa"/>
                <w:tcBorders>
                  <w:top w:val="nil"/>
                  <w:bottom w:val="single" w:sz="4" w:space="0" w:color="D9D9D9"/>
                </w:tcBorders>
                <w:shd w:val="clear" w:color="auto" w:fill="F7F7F7"/>
                <w:vAlign w:val="center"/>
              </w:tcPr>
              <w:p w14:paraId="1100E323"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7935331A"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79EAE1AB"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i/>
                    <w:noProof/>
                    <w:color w:val="404040"/>
                    <w:sz w:val="22"/>
                    <w:szCs w:val="22"/>
                  </w:rPr>
                  <w:t>January 1, 2022 to December 31, 2022</w:t>
                </w:r>
              </w:p>
            </w:tc>
            <w:tc>
              <w:tcPr>
                <w:tcW w:w="4680" w:type="dxa"/>
                <w:gridSpan w:val="2"/>
                <w:tcBorders>
                  <w:top w:val="nil"/>
                  <w:bottom w:val="single" w:sz="4" w:space="0" w:color="D9D9D9"/>
                </w:tcBorders>
                <w:shd w:val="clear" w:color="auto" w:fill="F7F7F7"/>
                <w:vAlign w:val="center"/>
              </w:tcPr>
              <w:p w14:paraId="42E04486" w14:textId="77777777" w:rsidR="00D25B2F" w:rsidRPr="0070311B" w:rsidRDefault="008F1DC1" w:rsidP="00D25B2F">
                <w:pPr>
                  <w:keepLines/>
                  <w:spacing w:after="0" w:line="240" w:lineRule="auto"/>
                  <w:ind w:left="90" w:right="90"/>
                  <w:rPr>
                    <w:rFonts w:cstheme="minorHAnsi"/>
                    <w:bCs/>
                    <w:color w:val="404040"/>
                    <w:sz w:val="22"/>
                    <w:szCs w:val="22"/>
                  </w:rPr>
                </w:pPr>
                <w:r>
                  <w:rPr>
                    <w:rFonts w:cstheme="minorHAnsi"/>
                    <w:bCs/>
                    <w:i/>
                    <w:noProof/>
                    <w:color w:val="404040"/>
                    <w:sz w:val="22"/>
                    <w:szCs w:val="22"/>
                  </w:rPr>
                  <w:t>For at least 10 selected public services, 90 percent of service users are sent a text message with the receipt number/ tracker numbers, and the expected date of delivery of service.</w:t>
                </w:r>
              </w:p>
            </w:tc>
            <w:tc>
              <w:tcPr>
                <w:tcW w:w="3060" w:type="dxa"/>
                <w:tcBorders>
                  <w:top w:val="nil"/>
                  <w:bottom w:val="single" w:sz="4" w:space="0" w:color="D9D9D9"/>
                </w:tcBorders>
                <w:shd w:val="clear" w:color="auto" w:fill="F7F7F7"/>
                <w:vAlign w:val="center"/>
              </w:tcPr>
              <w:p w14:paraId="30B195A2"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i/>
                    <w:noProof/>
                    <w:color w:val="404040"/>
                    <w:sz w:val="22"/>
                    <w:szCs w:val="22"/>
                  </w:rPr>
                  <w:t>1,000,000.00</w:t>
                </w:r>
              </w:p>
            </w:tc>
            <w:tc>
              <w:tcPr>
                <w:tcW w:w="3505" w:type="dxa"/>
                <w:tcBorders>
                  <w:top w:val="nil"/>
                  <w:bottom w:val="single" w:sz="4" w:space="0" w:color="D9D9D9"/>
                </w:tcBorders>
                <w:shd w:val="clear" w:color="auto" w:fill="F7F7F7"/>
                <w:vAlign w:val="center"/>
              </w:tcPr>
              <w:p w14:paraId="27C6303C" w14:textId="77777777" w:rsidR="00D25B2F" w:rsidRPr="0070311B" w:rsidRDefault="0028050D" w:rsidP="00D25B2F">
                <w:pPr>
                  <w:keepLines/>
                  <w:spacing w:after="0" w:line="240" w:lineRule="auto"/>
                  <w:ind w:left="90" w:right="76"/>
                  <w:rPr>
                    <w:rFonts w:cstheme="minorHAnsi"/>
                    <w:bCs/>
                    <w:color w:val="404040"/>
                    <w:sz w:val="22"/>
                    <w:szCs w:val="22"/>
                  </w:rPr>
                </w:pPr>
                <w:r>
                  <w:rPr>
                    <w:rFonts w:cstheme="minorHAnsi"/>
                    <w:bCs/>
                    <w:i/>
                    <w:noProof/>
                    <w:color w:val="404040"/>
                    <w:sz w:val="22"/>
                    <w:szCs w:val="22"/>
                  </w:rPr>
                  <w:t>$100,000 per institution selected public service with 90 percent of service users sent a text message</w:t>
                </w:r>
              </w:p>
            </w:tc>
          </w:tr>
          <w:tr w:rsidR="002E0277" w14:paraId="4AA71E5C"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08F66D53"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i/>
                    <w:noProof/>
                    <w:color w:val="404040"/>
                    <w:sz w:val="22"/>
                    <w:szCs w:val="22"/>
                  </w:rPr>
                  <w:t>January 1, 2023 to December 31, 2023</w:t>
                </w:r>
              </w:p>
            </w:tc>
            <w:tc>
              <w:tcPr>
                <w:tcW w:w="4680" w:type="dxa"/>
                <w:gridSpan w:val="2"/>
                <w:tcBorders>
                  <w:top w:val="nil"/>
                  <w:bottom w:val="single" w:sz="4" w:space="0" w:color="D9D9D9"/>
                </w:tcBorders>
                <w:shd w:val="clear" w:color="auto" w:fill="F7F7F7"/>
                <w:vAlign w:val="center"/>
              </w:tcPr>
              <w:p w14:paraId="70CCCCCF" w14:textId="77777777" w:rsidR="00D25B2F" w:rsidRPr="0070311B" w:rsidRDefault="008F1DC1" w:rsidP="00D25B2F">
                <w:pPr>
                  <w:keepLines/>
                  <w:spacing w:after="0" w:line="240" w:lineRule="auto"/>
                  <w:ind w:left="90" w:right="90"/>
                  <w:rPr>
                    <w:rFonts w:cstheme="minorHAnsi"/>
                    <w:bCs/>
                    <w:color w:val="404040"/>
                    <w:sz w:val="22"/>
                    <w:szCs w:val="22"/>
                  </w:rPr>
                </w:pPr>
                <w:r>
                  <w:rPr>
                    <w:rFonts w:cstheme="minorHAnsi"/>
                    <w:bCs/>
                    <w:i/>
                    <w:noProof/>
                    <w:color w:val="404040"/>
                    <w:sz w:val="22"/>
                    <w:szCs w:val="22"/>
                  </w:rPr>
                  <w:t>For at least 10 selected public services, beneficiary feedback is received from at least 15 percent of the beneficiaries.</w:t>
                </w:r>
              </w:p>
            </w:tc>
            <w:tc>
              <w:tcPr>
                <w:tcW w:w="3060" w:type="dxa"/>
                <w:tcBorders>
                  <w:top w:val="nil"/>
                  <w:bottom w:val="single" w:sz="4" w:space="0" w:color="D9D9D9"/>
                </w:tcBorders>
                <w:shd w:val="clear" w:color="auto" w:fill="F7F7F7"/>
                <w:vAlign w:val="center"/>
              </w:tcPr>
              <w:p w14:paraId="7BDA2239"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i/>
                    <w:noProof/>
                    <w:color w:val="404040"/>
                    <w:sz w:val="22"/>
                    <w:szCs w:val="22"/>
                  </w:rPr>
                  <w:t>500,000.00</w:t>
                </w:r>
              </w:p>
            </w:tc>
            <w:tc>
              <w:tcPr>
                <w:tcW w:w="3505" w:type="dxa"/>
                <w:tcBorders>
                  <w:top w:val="nil"/>
                  <w:bottom w:val="single" w:sz="4" w:space="0" w:color="D9D9D9"/>
                </w:tcBorders>
                <w:shd w:val="clear" w:color="auto" w:fill="F7F7F7"/>
                <w:vAlign w:val="center"/>
              </w:tcPr>
              <w:p w14:paraId="7A5FDCD0" w14:textId="77777777" w:rsidR="00D25B2F" w:rsidRPr="0070311B" w:rsidRDefault="0028050D" w:rsidP="00D25B2F">
                <w:pPr>
                  <w:keepLines/>
                  <w:spacing w:after="0" w:line="240" w:lineRule="auto"/>
                  <w:ind w:left="90" w:right="76"/>
                  <w:rPr>
                    <w:rFonts w:cstheme="minorHAnsi"/>
                    <w:bCs/>
                    <w:color w:val="404040"/>
                    <w:sz w:val="22"/>
                    <w:szCs w:val="22"/>
                  </w:rPr>
                </w:pPr>
                <w:r>
                  <w:rPr>
                    <w:rFonts w:cstheme="minorHAnsi"/>
                    <w:bCs/>
                    <w:i/>
                    <w:noProof/>
                    <w:color w:val="404040"/>
                    <w:sz w:val="22"/>
                    <w:szCs w:val="22"/>
                  </w:rPr>
                  <w:t>$50,000 per selected public service institution receiving beneficiary feedback from at least 15 percent of the beneficiaries.</w:t>
                </w:r>
              </w:p>
            </w:tc>
          </w:tr>
          <w:tr w:rsidR="002E0277" w14:paraId="5264EA63" w14:textId="77777777" w:rsidTr="00CE31AF">
            <w:trPr>
              <w:trHeight w:val="432"/>
            </w:trPr>
            <w:tc>
              <w:tcPr>
                <w:tcW w:w="14130" w:type="dxa"/>
                <w:gridSpan w:val="5"/>
                <w:tcBorders>
                  <w:top w:val="single" w:sz="4" w:space="0" w:color="D9D9D9"/>
                </w:tcBorders>
                <w:shd w:val="clear" w:color="auto" w:fill="F7F7F7"/>
                <w:tcMar>
                  <w:bottom w:w="0" w:type="dxa"/>
                </w:tcMar>
                <w:vAlign w:val="center"/>
              </w:tcPr>
              <w:p w14:paraId="08448093" w14:textId="77777777" w:rsidR="003534DC" w:rsidRPr="003534DC" w:rsidRDefault="0028050D" w:rsidP="003534DC">
                <w:pPr>
                  <w:spacing w:after="0"/>
                  <w:ind w:left="90" w:right="76"/>
                </w:pPr>
                <w:r>
                  <w:rPr>
                    <w:rFonts w:cstheme="minorHAnsi"/>
                    <w:b/>
                    <w:bCs/>
                    <w:i/>
                    <w:noProof/>
                    <w:color w:val="404040"/>
                    <w:sz w:val="22"/>
                    <w:szCs w:val="22"/>
                  </w:rPr>
                  <w:softHyphen/>
                  <w:t>Rationale:</w:t>
                </w:r>
              </w:p>
              <w:p w14:paraId="47053003" w14:textId="77777777" w:rsidR="003534DC" w:rsidRPr="00F55869" w:rsidRDefault="0028050D" w:rsidP="003534DC">
                <w:pPr>
                  <w:spacing w:after="0"/>
                  <w:ind w:left="90" w:right="76"/>
                  <w:rPr>
                    <w:rFonts w:cstheme="minorHAnsi"/>
                    <w:b/>
                    <w:bCs/>
                    <w:i/>
                    <w:noProof/>
                    <w:color w:val="404040"/>
                    <w:sz w:val="22"/>
                    <w:szCs w:val="22"/>
                  </w:rPr>
                </w:pPr>
                <w:r w:rsidRPr="00F55869">
                  <w:rPr>
                    <w:rFonts w:cstheme="minorHAnsi"/>
                    <w:b/>
                    <w:bCs/>
                    <w:i/>
                    <w:noProof/>
                    <w:color w:val="404040"/>
                    <w:sz w:val="22"/>
                    <w:szCs w:val="22"/>
                  </w:rPr>
                  <w:t>To improve efficiency and accountability in the delivery of selected services by selected entities through ICTs-based proactive beneficiary feedback mechanism.</w:t>
                </w:r>
              </w:p>
              <w:p w14:paraId="2D0FCE2A" w14:textId="77777777" w:rsidR="003534DC" w:rsidRPr="003534DC" w:rsidRDefault="003534DC" w:rsidP="003534DC">
                <w:pPr>
                  <w:spacing w:after="0"/>
                  <w:ind w:left="90" w:right="76"/>
                </w:pPr>
              </w:p>
            </w:tc>
          </w:tr>
        </w:tbl>
        <w:p w14:paraId="0480BC99" w14:textId="77777777" w:rsidR="00655287" w:rsidRPr="00BB625D" w:rsidRDefault="00655287" w:rsidP="00BB625D">
          <w:pPr>
            <w:widowControl w:val="0"/>
            <w:shd w:val="clear" w:color="auto" w:fill="F7F7F7"/>
            <w:autoSpaceDE w:val="0"/>
            <w:autoSpaceDN w:val="0"/>
            <w:adjustRightInd w:val="0"/>
            <w:spacing w:after="0" w:line="14" w:lineRule="exact"/>
            <w:ind w:left="-691" w:right="-418"/>
            <w:rPr>
              <w:rFonts w:cs="Arial"/>
              <w:b/>
              <w:bCs/>
              <w:color w:val="7F7F7F" w:themeColor="text1" w:themeTint="80"/>
              <w:sz w:val="22"/>
              <w:szCs w:val="22"/>
            </w:rPr>
          </w:pPr>
        </w:p>
        <w:p w14:paraId="59CFEAE2" w14:textId="77777777" w:rsidR="00581D73" w:rsidRPr="00BB625D" w:rsidRDefault="00581D73" w:rsidP="00BB625D">
          <w:pPr>
            <w:keepNext/>
            <w:widowControl w:val="0"/>
            <w:shd w:val="clear" w:color="auto" w:fill="F7F7F7"/>
            <w:autoSpaceDE w:val="0"/>
            <w:autoSpaceDN w:val="0"/>
            <w:adjustRightInd w:val="0"/>
            <w:spacing w:after="0" w:line="14" w:lineRule="exact"/>
            <w:ind w:left="-691" w:right="-418"/>
            <w:rPr>
              <w:rFonts w:cs="Arial"/>
              <w:b/>
              <w:bCs/>
              <w:color w:val="7F7F7F" w:themeColor="text1" w:themeTint="80"/>
              <w:sz w:val="22"/>
              <w:szCs w:val="2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0" w:type="dxa"/>
              <w:bottom w:w="72" w:type="dxa"/>
              <w:right w:w="0" w:type="dxa"/>
            </w:tblCellMar>
            <w:tblLook w:val="04A0" w:firstRow="1" w:lastRow="0" w:firstColumn="1" w:lastColumn="0" w:noHBand="0" w:noVBand="1"/>
          </w:tblPr>
          <w:tblGrid>
            <w:gridCol w:w="2885"/>
            <w:gridCol w:w="2688"/>
            <w:gridCol w:w="1992"/>
            <w:gridCol w:w="3060"/>
            <w:gridCol w:w="3505"/>
          </w:tblGrid>
          <w:tr w:rsidR="002E0277" w14:paraId="40287F03" w14:textId="77777777" w:rsidTr="00D25B2F">
            <w:trPr>
              <w:trHeight w:val="20"/>
            </w:trPr>
            <w:tc>
              <w:tcPr>
                <w:tcW w:w="2885" w:type="dxa"/>
                <w:tcBorders>
                  <w:top w:val="nil"/>
                  <w:left w:val="nil"/>
                  <w:right w:val="nil"/>
                </w:tcBorders>
                <w:shd w:val="clear" w:color="auto" w:fill="DEEAF6" w:themeFill="accent1" w:themeFillTint="33"/>
                <w:tcMar>
                  <w:bottom w:w="0" w:type="dxa"/>
                </w:tcMar>
                <w:vAlign w:val="center"/>
              </w:tcPr>
              <w:p w14:paraId="1872CDE0" w14:textId="77777777" w:rsidR="008D0AFA" w:rsidRPr="006E6E62" w:rsidRDefault="0028050D" w:rsidP="006E6E62">
                <w:pPr>
                  <w:keepNext/>
                  <w:keepLines/>
                  <w:spacing w:after="0" w:line="14" w:lineRule="exact"/>
                  <w:ind w:left="86"/>
                  <w:rPr>
                    <w:rFonts w:cstheme="minorHAnsi"/>
                    <w:b/>
                    <w:bCs/>
                    <w:color w:val="F7F7F7"/>
                    <w:sz w:val="2"/>
                    <w:szCs w:val="2"/>
                  </w:rPr>
                </w:pPr>
                <w:r w:rsidRPr="006E6E62">
                  <w:rPr>
                    <w:rFonts w:cstheme="minorHAnsi"/>
                    <w:b/>
                    <w:bCs/>
                    <w:color w:val="F7F7F7"/>
                    <w:sz w:val="2"/>
                    <w:szCs w:val="2"/>
                  </w:rPr>
                  <w:t>DLI</w:t>
                </w:r>
                <w:r w:rsidR="009422AE" w:rsidRPr="006E6E62">
                  <w:rPr>
                    <w:rFonts w:cstheme="minorHAnsi"/>
                    <w:b/>
                    <w:bCs/>
                    <w:color w:val="F7F7F7"/>
                    <w:sz w:val="2"/>
                    <w:szCs w:val="2"/>
                  </w:rPr>
                  <w:t xml:space="preserve"> </w:t>
                </w:r>
                <w:r w:rsidR="009422AE" w:rsidRPr="006E6E62">
                  <w:rPr>
                    <w:rFonts w:cstheme="minorHAnsi"/>
                    <w:b/>
                    <w:bCs/>
                    <w:noProof/>
                    <w:color w:val="F7F7F7"/>
                    <w:sz w:val="2"/>
                    <w:szCs w:val="2"/>
                  </w:rPr>
                  <w:t>IN01064007</w:t>
                </w:r>
                <w:r w:rsidR="009422AE" w:rsidRPr="006E6E62">
                  <w:rPr>
                    <w:rFonts w:cstheme="minorHAnsi"/>
                    <w:b/>
                    <w:bCs/>
                    <w:color w:val="F7F7F7"/>
                    <w:sz w:val="2"/>
                    <w:szCs w:val="2"/>
                  </w:rPr>
                  <w:t xml:space="preserve"> ACTION</w:t>
                </w:r>
              </w:p>
            </w:tc>
            <w:tc>
              <w:tcPr>
                <w:tcW w:w="11245" w:type="dxa"/>
                <w:gridSpan w:val="4"/>
                <w:tcBorders>
                  <w:top w:val="nil"/>
                  <w:left w:val="nil"/>
                  <w:right w:val="nil"/>
                </w:tcBorders>
                <w:shd w:val="clear" w:color="auto" w:fill="DEEAF6" w:themeFill="accent1" w:themeFillTint="33"/>
                <w:tcMar>
                  <w:bottom w:w="0" w:type="dxa"/>
                </w:tcMar>
                <w:vAlign w:val="center"/>
              </w:tcPr>
              <w:p w14:paraId="0750C1D3" w14:textId="77777777" w:rsidR="008D0AFA" w:rsidRPr="009422AE" w:rsidRDefault="008D0AFA" w:rsidP="009422AE">
                <w:pPr>
                  <w:keepNext/>
                  <w:keepLines/>
                  <w:spacing w:after="0" w:line="14" w:lineRule="exact"/>
                  <w:ind w:left="86" w:right="81"/>
                  <w:rPr>
                    <w:rFonts w:cstheme="minorHAnsi"/>
                    <w:color w:val="FF0000"/>
                    <w:sz w:val="2"/>
                    <w:szCs w:val="2"/>
                  </w:rPr>
                </w:pPr>
              </w:p>
            </w:tc>
          </w:tr>
          <w:tr w:rsidR="002E0277" w14:paraId="0D2E9A4F" w14:textId="77777777" w:rsidTr="00D25B2F">
            <w:trPr>
              <w:trHeight w:val="288"/>
            </w:trPr>
            <w:tc>
              <w:tcPr>
                <w:tcW w:w="2885" w:type="dxa"/>
                <w:shd w:val="clear" w:color="auto" w:fill="DEEAF6" w:themeFill="accent1" w:themeFillTint="33"/>
                <w:tcMar>
                  <w:bottom w:w="0" w:type="dxa"/>
                </w:tcMar>
                <w:vAlign w:val="center"/>
              </w:tcPr>
              <w:p w14:paraId="6C9D7B3E" w14:textId="77777777" w:rsidR="00655287" w:rsidRPr="0070311B" w:rsidRDefault="0028050D" w:rsidP="00BB625D">
                <w:pPr>
                  <w:keepNext/>
                  <w:keepLines/>
                  <w:spacing w:before="100" w:after="100" w:line="240" w:lineRule="auto"/>
                  <w:rPr>
                    <w:rFonts w:cstheme="minorHAnsi"/>
                    <w:sz w:val="22"/>
                    <w:szCs w:val="22"/>
                  </w:rPr>
                </w:pPr>
                <w:r>
                  <w:rPr>
                    <w:rFonts w:cstheme="minorHAnsi"/>
                    <w:b/>
                    <w:bCs/>
                    <w:color w:val="404040"/>
                    <w:sz w:val="22"/>
                    <w:szCs w:val="22"/>
                  </w:rPr>
                  <w:t>PBC</w:t>
                </w:r>
                <w:r w:rsidRPr="0070311B">
                  <w:rPr>
                    <w:rFonts w:cstheme="minorHAnsi"/>
                    <w:b/>
                    <w:bCs/>
                    <w:color w:val="404040"/>
                    <w:sz w:val="22"/>
                    <w:szCs w:val="22"/>
                  </w:rPr>
                  <w:t xml:space="preserve"> </w:t>
                </w:r>
                <w:r w:rsidRPr="0070311B">
                  <w:rPr>
                    <w:rFonts w:cstheme="minorHAnsi"/>
                    <w:b/>
                    <w:bCs/>
                    <w:noProof/>
                    <w:color w:val="404040"/>
                    <w:sz w:val="22"/>
                    <w:szCs w:val="22"/>
                  </w:rPr>
                  <w:t>8</w:t>
                </w:r>
              </w:p>
            </w:tc>
            <w:tc>
              <w:tcPr>
                <w:tcW w:w="11245" w:type="dxa"/>
                <w:gridSpan w:val="4"/>
                <w:shd w:val="clear" w:color="auto" w:fill="DEEAF6" w:themeFill="accent1" w:themeFillTint="33"/>
                <w:tcMar>
                  <w:bottom w:w="0" w:type="dxa"/>
                </w:tcMar>
                <w:vAlign w:val="center"/>
              </w:tcPr>
              <w:p w14:paraId="708DDB9A" w14:textId="77777777" w:rsidR="00655287" w:rsidRPr="0070311B" w:rsidRDefault="0028050D" w:rsidP="00AF33DF">
                <w:pPr>
                  <w:keepNext/>
                  <w:keepLines/>
                  <w:spacing w:before="100" w:after="100"/>
                  <w:ind w:left="90" w:right="81"/>
                  <w:rPr>
                    <w:rFonts w:cstheme="minorHAnsi"/>
                    <w:sz w:val="22"/>
                    <w:szCs w:val="22"/>
                  </w:rPr>
                </w:pPr>
                <w:r w:rsidRPr="0070311B">
                  <w:rPr>
                    <w:rFonts w:cstheme="minorHAnsi"/>
                    <w:noProof/>
                    <w:sz w:val="22"/>
                    <w:szCs w:val="22"/>
                  </w:rPr>
                  <w:t>Semi-annual public meetings held by the Office of the Senior Minister</w:t>
                </w:r>
              </w:p>
            </w:tc>
          </w:tr>
          <w:tr w:rsidR="002E0277" w14:paraId="718387A2" w14:textId="77777777" w:rsidTr="00D25B2F">
            <w:trPr>
              <w:trHeight w:val="288"/>
            </w:trPr>
            <w:tc>
              <w:tcPr>
                <w:tcW w:w="2885" w:type="dxa"/>
                <w:shd w:val="clear" w:color="auto" w:fill="E7E6E6"/>
                <w:tcMar>
                  <w:bottom w:w="0" w:type="dxa"/>
                </w:tcMar>
                <w:vAlign w:val="center"/>
              </w:tcPr>
              <w:p w14:paraId="4FE289D0" w14:textId="77777777" w:rsidR="00655287" w:rsidRPr="0070311B" w:rsidRDefault="0028050D" w:rsidP="00AF33DF">
                <w:pPr>
                  <w:keepNext/>
                  <w:keepLines/>
                  <w:spacing w:before="100" w:after="100"/>
                  <w:ind w:left="90"/>
                  <w:rPr>
                    <w:rFonts w:cstheme="minorHAnsi"/>
                    <w:noProof/>
                    <w:sz w:val="22"/>
                    <w:szCs w:val="22"/>
                  </w:rPr>
                </w:pPr>
                <w:r w:rsidRPr="0070311B">
                  <w:rPr>
                    <w:rFonts w:cstheme="minorHAnsi"/>
                    <w:b/>
                    <w:bCs/>
                    <w:color w:val="404040"/>
                    <w:sz w:val="22"/>
                    <w:szCs w:val="22"/>
                  </w:rPr>
                  <w:t xml:space="preserve">Type of </w:t>
                </w:r>
                <w:r w:rsidR="00786AAA">
                  <w:rPr>
                    <w:rFonts w:cstheme="minorHAnsi"/>
                    <w:b/>
                    <w:bCs/>
                    <w:color w:val="404040"/>
                    <w:sz w:val="22"/>
                    <w:szCs w:val="22"/>
                  </w:rPr>
                  <w:t>PBC</w:t>
                </w:r>
              </w:p>
            </w:tc>
            <w:tc>
              <w:tcPr>
                <w:tcW w:w="2688" w:type="dxa"/>
                <w:shd w:val="clear" w:color="auto" w:fill="E7E6E6"/>
                <w:tcMar>
                  <w:bottom w:w="0" w:type="dxa"/>
                </w:tcMar>
                <w:vAlign w:val="center"/>
              </w:tcPr>
              <w:p w14:paraId="40CDC47C" w14:textId="77777777" w:rsidR="00655287" w:rsidRPr="0070311B" w:rsidRDefault="0028050D" w:rsidP="00AF33DF">
                <w:pPr>
                  <w:keepNext/>
                  <w:keepLines/>
                  <w:spacing w:before="100" w:after="100"/>
                  <w:ind w:left="90"/>
                  <w:rPr>
                    <w:rFonts w:cstheme="minorHAnsi"/>
                    <w:noProof/>
                    <w:sz w:val="22"/>
                    <w:szCs w:val="22"/>
                  </w:rPr>
                </w:pPr>
                <w:r w:rsidRPr="0070311B">
                  <w:rPr>
                    <w:rFonts w:cstheme="minorHAnsi"/>
                    <w:b/>
                    <w:bCs/>
                    <w:color w:val="404040"/>
                    <w:sz w:val="22"/>
                    <w:szCs w:val="22"/>
                  </w:rPr>
                  <w:t>Scalability</w:t>
                </w:r>
              </w:p>
            </w:tc>
            <w:tc>
              <w:tcPr>
                <w:tcW w:w="1992" w:type="dxa"/>
                <w:shd w:val="clear" w:color="auto" w:fill="E7E6E6"/>
                <w:tcMar>
                  <w:bottom w:w="0" w:type="dxa"/>
                </w:tcMar>
                <w:vAlign w:val="center"/>
              </w:tcPr>
              <w:p w14:paraId="30F78D4F" w14:textId="77777777" w:rsidR="00655287" w:rsidRPr="0070311B" w:rsidRDefault="0028050D" w:rsidP="00AF33DF">
                <w:pPr>
                  <w:keepNext/>
                  <w:keepLines/>
                  <w:spacing w:before="100" w:after="100"/>
                  <w:ind w:left="90"/>
                  <w:rPr>
                    <w:rFonts w:cstheme="minorHAnsi"/>
                    <w:noProof/>
                    <w:sz w:val="22"/>
                    <w:szCs w:val="22"/>
                  </w:rPr>
                </w:pPr>
                <w:r w:rsidRPr="0070311B">
                  <w:rPr>
                    <w:rFonts w:cstheme="minorHAnsi"/>
                    <w:b/>
                    <w:bCs/>
                    <w:color w:val="404040"/>
                    <w:sz w:val="22"/>
                    <w:szCs w:val="22"/>
                  </w:rPr>
                  <w:t>Unit of Measure</w:t>
                </w:r>
              </w:p>
            </w:tc>
            <w:tc>
              <w:tcPr>
                <w:tcW w:w="3060" w:type="dxa"/>
                <w:shd w:val="clear" w:color="auto" w:fill="E7E6E6"/>
                <w:tcMar>
                  <w:bottom w:w="0" w:type="dxa"/>
                </w:tcMar>
                <w:vAlign w:val="center"/>
              </w:tcPr>
              <w:p w14:paraId="23F4D562"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b/>
                    <w:bCs/>
                    <w:color w:val="404040"/>
                    <w:sz w:val="22"/>
                    <w:szCs w:val="22"/>
                  </w:rPr>
                  <w:t>Total Allocated Amount (USD)</w:t>
                </w:r>
              </w:p>
            </w:tc>
            <w:tc>
              <w:tcPr>
                <w:tcW w:w="3505" w:type="dxa"/>
                <w:shd w:val="clear" w:color="auto" w:fill="E7E6E6"/>
                <w:tcMar>
                  <w:bottom w:w="0" w:type="dxa"/>
                </w:tcMar>
                <w:vAlign w:val="center"/>
              </w:tcPr>
              <w:p w14:paraId="02AAE799"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b/>
                    <w:bCs/>
                    <w:color w:val="404040"/>
                    <w:sz w:val="22"/>
                    <w:szCs w:val="22"/>
                  </w:rPr>
                  <w:t>As % of Total Financing Amount</w:t>
                </w:r>
              </w:p>
            </w:tc>
          </w:tr>
          <w:tr w:rsidR="002E0277" w14:paraId="705CE2E0" w14:textId="77777777" w:rsidTr="00D25B2F">
            <w:trPr>
              <w:trHeight w:val="288"/>
            </w:trPr>
            <w:tc>
              <w:tcPr>
                <w:tcW w:w="2885" w:type="dxa"/>
                <w:tcBorders>
                  <w:bottom w:val="single" w:sz="4" w:space="0" w:color="D9D9D9"/>
                </w:tcBorders>
                <w:shd w:val="clear" w:color="auto" w:fill="F7F7F7"/>
                <w:tcMar>
                  <w:bottom w:w="0" w:type="dxa"/>
                </w:tcMar>
                <w:vAlign w:val="center"/>
              </w:tcPr>
              <w:p w14:paraId="5DF754C1" w14:textId="77777777" w:rsidR="00655287" w:rsidRPr="006E6E62" w:rsidRDefault="003D2C36" w:rsidP="002A1C8A">
                <w:pPr>
                  <w:keepNext/>
                  <w:keepLines/>
                  <w:spacing w:before="100" w:after="100"/>
                  <w:ind w:left="90" w:right="90"/>
                  <w:rPr>
                    <w:rFonts w:cstheme="minorHAnsi"/>
                    <w:noProof/>
                    <w:color w:val="F7F7F7"/>
                    <w:sz w:val="22"/>
                    <w:szCs w:val="22"/>
                  </w:rPr>
                </w:pPr>
                <w:r>
                  <w:rPr>
                    <w:rFonts w:cstheme="minorHAnsi"/>
                    <w:noProof/>
                    <w:sz w:val="22"/>
                    <w:szCs w:val="22"/>
                  </w:rPr>
                  <w:t>Process</w:t>
                </w:r>
              </w:p>
            </w:tc>
            <w:tc>
              <w:tcPr>
                <w:tcW w:w="2688" w:type="dxa"/>
                <w:tcBorders>
                  <w:bottom w:val="single" w:sz="4" w:space="0" w:color="D9D9D9"/>
                </w:tcBorders>
                <w:shd w:val="clear" w:color="auto" w:fill="F7F7F7"/>
                <w:tcMar>
                  <w:bottom w:w="0" w:type="dxa"/>
                </w:tcMar>
                <w:vAlign w:val="center"/>
              </w:tcPr>
              <w:p w14:paraId="747B471A"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noProof/>
                    <w:sz w:val="22"/>
                    <w:szCs w:val="22"/>
                  </w:rPr>
                  <w:t>No</w:t>
                </w:r>
              </w:p>
            </w:tc>
            <w:tc>
              <w:tcPr>
                <w:tcW w:w="1992" w:type="dxa"/>
                <w:tcBorders>
                  <w:bottom w:val="single" w:sz="4" w:space="0" w:color="D9D9D9"/>
                </w:tcBorders>
                <w:shd w:val="clear" w:color="auto" w:fill="F7F7F7"/>
                <w:tcMar>
                  <w:bottom w:w="0" w:type="dxa"/>
                </w:tcMar>
                <w:vAlign w:val="center"/>
              </w:tcPr>
              <w:p w14:paraId="3863AC3A" w14:textId="77777777" w:rsidR="00655287" w:rsidRPr="0070311B" w:rsidRDefault="0028050D" w:rsidP="00AF33DF">
                <w:pPr>
                  <w:keepNext/>
                  <w:keepLines/>
                  <w:spacing w:before="100" w:after="100"/>
                  <w:ind w:left="90" w:right="90"/>
                  <w:rPr>
                    <w:rFonts w:cstheme="minorHAnsi"/>
                    <w:noProof/>
                    <w:sz w:val="22"/>
                    <w:szCs w:val="22"/>
                  </w:rPr>
                </w:pPr>
                <w:r w:rsidRPr="0070311B">
                  <w:rPr>
                    <w:rFonts w:cstheme="minorHAnsi"/>
                    <w:noProof/>
                    <w:sz w:val="22"/>
                    <w:szCs w:val="22"/>
                  </w:rPr>
                  <w:t>Text</w:t>
                </w:r>
              </w:p>
            </w:tc>
            <w:tc>
              <w:tcPr>
                <w:tcW w:w="3060" w:type="dxa"/>
                <w:tcBorders>
                  <w:bottom w:val="single" w:sz="4" w:space="0" w:color="D9D9D9"/>
                </w:tcBorders>
                <w:shd w:val="clear" w:color="auto" w:fill="F7F7F7"/>
                <w:tcMar>
                  <w:bottom w:w="0" w:type="dxa"/>
                </w:tcMar>
                <w:vAlign w:val="center"/>
              </w:tcPr>
              <w:p w14:paraId="62D3099B" w14:textId="77777777" w:rsidR="00655287" w:rsidRPr="0070311B" w:rsidRDefault="0028050D" w:rsidP="00AF33DF">
                <w:pPr>
                  <w:keepNext/>
                  <w:keepLines/>
                  <w:spacing w:before="100" w:after="100"/>
                  <w:ind w:left="90" w:right="90"/>
                  <w:jc w:val="right"/>
                  <w:rPr>
                    <w:rFonts w:cstheme="minorHAnsi"/>
                    <w:noProof/>
                    <w:sz w:val="22"/>
                    <w:szCs w:val="22"/>
                  </w:rPr>
                </w:pPr>
                <w:r w:rsidRPr="0070311B">
                  <w:rPr>
                    <w:rFonts w:cstheme="minorHAnsi"/>
                    <w:noProof/>
                    <w:sz w:val="22"/>
                    <w:szCs w:val="22"/>
                  </w:rPr>
                  <w:t>2,800,000.00</w:t>
                </w:r>
              </w:p>
            </w:tc>
            <w:tc>
              <w:tcPr>
                <w:tcW w:w="3505" w:type="dxa"/>
                <w:tcBorders>
                  <w:bottom w:val="single" w:sz="4" w:space="0" w:color="D9D9D9"/>
                </w:tcBorders>
                <w:shd w:val="clear" w:color="auto" w:fill="F7F7F7"/>
                <w:tcMar>
                  <w:bottom w:w="0" w:type="dxa"/>
                </w:tcMar>
                <w:vAlign w:val="center"/>
              </w:tcPr>
              <w:p w14:paraId="552465A9" w14:textId="77777777" w:rsidR="00655287" w:rsidRPr="0070311B" w:rsidRDefault="0028050D" w:rsidP="00AF33DF">
                <w:pPr>
                  <w:keepNext/>
                  <w:keepLines/>
                  <w:spacing w:before="100" w:after="100"/>
                  <w:ind w:left="90" w:right="180"/>
                  <w:rPr>
                    <w:rFonts w:cstheme="minorHAnsi"/>
                    <w:noProof/>
                    <w:sz w:val="22"/>
                    <w:szCs w:val="22"/>
                  </w:rPr>
                </w:pPr>
                <w:r>
                  <w:rPr>
                    <w:rFonts w:cstheme="minorHAnsi"/>
                    <w:noProof/>
                    <w:sz w:val="22"/>
                    <w:szCs w:val="22"/>
                  </w:rPr>
                  <w:t>0.00</w:t>
                </w:r>
              </w:p>
            </w:tc>
          </w:tr>
          <w:tr w:rsidR="002E0277" w14:paraId="6815F6C0" w14:textId="77777777" w:rsidTr="00D46896">
            <w:trPr>
              <w:trHeight w:val="432"/>
            </w:trPr>
            <w:tc>
              <w:tcPr>
                <w:tcW w:w="2885" w:type="dxa"/>
                <w:tcBorders>
                  <w:bottom w:val="nil"/>
                </w:tcBorders>
                <w:shd w:val="clear" w:color="auto" w:fill="E7E6E6"/>
                <w:tcMar>
                  <w:bottom w:w="0" w:type="dxa"/>
                </w:tcMar>
                <w:vAlign w:val="center"/>
              </w:tcPr>
              <w:p w14:paraId="3678AD74" w14:textId="77777777" w:rsidR="00655287" w:rsidRPr="0070311B" w:rsidRDefault="0028050D" w:rsidP="00CE31AF">
                <w:pPr>
                  <w:keepLines/>
                  <w:spacing w:after="0"/>
                  <w:ind w:left="90"/>
                  <w:rPr>
                    <w:rFonts w:cstheme="minorHAnsi"/>
                    <w:b/>
                    <w:bCs/>
                    <w:color w:val="404040"/>
                    <w:sz w:val="22"/>
                    <w:szCs w:val="22"/>
                  </w:rPr>
                </w:pPr>
                <w:r w:rsidRPr="0070311B">
                  <w:rPr>
                    <w:rFonts w:cstheme="minorHAnsi"/>
                    <w:b/>
                    <w:bCs/>
                    <w:color w:val="404040"/>
                    <w:sz w:val="22"/>
                    <w:szCs w:val="22"/>
                  </w:rPr>
                  <w:t>Period</w:t>
                </w:r>
              </w:p>
            </w:tc>
            <w:tc>
              <w:tcPr>
                <w:tcW w:w="4680" w:type="dxa"/>
                <w:gridSpan w:val="2"/>
                <w:tcBorders>
                  <w:bottom w:val="nil"/>
                </w:tcBorders>
                <w:shd w:val="clear" w:color="auto" w:fill="E7E6E6"/>
                <w:tcMar>
                  <w:bottom w:w="0" w:type="dxa"/>
                </w:tcMar>
                <w:vAlign w:val="center"/>
              </w:tcPr>
              <w:p w14:paraId="4EA2FB34" w14:textId="77777777" w:rsidR="00655287" w:rsidRPr="0070311B" w:rsidRDefault="0028050D" w:rsidP="00CE31AF">
                <w:pPr>
                  <w:keepLines/>
                  <w:spacing w:after="0"/>
                  <w:ind w:left="90"/>
                  <w:rPr>
                    <w:rFonts w:cstheme="minorHAnsi"/>
                    <w:b/>
                    <w:bCs/>
                    <w:color w:val="404040"/>
                    <w:sz w:val="22"/>
                    <w:szCs w:val="22"/>
                  </w:rPr>
                </w:pPr>
                <w:r w:rsidRPr="0070311B">
                  <w:rPr>
                    <w:rFonts w:cstheme="minorHAnsi"/>
                    <w:b/>
                    <w:bCs/>
                    <w:color w:val="404040"/>
                    <w:sz w:val="22"/>
                    <w:szCs w:val="22"/>
                  </w:rPr>
                  <w:t>Value</w:t>
                </w:r>
              </w:p>
            </w:tc>
            <w:tc>
              <w:tcPr>
                <w:tcW w:w="3060" w:type="dxa"/>
                <w:tcBorders>
                  <w:bottom w:val="nil"/>
                </w:tcBorders>
                <w:shd w:val="clear" w:color="auto" w:fill="E7E6E6"/>
                <w:tcMar>
                  <w:bottom w:w="0" w:type="dxa"/>
                </w:tcMar>
                <w:vAlign w:val="center"/>
              </w:tcPr>
              <w:p w14:paraId="5D8BDF58" w14:textId="77777777" w:rsidR="00655287" w:rsidRPr="0070311B" w:rsidRDefault="0028050D" w:rsidP="00D46896">
                <w:pPr>
                  <w:keepLines/>
                  <w:spacing w:after="0"/>
                  <w:ind w:left="90" w:right="90"/>
                  <w:jc w:val="right"/>
                  <w:rPr>
                    <w:rFonts w:cstheme="minorHAnsi"/>
                    <w:b/>
                    <w:bCs/>
                    <w:color w:val="404040"/>
                    <w:sz w:val="22"/>
                    <w:szCs w:val="22"/>
                  </w:rPr>
                </w:pPr>
                <w:r w:rsidRPr="0070311B">
                  <w:rPr>
                    <w:rFonts w:cstheme="minorHAnsi"/>
                    <w:b/>
                    <w:bCs/>
                    <w:color w:val="404040"/>
                    <w:sz w:val="22"/>
                    <w:szCs w:val="22"/>
                  </w:rPr>
                  <w:t>Allocated Amount (USD)</w:t>
                </w:r>
              </w:p>
            </w:tc>
            <w:tc>
              <w:tcPr>
                <w:tcW w:w="3505" w:type="dxa"/>
                <w:tcBorders>
                  <w:bottom w:val="nil"/>
                </w:tcBorders>
                <w:shd w:val="clear" w:color="auto" w:fill="E7E6E6"/>
                <w:tcMar>
                  <w:bottom w:w="0" w:type="dxa"/>
                </w:tcMar>
                <w:vAlign w:val="center"/>
              </w:tcPr>
              <w:p w14:paraId="5A040A8F" w14:textId="77777777" w:rsidR="00655287" w:rsidRPr="0070311B" w:rsidRDefault="0028050D" w:rsidP="00CE31AF">
                <w:pPr>
                  <w:keepLines/>
                  <w:spacing w:after="0"/>
                  <w:ind w:left="90"/>
                  <w:rPr>
                    <w:rFonts w:cstheme="minorHAnsi"/>
                    <w:b/>
                    <w:bCs/>
                    <w:color w:val="404040"/>
                    <w:sz w:val="22"/>
                    <w:szCs w:val="22"/>
                  </w:rPr>
                </w:pPr>
                <w:r w:rsidRPr="0070311B">
                  <w:rPr>
                    <w:rFonts w:cstheme="minorHAnsi"/>
                    <w:b/>
                    <w:bCs/>
                    <w:color w:val="404040"/>
                    <w:sz w:val="22"/>
                    <w:szCs w:val="22"/>
                  </w:rPr>
                  <w:t>Formula</w:t>
                </w:r>
              </w:p>
            </w:tc>
          </w:tr>
          <w:tr w:rsidR="002E0277" w14:paraId="6FBCF3D3"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2DA805AF"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noProof/>
                    <w:color w:val="404040"/>
                    <w:sz w:val="22"/>
                    <w:szCs w:val="22"/>
                  </w:rPr>
                  <w:t>Baseline</w:t>
                </w:r>
              </w:p>
            </w:tc>
            <w:tc>
              <w:tcPr>
                <w:tcW w:w="4680" w:type="dxa"/>
                <w:gridSpan w:val="2"/>
                <w:tcBorders>
                  <w:top w:val="nil"/>
                  <w:bottom w:val="single" w:sz="4" w:space="0" w:color="D9D9D9"/>
                </w:tcBorders>
                <w:shd w:val="clear" w:color="auto" w:fill="F7F7F7"/>
                <w:vAlign w:val="center"/>
              </w:tcPr>
              <w:p w14:paraId="21EECD90" w14:textId="77777777" w:rsidR="00D25B2F" w:rsidRPr="0070311B" w:rsidRDefault="008F1DC1" w:rsidP="00D25B2F">
                <w:pPr>
                  <w:keepLines/>
                  <w:spacing w:after="0" w:line="240" w:lineRule="auto"/>
                  <w:ind w:left="90" w:right="90"/>
                  <w:rPr>
                    <w:rFonts w:cstheme="minorHAnsi"/>
                    <w:bCs/>
                    <w:color w:val="404040"/>
                    <w:sz w:val="22"/>
                    <w:szCs w:val="22"/>
                  </w:rPr>
                </w:pPr>
                <w:r>
                  <w:rPr>
                    <w:rFonts w:cstheme="minorHAnsi"/>
                    <w:bCs/>
                    <w:noProof/>
                    <w:color w:val="404040"/>
                    <w:sz w:val="22"/>
                    <w:szCs w:val="22"/>
                  </w:rPr>
                  <w:t>No public meetings have been held semi-annually</w:t>
                </w:r>
              </w:p>
            </w:tc>
            <w:tc>
              <w:tcPr>
                <w:tcW w:w="3060" w:type="dxa"/>
                <w:tcBorders>
                  <w:top w:val="nil"/>
                  <w:bottom w:val="single" w:sz="4" w:space="0" w:color="D9D9D9"/>
                </w:tcBorders>
                <w:shd w:val="clear" w:color="auto" w:fill="F7F7F7"/>
                <w:vAlign w:val="center"/>
              </w:tcPr>
              <w:p w14:paraId="6150CF9F" w14:textId="77777777" w:rsidR="00D25B2F" w:rsidRPr="0070311B" w:rsidRDefault="00D25B2F" w:rsidP="00D46896">
                <w:pPr>
                  <w:keepLines/>
                  <w:spacing w:after="0" w:line="240" w:lineRule="auto"/>
                  <w:ind w:left="90" w:right="90"/>
                  <w:jc w:val="right"/>
                  <w:rPr>
                    <w:rFonts w:cstheme="minorHAnsi"/>
                    <w:bCs/>
                    <w:color w:val="404040"/>
                    <w:sz w:val="22"/>
                    <w:szCs w:val="22"/>
                  </w:rPr>
                </w:pPr>
              </w:p>
            </w:tc>
            <w:tc>
              <w:tcPr>
                <w:tcW w:w="3505" w:type="dxa"/>
                <w:tcBorders>
                  <w:top w:val="nil"/>
                  <w:bottom w:val="single" w:sz="4" w:space="0" w:color="D9D9D9"/>
                </w:tcBorders>
                <w:shd w:val="clear" w:color="auto" w:fill="F7F7F7"/>
                <w:vAlign w:val="center"/>
              </w:tcPr>
              <w:p w14:paraId="7439FD72"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181B3A53"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3EE2D7C5"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noProof/>
                    <w:color w:val="404040"/>
                    <w:sz w:val="22"/>
                    <w:szCs w:val="22"/>
                  </w:rPr>
                  <w:t>January 1, 2019 to December 31, 2019</w:t>
                </w:r>
              </w:p>
            </w:tc>
            <w:tc>
              <w:tcPr>
                <w:tcW w:w="4680" w:type="dxa"/>
                <w:gridSpan w:val="2"/>
                <w:tcBorders>
                  <w:top w:val="nil"/>
                  <w:bottom w:val="single" w:sz="4" w:space="0" w:color="D9D9D9"/>
                </w:tcBorders>
                <w:shd w:val="clear" w:color="auto" w:fill="F7F7F7"/>
                <w:vAlign w:val="center"/>
              </w:tcPr>
              <w:p w14:paraId="1F7C6C9F" w14:textId="77777777" w:rsidR="00D25B2F" w:rsidRPr="0070311B" w:rsidRDefault="008F1DC1" w:rsidP="00D25B2F">
                <w:pPr>
                  <w:keepLines/>
                  <w:spacing w:after="0" w:line="240" w:lineRule="auto"/>
                  <w:ind w:left="90" w:right="90"/>
                  <w:rPr>
                    <w:rFonts w:cstheme="minorHAnsi"/>
                    <w:bCs/>
                    <w:color w:val="404040"/>
                    <w:sz w:val="22"/>
                    <w:szCs w:val="22"/>
                  </w:rPr>
                </w:pPr>
                <w:r>
                  <w:rPr>
                    <w:rFonts w:cstheme="minorHAnsi"/>
                    <w:bCs/>
                    <w:noProof/>
                    <w:color w:val="404040"/>
                    <w:sz w:val="22"/>
                    <w:szCs w:val="22"/>
                  </w:rPr>
                  <w:t xml:space="preserve">Semi-annual public meetings have been held, written reports and videos posted on OSM </w:t>
                </w:r>
                <w:r>
                  <w:rPr>
                    <w:rFonts w:cstheme="minorHAnsi"/>
                    <w:bCs/>
                    <w:noProof/>
                    <w:color w:val="404040"/>
                    <w:sz w:val="22"/>
                    <w:szCs w:val="22"/>
                  </w:rPr>
                  <w:lastRenderedPageBreak/>
                  <w:t>website</w:t>
                </w:r>
              </w:p>
            </w:tc>
            <w:tc>
              <w:tcPr>
                <w:tcW w:w="3060" w:type="dxa"/>
                <w:tcBorders>
                  <w:top w:val="nil"/>
                  <w:bottom w:val="single" w:sz="4" w:space="0" w:color="D9D9D9"/>
                </w:tcBorders>
                <w:shd w:val="clear" w:color="auto" w:fill="F7F7F7"/>
                <w:vAlign w:val="center"/>
              </w:tcPr>
              <w:p w14:paraId="035FD141"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noProof/>
                    <w:color w:val="404040"/>
                    <w:sz w:val="22"/>
                    <w:szCs w:val="22"/>
                  </w:rPr>
                  <w:lastRenderedPageBreak/>
                  <w:t>700,000.00</w:t>
                </w:r>
              </w:p>
            </w:tc>
            <w:tc>
              <w:tcPr>
                <w:tcW w:w="3505" w:type="dxa"/>
                <w:tcBorders>
                  <w:top w:val="nil"/>
                  <w:bottom w:val="single" w:sz="4" w:space="0" w:color="D9D9D9"/>
                </w:tcBorders>
                <w:shd w:val="clear" w:color="auto" w:fill="F7F7F7"/>
                <w:vAlign w:val="center"/>
              </w:tcPr>
              <w:p w14:paraId="0DEB54A7"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660134E6"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679949B5"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noProof/>
                    <w:color w:val="404040"/>
                    <w:sz w:val="22"/>
                    <w:szCs w:val="22"/>
                  </w:rPr>
                  <w:t>January 1, 2020 to December 31, 2020</w:t>
                </w:r>
              </w:p>
            </w:tc>
            <w:tc>
              <w:tcPr>
                <w:tcW w:w="4680" w:type="dxa"/>
                <w:gridSpan w:val="2"/>
                <w:tcBorders>
                  <w:top w:val="nil"/>
                  <w:bottom w:val="single" w:sz="4" w:space="0" w:color="D9D9D9"/>
                </w:tcBorders>
                <w:shd w:val="clear" w:color="auto" w:fill="F7F7F7"/>
                <w:vAlign w:val="center"/>
              </w:tcPr>
              <w:p w14:paraId="7EAD907F" w14:textId="77777777" w:rsidR="00D25B2F" w:rsidRPr="0070311B" w:rsidRDefault="008F1DC1" w:rsidP="00D25B2F">
                <w:pPr>
                  <w:keepLines/>
                  <w:spacing w:after="0" w:line="240" w:lineRule="auto"/>
                  <w:ind w:left="90" w:right="90"/>
                  <w:rPr>
                    <w:rFonts w:cstheme="minorHAnsi"/>
                    <w:bCs/>
                    <w:color w:val="404040"/>
                    <w:sz w:val="22"/>
                    <w:szCs w:val="22"/>
                  </w:rPr>
                </w:pPr>
                <w:r>
                  <w:rPr>
                    <w:rFonts w:cstheme="minorHAnsi"/>
                    <w:bCs/>
                    <w:noProof/>
                    <w:color w:val="404040"/>
                    <w:sz w:val="22"/>
                    <w:szCs w:val="22"/>
                  </w:rPr>
                  <w:t>Semi-annual public meetings have been held, written reports and videos posted on OSM website</w:t>
                </w:r>
              </w:p>
            </w:tc>
            <w:tc>
              <w:tcPr>
                <w:tcW w:w="3060" w:type="dxa"/>
                <w:tcBorders>
                  <w:top w:val="nil"/>
                  <w:bottom w:val="single" w:sz="4" w:space="0" w:color="D9D9D9"/>
                </w:tcBorders>
                <w:shd w:val="clear" w:color="auto" w:fill="F7F7F7"/>
                <w:vAlign w:val="center"/>
              </w:tcPr>
              <w:p w14:paraId="638D5FFB"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noProof/>
                    <w:color w:val="404040"/>
                    <w:sz w:val="22"/>
                    <w:szCs w:val="22"/>
                  </w:rPr>
                  <w:t>700,000.00</w:t>
                </w:r>
              </w:p>
            </w:tc>
            <w:tc>
              <w:tcPr>
                <w:tcW w:w="3505" w:type="dxa"/>
                <w:tcBorders>
                  <w:top w:val="nil"/>
                  <w:bottom w:val="single" w:sz="4" w:space="0" w:color="D9D9D9"/>
                </w:tcBorders>
                <w:shd w:val="clear" w:color="auto" w:fill="F7F7F7"/>
                <w:vAlign w:val="center"/>
              </w:tcPr>
              <w:p w14:paraId="41A80629"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209EEBDB"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57574BDF"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noProof/>
                    <w:color w:val="404040"/>
                    <w:sz w:val="22"/>
                    <w:szCs w:val="22"/>
                  </w:rPr>
                  <w:t>January 1, 2021 to December 31, 2021</w:t>
                </w:r>
              </w:p>
            </w:tc>
            <w:tc>
              <w:tcPr>
                <w:tcW w:w="4680" w:type="dxa"/>
                <w:gridSpan w:val="2"/>
                <w:tcBorders>
                  <w:top w:val="nil"/>
                  <w:bottom w:val="single" w:sz="4" w:space="0" w:color="D9D9D9"/>
                </w:tcBorders>
                <w:shd w:val="clear" w:color="auto" w:fill="F7F7F7"/>
                <w:vAlign w:val="center"/>
              </w:tcPr>
              <w:p w14:paraId="4B068E91" w14:textId="77777777" w:rsidR="00D25B2F" w:rsidRPr="0070311B" w:rsidRDefault="008F1DC1" w:rsidP="00D25B2F">
                <w:pPr>
                  <w:keepLines/>
                  <w:spacing w:after="0" w:line="240" w:lineRule="auto"/>
                  <w:ind w:left="90" w:right="90"/>
                  <w:rPr>
                    <w:rFonts w:cstheme="minorHAnsi"/>
                    <w:bCs/>
                    <w:color w:val="404040"/>
                    <w:sz w:val="22"/>
                    <w:szCs w:val="22"/>
                  </w:rPr>
                </w:pPr>
                <w:r>
                  <w:rPr>
                    <w:rFonts w:cstheme="minorHAnsi"/>
                    <w:bCs/>
                    <w:noProof/>
                    <w:color w:val="404040"/>
                    <w:sz w:val="22"/>
                    <w:szCs w:val="22"/>
                  </w:rPr>
                  <w:t>Semi-annual public meetings have been held, written reports and videos posted on OSM website</w:t>
                </w:r>
              </w:p>
            </w:tc>
            <w:tc>
              <w:tcPr>
                <w:tcW w:w="3060" w:type="dxa"/>
                <w:tcBorders>
                  <w:top w:val="nil"/>
                  <w:bottom w:val="single" w:sz="4" w:space="0" w:color="D9D9D9"/>
                </w:tcBorders>
                <w:shd w:val="clear" w:color="auto" w:fill="F7F7F7"/>
                <w:vAlign w:val="center"/>
              </w:tcPr>
              <w:p w14:paraId="5598215F"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noProof/>
                    <w:color w:val="404040"/>
                    <w:sz w:val="22"/>
                    <w:szCs w:val="22"/>
                  </w:rPr>
                  <w:t>700,000.00</w:t>
                </w:r>
              </w:p>
            </w:tc>
            <w:tc>
              <w:tcPr>
                <w:tcW w:w="3505" w:type="dxa"/>
                <w:tcBorders>
                  <w:top w:val="nil"/>
                  <w:bottom w:val="single" w:sz="4" w:space="0" w:color="D9D9D9"/>
                </w:tcBorders>
                <w:shd w:val="clear" w:color="auto" w:fill="F7F7F7"/>
                <w:vAlign w:val="center"/>
              </w:tcPr>
              <w:p w14:paraId="48452B67"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7511FD9D"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0BCAF772"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noProof/>
                    <w:color w:val="404040"/>
                    <w:sz w:val="22"/>
                    <w:szCs w:val="22"/>
                  </w:rPr>
                  <w:t>January 1, 2022 to December 31, 2022</w:t>
                </w:r>
              </w:p>
            </w:tc>
            <w:tc>
              <w:tcPr>
                <w:tcW w:w="4680" w:type="dxa"/>
                <w:gridSpan w:val="2"/>
                <w:tcBorders>
                  <w:top w:val="nil"/>
                  <w:bottom w:val="single" w:sz="4" w:space="0" w:color="D9D9D9"/>
                </w:tcBorders>
                <w:shd w:val="clear" w:color="auto" w:fill="F7F7F7"/>
                <w:vAlign w:val="center"/>
              </w:tcPr>
              <w:p w14:paraId="04837D73" w14:textId="77777777" w:rsidR="00D25B2F" w:rsidRPr="0070311B" w:rsidRDefault="00D25B2F" w:rsidP="00D25B2F">
                <w:pPr>
                  <w:keepLines/>
                  <w:spacing w:after="0" w:line="240" w:lineRule="auto"/>
                  <w:ind w:left="90" w:right="90"/>
                  <w:rPr>
                    <w:rFonts w:cstheme="minorHAnsi"/>
                    <w:bCs/>
                    <w:color w:val="404040"/>
                    <w:sz w:val="22"/>
                    <w:szCs w:val="22"/>
                  </w:rPr>
                </w:pPr>
              </w:p>
            </w:tc>
            <w:tc>
              <w:tcPr>
                <w:tcW w:w="3060" w:type="dxa"/>
                <w:tcBorders>
                  <w:top w:val="nil"/>
                  <w:bottom w:val="single" w:sz="4" w:space="0" w:color="D9D9D9"/>
                </w:tcBorders>
                <w:shd w:val="clear" w:color="auto" w:fill="F7F7F7"/>
                <w:vAlign w:val="center"/>
              </w:tcPr>
              <w:p w14:paraId="43705E9F"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noProof/>
                    <w:color w:val="404040"/>
                    <w:sz w:val="22"/>
                    <w:szCs w:val="22"/>
                  </w:rPr>
                  <w:t>700,000.00</w:t>
                </w:r>
              </w:p>
            </w:tc>
            <w:tc>
              <w:tcPr>
                <w:tcW w:w="3505" w:type="dxa"/>
                <w:tcBorders>
                  <w:top w:val="nil"/>
                  <w:bottom w:val="single" w:sz="4" w:space="0" w:color="D9D9D9"/>
                </w:tcBorders>
                <w:shd w:val="clear" w:color="auto" w:fill="F7F7F7"/>
                <w:vAlign w:val="center"/>
              </w:tcPr>
              <w:p w14:paraId="48EADC4B"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06643469" w14:textId="77777777" w:rsidTr="00D46896">
            <w:trPr>
              <w:trHeight w:val="432"/>
            </w:trPr>
            <w:tc>
              <w:tcPr>
                <w:tcW w:w="2885" w:type="dxa"/>
                <w:tcBorders>
                  <w:top w:val="nil"/>
                  <w:bottom w:val="single" w:sz="4" w:space="0" w:color="D9D9D9"/>
                </w:tcBorders>
                <w:shd w:val="clear" w:color="auto" w:fill="F7F7F7"/>
                <w:tcMar>
                  <w:bottom w:w="0" w:type="dxa"/>
                </w:tcMar>
                <w:vAlign w:val="center"/>
              </w:tcPr>
              <w:p w14:paraId="4E3B5E1B" w14:textId="77777777" w:rsidR="00D25B2F" w:rsidRPr="0070311B" w:rsidRDefault="0028050D" w:rsidP="00D25B2F">
                <w:pPr>
                  <w:keepLines/>
                  <w:spacing w:after="0" w:line="240" w:lineRule="auto"/>
                  <w:ind w:left="90" w:right="90"/>
                  <w:rPr>
                    <w:rFonts w:cstheme="minorHAnsi"/>
                    <w:bCs/>
                    <w:color w:val="404040"/>
                    <w:sz w:val="22"/>
                    <w:szCs w:val="22"/>
                  </w:rPr>
                </w:pPr>
                <w:r w:rsidRPr="0070311B">
                  <w:rPr>
                    <w:rFonts w:cstheme="minorHAnsi"/>
                    <w:bCs/>
                    <w:noProof/>
                    <w:color w:val="404040"/>
                    <w:sz w:val="22"/>
                    <w:szCs w:val="22"/>
                  </w:rPr>
                  <w:t>January 1, 2023 to December 31, 2023</w:t>
                </w:r>
              </w:p>
            </w:tc>
            <w:tc>
              <w:tcPr>
                <w:tcW w:w="4680" w:type="dxa"/>
                <w:gridSpan w:val="2"/>
                <w:tcBorders>
                  <w:top w:val="nil"/>
                  <w:bottom w:val="single" w:sz="4" w:space="0" w:color="D9D9D9"/>
                </w:tcBorders>
                <w:shd w:val="clear" w:color="auto" w:fill="F7F7F7"/>
                <w:vAlign w:val="center"/>
              </w:tcPr>
              <w:p w14:paraId="56960534" w14:textId="77777777" w:rsidR="00D25B2F" w:rsidRPr="0070311B" w:rsidRDefault="00D25B2F" w:rsidP="00D25B2F">
                <w:pPr>
                  <w:keepLines/>
                  <w:spacing w:after="0" w:line="240" w:lineRule="auto"/>
                  <w:ind w:left="90" w:right="90"/>
                  <w:rPr>
                    <w:rFonts w:cstheme="minorHAnsi"/>
                    <w:bCs/>
                    <w:color w:val="404040"/>
                    <w:sz w:val="22"/>
                    <w:szCs w:val="22"/>
                  </w:rPr>
                </w:pPr>
              </w:p>
            </w:tc>
            <w:tc>
              <w:tcPr>
                <w:tcW w:w="3060" w:type="dxa"/>
                <w:tcBorders>
                  <w:top w:val="nil"/>
                  <w:bottom w:val="single" w:sz="4" w:space="0" w:color="D9D9D9"/>
                </w:tcBorders>
                <w:shd w:val="clear" w:color="auto" w:fill="F7F7F7"/>
                <w:vAlign w:val="center"/>
              </w:tcPr>
              <w:p w14:paraId="54527C19" w14:textId="77777777" w:rsidR="00D25B2F" w:rsidRPr="0070311B" w:rsidRDefault="0028050D" w:rsidP="00D46896">
                <w:pPr>
                  <w:keepLines/>
                  <w:spacing w:after="0" w:line="240" w:lineRule="auto"/>
                  <w:ind w:left="90" w:right="90"/>
                  <w:jc w:val="right"/>
                  <w:rPr>
                    <w:rFonts w:cstheme="minorHAnsi"/>
                    <w:bCs/>
                    <w:color w:val="404040"/>
                    <w:sz w:val="22"/>
                    <w:szCs w:val="22"/>
                  </w:rPr>
                </w:pPr>
                <w:r w:rsidRPr="0070311B">
                  <w:rPr>
                    <w:rFonts w:cstheme="minorHAnsi"/>
                    <w:bCs/>
                    <w:noProof/>
                    <w:color w:val="404040"/>
                    <w:sz w:val="22"/>
                    <w:szCs w:val="22"/>
                  </w:rPr>
                  <w:t>0.00</w:t>
                </w:r>
              </w:p>
            </w:tc>
            <w:tc>
              <w:tcPr>
                <w:tcW w:w="3505" w:type="dxa"/>
                <w:tcBorders>
                  <w:top w:val="nil"/>
                  <w:bottom w:val="single" w:sz="4" w:space="0" w:color="D9D9D9"/>
                </w:tcBorders>
                <w:shd w:val="clear" w:color="auto" w:fill="F7F7F7"/>
                <w:vAlign w:val="center"/>
              </w:tcPr>
              <w:p w14:paraId="7B6FAD9C" w14:textId="77777777" w:rsidR="00D25B2F" w:rsidRPr="0070311B" w:rsidRDefault="00D25B2F" w:rsidP="00D25B2F">
                <w:pPr>
                  <w:keepLines/>
                  <w:spacing w:after="0" w:line="240" w:lineRule="auto"/>
                  <w:ind w:left="90" w:right="76"/>
                  <w:rPr>
                    <w:rFonts w:cstheme="minorHAnsi"/>
                    <w:bCs/>
                    <w:color w:val="404040"/>
                    <w:sz w:val="22"/>
                    <w:szCs w:val="22"/>
                  </w:rPr>
                </w:pPr>
              </w:p>
            </w:tc>
          </w:tr>
          <w:tr w:rsidR="002E0277" w14:paraId="62C351F4" w14:textId="77777777" w:rsidTr="00CE31AF">
            <w:trPr>
              <w:trHeight w:val="432"/>
            </w:trPr>
            <w:tc>
              <w:tcPr>
                <w:tcW w:w="2885" w:type="dxa"/>
                <w:tcBorders>
                  <w:top w:val="single" w:sz="4" w:space="0" w:color="D9D9D9"/>
                </w:tcBorders>
                <w:shd w:val="clear" w:color="auto" w:fill="F7F7F7"/>
                <w:tcMar>
                  <w:bottom w:w="0" w:type="dxa"/>
                </w:tcMar>
                <w:vAlign w:val="center"/>
              </w:tcPr>
              <w:p w14:paraId="4D3B41A3" w14:textId="77777777" w:rsidR="003534DC" w:rsidRPr="0070311B" w:rsidRDefault="0028050D" w:rsidP="003534DC">
                <w:pPr>
                  <w:keepLines/>
                  <w:spacing w:after="0" w:line="240" w:lineRule="auto"/>
                  <w:ind w:left="90" w:right="90"/>
                  <w:rPr>
                    <w:rFonts w:cstheme="minorHAnsi"/>
                    <w:bCs/>
                    <w:color w:val="404040"/>
                    <w:sz w:val="22"/>
                    <w:szCs w:val="22"/>
                  </w:rPr>
                </w:pPr>
                <w:r w:rsidRPr="00F55869">
                  <w:rPr>
                    <w:rFonts w:cstheme="minorHAnsi"/>
                    <w:b/>
                    <w:bCs/>
                    <w:i/>
                    <w:noProof/>
                    <w:color w:val="404040"/>
                    <w:sz w:val="22"/>
                    <w:szCs w:val="22"/>
                  </w:rPr>
                  <w:t>Action: This PBC has been Marked for Deletion</w:t>
                </w:r>
              </w:p>
            </w:tc>
            <w:tc>
              <w:tcPr>
                <w:tcW w:w="11245" w:type="dxa"/>
                <w:gridSpan w:val="4"/>
                <w:tcBorders>
                  <w:top w:val="single" w:sz="4" w:space="0" w:color="D9D9D9"/>
                </w:tcBorders>
                <w:shd w:val="clear" w:color="auto" w:fill="F7F7F7"/>
                <w:vAlign w:val="center"/>
              </w:tcPr>
              <w:p w14:paraId="7551EB78" w14:textId="77777777" w:rsidR="003534DC" w:rsidRPr="003534DC" w:rsidRDefault="0028050D" w:rsidP="003534DC">
                <w:pPr>
                  <w:spacing w:after="0"/>
                  <w:ind w:left="90" w:right="76"/>
                </w:pPr>
                <w:r>
                  <w:rPr>
                    <w:rFonts w:cstheme="minorHAnsi"/>
                    <w:b/>
                    <w:bCs/>
                    <w:i/>
                    <w:noProof/>
                    <w:color w:val="404040"/>
                    <w:sz w:val="22"/>
                    <w:szCs w:val="22"/>
                  </w:rPr>
                  <w:softHyphen/>
                </w:r>
              </w:p>
            </w:tc>
          </w:tr>
        </w:tbl>
        <w:p w14:paraId="7A2BE51D" w14:textId="77777777" w:rsidR="00655287" w:rsidRPr="00BB625D" w:rsidRDefault="00655287" w:rsidP="00BB625D">
          <w:pPr>
            <w:widowControl w:val="0"/>
            <w:shd w:val="clear" w:color="auto" w:fill="F7F7F7"/>
            <w:autoSpaceDE w:val="0"/>
            <w:autoSpaceDN w:val="0"/>
            <w:adjustRightInd w:val="0"/>
            <w:spacing w:after="0" w:line="14" w:lineRule="exact"/>
            <w:ind w:left="-691" w:right="-418"/>
            <w:rPr>
              <w:rFonts w:cs="Arial"/>
              <w:b/>
              <w:bCs/>
              <w:color w:val="7F7F7F" w:themeColor="text1" w:themeTint="80"/>
              <w:sz w:val="22"/>
              <w:szCs w:val="22"/>
            </w:rPr>
          </w:pPr>
        </w:p>
        <w:p w14:paraId="010183D3" w14:textId="77777777" w:rsidR="00655287" w:rsidRDefault="00655287" w:rsidP="00424744">
          <w:pPr>
            <w:widowControl w:val="0"/>
            <w:shd w:val="clear" w:color="auto" w:fill="F7F7F7"/>
            <w:autoSpaceDE w:val="0"/>
            <w:autoSpaceDN w:val="0"/>
            <w:adjustRightInd w:val="0"/>
            <w:spacing w:after="0" w:line="240" w:lineRule="auto"/>
            <w:ind w:left="-691" w:right="-418"/>
            <w:rPr>
              <w:rFonts w:cs="Arial"/>
              <w:b/>
              <w:bCs/>
              <w:color w:val="7F7F7F" w:themeColor="text1" w:themeTint="80"/>
              <w:sz w:val="22"/>
              <w:szCs w:val="22"/>
            </w:rPr>
          </w:pPr>
        </w:p>
        <w:p w14:paraId="322AD38D" w14:textId="77777777" w:rsidR="00B522B8" w:rsidRDefault="00B522B8" w:rsidP="00424744">
          <w:pPr>
            <w:widowControl w:val="0"/>
            <w:shd w:val="clear" w:color="auto" w:fill="F7F7F7"/>
            <w:autoSpaceDE w:val="0"/>
            <w:autoSpaceDN w:val="0"/>
            <w:adjustRightInd w:val="0"/>
            <w:spacing w:after="0" w:line="240" w:lineRule="auto"/>
            <w:ind w:left="-691" w:right="-418"/>
            <w:rPr>
              <w:rFonts w:cs="Arial"/>
              <w:b/>
              <w:bCs/>
              <w:color w:val="7F7F7F" w:themeColor="text1" w:themeTint="80"/>
              <w:sz w:val="22"/>
              <w:szCs w:val="22"/>
            </w:rPr>
          </w:pPr>
        </w:p>
        <w:tbl>
          <w:tblPr>
            <w:tblStyle w:val="TableGrid22"/>
            <w:tblW w:w="1412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126"/>
          </w:tblGrid>
          <w:tr w:rsidR="002E0277" w14:paraId="6D0ADFC6" w14:textId="77777777" w:rsidTr="00D100D1">
            <w:trPr>
              <w:trHeight w:val="432"/>
            </w:trPr>
            <w:tc>
              <w:tcPr>
                <w:tcW w:w="14126" w:type="dxa"/>
                <w:tcBorders>
                  <w:top w:val="single" w:sz="4" w:space="0" w:color="D9D9D9"/>
                  <w:left w:val="single" w:sz="4" w:space="0" w:color="D9D9D9"/>
                  <w:bottom w:val="single" w:sz="4" w:space="0" w:color="D9D9D9"/>
                  <w:right w:val="single" w:sz="4" w:space="0" w:color="D9D9D9"/>
                </w:tcBorders>
                <w:shd w:val="clear" w:color="auto" w:fill="DEEAF6"/>
                <w:vAlign w:val="center"/>
              </w:tcPr>
              <w:p w14:paraId="30028DE9" w14:textId="77777777" w:rsidR="00956496" w:rsidRPr="00E60E59" w:rsidRDefault="0028050D" w:rsidP="00AD2366">
                <w:pPr>
                  <w:keepNext/>
                  <w:keepLines/>
                  <w:ind w:right="-418"/>
                  <w:jc w:val="center"/>
                  <w:rPr>
                    <w:b/>
                    <w:bCs/>
                    <w:color w:val="172D5F"/>
                  </w:rPr>
                </w:pPr>
                <w:r w:rsidRPr="00E60E59">
                  <w:rPr>
                    <w:rFonts w:ascii="Calibri" w:eastAsia="Times New Roman" w:hAnsi="Calibri" w:cs="Times New Roman"/>
                    <w:b/>
                    <w:color w:val="002060"/>
                  </w:rPr>
                  <w:t xml:space="preserve">Verification Protocol Table: </w:t>
                </w:r>
                <w:r w:rsidR="00E2669C" w:rsidRPr="00E2669C">
                  <w:rPr>
                    <w:rFonts w:ascii="Calibri" w:eastAsia="Times New Roman" w:hAnsi="Calibri" w:cs="Times New Roman"/>
                    <w:b/>
                    <w:color w:val="002060"/>
                  </w:rPr>
                  <w:t>Performance-Based Conditions</w:t>
                </w:r>
              </w:p>
            </w:tc>
          </w:tr>
        </w:tbl>
        <w:p w14:paraId="553792FF" w14:textId="77777777" w:rsidR="00B0154F" w:rsidRPr="00B0154F" w:rsidRDefault="00B0154F" w:rsidP="00AD2366">
          <w:pPr>
            <w:keepNext/>
            <w:widowControl w:val="0"/>
            <w:shd w:val="clear" w:color="auto" w:fill="F7F7F7"/>
            <w:autoSpaceDE w:val="0"/>
            <w:autoSpaceDN w:val="0"/>
            <w:adjustRightInd w:val="0"/>
            <w:spacing w:after="0" w:line="14" w:lineRule="exact"/>
            <w:ind w:left="-691" w:right="-418"/>
            <w:rPr>
              <w:rFonts w:cs="Arial"/>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2E0277" w14:paraId="12CFC813" w14:textId="77777777" w:rsidTr="00F13663">
            <w:trPr>
              <w:trHeight w:val="20"/>
            </w:trPr>
            <w:tc>
              <w:tcPr>
                <w:tcW w:w="2790" w:type="dxa"/>
                <w:tcBorders>
                  <w:top w:val="nil"/>
                  <w:left w:val="nil"/>
                  <w:bottom w:val="single" w:sz="4" w:space="0" w:color="D9D9D9"/>
                  <w:right w:val="nil"/>
                </w:tcBorders>
                <w:shd w:val="clear" w:color="auto" w:fill="DEEAF6"/>
                <w:vAlign w:val="center"/>
              </w:tcPr>
              <w:p w14:paraId="500F1D9F" w14:textId="77777777" w:rsidR="00F13663" w:rsidRPr="00F13663" w:rsidRDefault="0028050D" w:rsidP="00F13663">
                <w:pPr>
                  <w:pStyle w:val="Normal232"/>
                  <w:keepNext/>
                  <w:spacing w:line="14" w:lineRule="exact"/>
                  <w:ind w:left="90"/>
                  <w:rPr>
                    <w:rFonts w:ascii="Calibri" w:hAnsi="Calibri"/>
                    <w:b/>
                    <w:bCs/>
                    <w:color w:val="DEEAF7"/>
                    <w:sz w:val="2"/>
                    <w:szCs w:val="2"/>
                  </w:rPr>
                </w:pPr>
                <w:r w:rsidRPr="00F13663">
                  <w:rPr>
                    <w:rFonts w:ascii="Calibri" w:hAnsi="Calibri"/>
                    <w:b/>
                    <w:bCs/>
                    <w:color w:val="DEEAF7"/>
                    <w:sz w:val="2"/>
                    <w:szCs w:val="2"/>
                  </w:rPr>
                  <w:t>DLI_TBL_VERIFICATION</w:t>
                </w:r>
              </w:p>
            </w:tc>
            <w:tc>
              <w:tcPr>
                <w:tcW w:w="11340" w:type="dxa"/>
                <w:tcBorders>
                  <w:top w:val="nil"/>
                  <w:left w:val="nil"/>
                  <w:bottom w:val="single" w:sz="4" w:space="0" w:color="D9D9D9"/>
                  <w:right w:val="nil"/>
                </w:tcBorders>
                <w:shd w:val="clear" w:color="auto" w:fill="DEEAF6"/>
                <w:vAlign w:val="center"/>
              </w:tcPr>
              <w:p w14:paraId="6EF0468F" w14:textId="77777777" w:rsidR="00F13663" w:rsidRPr="00F13663" w:rsidRDefault="00F13663" w:rsidP="00F13663">
                <w:pPr>
                  <w:pStyle w:val="Normal232"/>
                  <w:keepNext/>
                  <w:spacing w:line="14" w:lineRule="exact"/>
                  <w:ind w:left="78" w:right="85"/>
                  <w:rPr>
                    <w:rFonts w:ascii="Calibri" w:hAnsi="Calibri"/>
                    <w:sz w:val="2"/>
                    <w:szCs w:val="2"/>
                  </w:rPr>
                </w:pPr>
              </w:p>
            </w:tc>
          </w:tr>
          <w:tr w:rsidR="002E0277" w14:paraId="5AC273E9"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483B3893" w14:textId="77777777" w:rsidR="00B0154F" w:rsidRPr="008B55B9" w:rsidRDefault="0028050D" w:rsidP="00AD2366">
                <w:pPr>
                  <w:pStyle w:val="Normal232"/>
                  <w:keepNext/>
                  <w:ind w:left="90"/>
                  <w:rPr>
                    <w:rFonts w:ascii="Calibri" w:hAnsi="Calibri"/>
                    <w:b/>
                    <w:bCs/>
                    <w:color w:val="404040"/>
                    <w:sz w:val="22"/>
                    <w:szCs w:val="20"/>
                  </w:rPr>
                </w:pPr>
                <w:r>
                  <w:rPr>
                    <w:rFonts w:ascii="Calibri" w:hAnsi="Calibri"/>
                    <w:b/>
                    <w:bCs/>
                    <w:color w:val="404040"/>
                    <w:sz w:val="22"/>
                    <w:szCs w:val="20"/>
                  </w:rPr>
                  <w:t xml:space="preserve">PBC </w:t>
                </w:r>
                <w:r>
                  <w:rPr>
                    <w:rFonts w:ascii="Calibri" w:hAnsi="Calibri"/>
                    <w:b/>
                    <w:bCs/>
                    <w:noProof/>
                    <w:color w:val="404040"/>
                    <w:sz w:val="22"/>
                    <w:szCs w:val="20"/>
                  </w:rPr>
                  <w:t>1</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22F637AC" w14:textId="77777777" w:rsidR="00B0154F" w:rsidRPr="003C0658" w:rsidRDefault="0028050D" w:rsidP="00A27798">
                <w:pPr>
                  <w:pStyle w:val="Normal232"/>
                  <w:keepNext/>
                  <w:ind w:right="85" w:firstLine="14"/>
                  <w:rPr>
                    <w:sz w:val="20"/>
                    <w:szCs w:val="22"/>
                  </w:rPr>
                </w:pPr>
                <w:r w:rsidRPr="007716E0">
                  <w:rPr>
                    <w:rFonts w:ascii="Calibri" w:hAnsi="Calibri"/>
                    <w:noProof/>
                    <w:sz w:val="22"/>
                    <w:szCs w:val="22"/>
                  </w:rPr>
                  <w:t>BDR takes measures to meet the targeted number of births registered within 3 months of the event</w:t>
                </w:r>
              </w:p>
            </w:tc>
          </w:tr>
          <w:tr w:rsidR="002E0277" w14:paraId="47EF51A4"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70E594D9" w14:textId="77777777" w:rsidR="00B0154F" w:rsidRPr="008B55B9" w:rsidRDefault="0028050D" w:rsidP="00CE31AF">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328C358E" w14:textId="77777777" w:rsidR="00B0154F" w:rsidRPr="00D35DD0" w:rsidRDefault="00B0154F" w:rsidP="00CE31AF">
                <w:pPr>
                  <w:spacing w:after="0" w:line="256" w:lineRule="auto"/>
                  <w:rPr>
                    <w:rFonts w:eastAsia="Calibri"/>
                    <w:sz w:val="20"/>
                    <w:szCs w:val="20"/>
                  </w:rPr>
                </w:pPr>
              </w:p>
            </w:tc>
          </w:tr>
          <w:tr w:rsidR="002E0277" w14:paraId="1BD02250"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431BDE3D" w14:textId="77777777" w:rsidR="00B0154F" w:rsidRPr="008B55B9" w:rsidRDefault="0028050D" w:rsidP="00CE31AF">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1F29A5F3" w14:textId="77777777" w:rsidR="00B0154F" w:rsidRDefault="0028050D" w:rsidP="00CE31AF">
                <w:pPr>
                  <w:spacing w:after="0" w:line="256" w:lineRule="auto"/>
                  <w:rPr>
                    <w:rFonts w:eastAsia="Calibri"/>
                    <w:b/>
                    <w:sz w:val="20"/>
                    <w:szCs w:val="20"/>
                  </w:rPr>
                </w:pPr>
                <w:r>
                  <w:rPr>
                    <w:rFonts w:ascii="Calibri" w:hAnsi="Calibri"/>
                    <w:noProof/>
                    <w:sz w:val="22"/>
                    <w:szCs w:val="22"/>
                  </w:rPr>
                  <w:t>BDR, MLGRD, OSM</w:t>
                </w:r>
              </w:p>
            </w:tc>
          </w:tr>
          <w:tr w:rsidR="002E0277" w14:paraId="7EA5124A"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1AC11209" w14:textId="77777777" w:rsidR="00B0154F" w:rsidRPr="008B55B9" w:rsidRDefault="0028050D" w:rsidP="00CE31AF">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7BDD94DE" w14:textId="77777777" w:rsidR="00B0154F" w:rsidRDefault="0028050D" w:rsidP="00CE31AF">
                <w:pPr>
                  <w:spacing w:after="0" w:line="256" w:lineRule="auto"/>
                  <w:rPr>
                    <w:rFonts w:eastAsia="Calibri"/>
                    <w:sz w:val="22"/>
                    <w:szCs w:val="22"/>
                  </w:rPr>
                </w:pPr>
                <w:r>
                  <w:rPr>
                    <w:rFonts w:ascii="Calibri" w:eastAsia="Calibri" w:hAnsi="Calibri" w:cs="Times New Roman"/>
                    <w:noProof/>
                    <w:sz w:val="22"/>
                    <w:szCs w:val="22"/>
                  </w:rPr>
                  <w:t>IVA</w:t>
                </w:r>
              </w:p>
            </w:tc>
          </w:tr>
          <w:tr w:rsidR="002E0277" w14:paraId="189CF944"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1DBB94A6" w14:textId="77777777" w:rsidR="00B0154F" w:rsidRPr="003C0658" w:rsidRDefault="0028050D" w:rsidP="00CE31AF">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40427035" w14:textId="77777777" w:rsidR="002E0277" w:rsidRDefault="0028050D" w:rsidP="00CE31AF">
                <w:pPr>
                  <w:spacing w:after="0" w:line="256" w:lineRule="auto"/>
                  <w:rPr>
                    <w:rFonts w:ascii="Calibri" w:eastAsia="Calibri" w:hAnsi="Calibri" w:cs="Times New Roman"/>
                    <w:noProof/>
                    <w:sz w:val="22"/>
                    <w:szCs w:val="22"/>
                  </w:rPr>
                </w:pPr>
                <w:r>
                  <w:rPr>
                    <w:rFonts w:ascii="Calibri" w:eastAsia="Calibri" w:hAnsi="Calibri" w:cs="Times New Roman"/>
                    <w:noProof/>
                    <w:sz w:val="22"/>
                    <w:szCs w:val="22"/>
                  </w:rPr>
                  <w:t>To be specified in the POM</w:t>
                </w:r>
              </w:p>
              <w:p w14:paraId="4FD77B2B" w14:textId="77777777" w:rsidR="00B0154F" w:rsidRDefault="00B0154F" w:rsidP="00CE31AF">
                <w:pPr>
                  <w:spacing w:after="0" w:line="256" w:lineRule="auto"/>
                  <w:rPr>
                    <w:rFonts w:eastAsia="Calibri"/>
                    <w:b/>
                    <w:sz w:val="20"/>
                    <w:szCs w:val="20"/>
                  </w:rPr>
                </w:pPr>
              </w:p>
            </w:tc>
          </w:tr>
        </w:tbl>
        <w:p w14:paraId="5913549B" w14:textId="77777777" w:rsidR="00B0154F" w:rsidRPr="00B0154F" w:rsidRDefault="00B0154F" w:rsidP="00B0154F">
          <w:pPr>
            <w:widowControl w:val="0"/>
            <w:shd w:val="clear" w:color="auto" w:fill="F7F7F7"/>
            <w:autoSpaceDE w:val="0"/>
            <w:autoSpaceDN w:val="0"/>
            <w:adjustRightInd w:val="0"/>
            <w:spacing w:after="0" w:line="14" w:lineRule="exact"/>
            <w:ind w:left="-691" w:right="-418"/>
            <w:rPr>
              <w:rFonts w:cs="Arial"/>
              <w:b/>
              <w:bCs/>
              <w:color w:val="7F7F7F" w:themeColor="text1" w:themeTint="80"/>
              <w:sz w:val="2"/>
              <w:szCs w:val="2"/>
            </w:rPr>
          </w:pPr>
        </w:p>
        <w:p w14:paraId="55A1B345" w14:textId="77777777" w:rsidR="00B0154F" w:rsidRPr="00B0154F" w:rsidRDefault="00B0154F" w:rsidP="00AD2366">
          <w:pPr>
            <w:keepNext/>
            <w:widowControl w:val="0"/>
            <w:shd w:val="clear" w:color="auto" w:fill="F7F7F7"/>
            <w:autoSpaceDE w:val="0"/>
            <w:autoSpaceDN w:val="0"/>
            <w:adjustRightInd w:val="0"/>
            <w:spacing w:after="0" w:line="14" w:lineRule="exact"/>
            <w:ind w:left="-691" w:right="-418"/>
            <w:rPr>
              <w:rFonts w:cs="Arial"/>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2E0277" w14:paraId="1A6E4DBF" w14:textId="77777777" w:rsidTr="00F13663">
            <w:trPr>
              <w:trHeight w:val="20"/>
            </w:trPr>
            <w:tc>
              <w:tcPr>
                <w:tcW w:w="2790" w:type="dxa"/>
                <w:tcBorders>
                  <w:top w:val="nil"/>
                  <w:left w:val="nil"/>
                  <w:bottom w:val="single" w:sz="4" w:space="0" w:color="D9D9D9"/>
                  <w:right w:val="nil"/>
                </w:tcBorders>
                <w:shd w:val="clear" w:color="auto" w:fill="DEEAF6"/>
                <w:vAlign w:val="center"/>
              </w:tcPr>
              <w:p w14:paraId="37674CA9" w14:textId="77777777" w:rsidR="00F13663" w:rsidRPr="00F13663" w:rsidRDefault="0028050D" w:rsidP="00F13663">
                <w:pPr>
                  <w:pStyle w:val="Normal232"/>
                  <w:keepNext/>
                  <w:spacing w:line="14" w:lineRule="exact"/>
                  <w:ind w:left="90"/>
                  <w:rPr>
                    <w:rFonts w:ascii="Calibri" w:hAnsi="Calibri"/>
                    <w:b/>
                    <w:bCs/>
                    <w:color w:val="DEEAF7"/>
                    <w:sz w:val="2"/>
                    <w:szCs w:val="2"/>
                  </w:rPr>
                </w:pPr>
                <w:r w:rsidRPr="00F13663">
                  <w:rPr>
                    <w:rFonts w:ascii="Calibri" w:hAnsi="Calibri"/>
                    <w:b/>
                    <w:bCs/>
                    <w:color w:val="DEEAF7"/>
                    <w:sz w:val="2"/>
                    <w:szCs w:val="2"/>
                  </w:rPr>
                  <w:t>DLI_TBL_VERIFICATION</w:t>
                </w:r>
              </w:p>
            </w:tc>
            <w:tc>
              <w:tcPr>
                <w:tcW w:w="11340" w:type="dxa"/>
                <w:tcBorders>
                  <w:top w:val="nil"/>
                  <w:left w:val="nil"/>
                  <w:bottom w:val="single" w:sz="4" w:space="0" w:color="D9D9D9"/>
                  <w:right w:val="nil"/>
                </w:tcBorders>
                <w:shd w:val="clear" w:color="auto" w:fill="DEEAF6"/>
                <w:vAlign w:val="center"/>
              </w:tcPr>
              <w:p w14:paraId="10F4CD22" w14:textId="77777777" w:rsidR="00F13663" w:rsidRPr="00F13663" w:rsidRDefault="00F13663" w:rsidP="00F13663">
                <w:pPr>
                  <w:pStyle w:val="Normal232"/>
                  <w:keepNext/>
                  <w:spacing w:line="14" w:lineRule="exact"/>
                  <w:ind w:left="78" w:right="85"/>
                  <w:rPr>
                    <w:rFonts w:ascii="Calibri" w:hAnsi="Calibri"/>
                    <w:sz w:val="2"/>
                    <w:szCs w:val="2"/>
                  </w:rPr>
                </w:pPr>
              </w:p>
            </w:tc>
          </w:tr>
          <w:tr w:rsidR="002E0277" w14:paraId="334F7BDF"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14A95B4D" w14:textId="77777777" w:rsidR="00B0154F" w:rsidRPr="008B55B9" w:rsidRDefault="0028050D" w:rsidP="00AD2366">
                <w:pPr>
                  <w:pStyle w:val="Normal232"/>
                  <w:keepNext/>
                  <w:ind w:left="90"/>
                  <w:rPr>
                    <w:rFonts w:ascii="Calibri" w:hAnsi="Calibri"/>
                    <w:b/>
                    <w:bCs/>
                    <w:color w:val="404040"/>
                    <w:sz w:val="22"/>
                    <w:szCs w:val="20"/>
                  </w:rPr>
                </w:pPr>
                <w:r>
                  <w:rPr>
                    <w:rFonts w:ascii="Calibri" w:hAnsi="Calibri"/>
                    <w:b/>
                    <w:bCs/>
                    <w:color w:val="404040"/>
                    <w:sz w:val="22"/>
                    <w:szCs w:val="20"/>
                  </w:rPr>
                  <w:t xml:space="preserve">PBC </w:t>
                </w:r>
                <w:r>
                  <w:rPr>
                    <w:rFonts w:ascii="Calibri" w:hAnsi="Calibri"/>
                    <w:b/>
                    <w:bCs/>
                    <w:noProof/>
                    <w:color w:val="404040"/>
                    <w:sz w:val="22"/>
                    <w:szCs w:val="20"/>
                  </w:rPr>
                  <w:t>1</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40205451" w14:textId="77777777" w:rsidR="00B0154F" w:rsidRPr="003C0658" w:rsidRDefault="0028050D" w:rsidP="00A27798">
                <w:pPr>
                  <w:pStyle w:val="Normal232"/>
                  <w:keepNext/>
                  <w:ind w:right="85" w:firstLine="14"/>
                  <w:rPr>
                    <w:sz w:val="20"/>
                    <w:szCs w:val="22"/>
                  </w:rPr>
                </w:pPr>
                <w:r w:rsidRPr="007716E0">
                  <w:rPr>
                    <w:rFonts w:ascii="Calibri" w:hAnsi="Calibri"/>
                    <w:noProof/>
                    <w:sz w:val="22"/>
                    <w:szCs w:val="22"/>
                  </w:rPr>
                  <w:t>Improved registration of births and deaths</w:t>
                </w:r>
              </w:p>
            </w:tc>
          </w:tr>
          <w:tr w:rsidR="002E0277" w14:paraId="4E82A0A5"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0B4FE8B1" w14:textId="77777777" w:rsidR="00B0154F" w:rsidRPr="008B55B9" w:rsidRDefault="0028050D" w:rsidP="00CE31AF">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139E7724" w14:textId="77777777" w:rsidR="002E0277" w:rsidRDefault="0028050D" w:rsidP="00CE31AF">
                <w:pPr>
                  <w:spacing w:after="0" w:line="256" w:lineRule="auto"/>
                  <w:rPr>
                    <w:rFonts w:ascii="Calibri" w:hAnsi="Calibri"/>
                    <w:noProof/>
                    <w:sz w:val="22"/>
                    <w:szCs w:val="22"/>
                  </w:rPr>
                </w:pPr>
                <w:r>
                  <w:rPr>
                    <w:rFonts w:ascii="Calibri" w:hAnsi="Calibri"/>
                    <w:noProof/>
                    <w:sz w:val="22"/>
                    <w:szCs w:val="22"/>
                  </w:rPr>
                  <w:t>The DLI will provide improvements in the efficiency and accountability in the process of birth and death registrations. By introducing new technology interventions and optimizing the existing processes, the aim is to streamline the whole system to enhance the birth and death registration process to be completed within a planned timeframe.</w:t>
                </w:r>
              </w:p>
              <w:p w14:paraId="414D5354" w14:textId="77777777" w:rsidR="00B0154F" w:rsidRPr="00D35DD0" w:rsidRDefault="00B0154F" w:rsidP="00CE31AF">
                <w:pPr>
                  <w:spacing w:after="0" w:line="256" w:lineRule="auto"/>
                  <w:rPr>
                    <w:rFonts w:eastAsia="Calibri"/>
                    <w:sz w:val="20"/>
                    <w:szCs w:val="20"/>
                  </w:rPr>
                </w:pPr>
              </w:p>
            </w:tc>
          </w:tr>
          <w:tr w:rsidR="002E0277" w14:paraId="1A9FCEC0"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0459BFB3" w14:textId="77777777" w:rsidR="00B0154F" w:rsidRPr="008B55B9" w:rsidRDefault="0028050D" w:rsidP="00CE31AF">
                <w:pPr>
                  <w:pStyle w:val="Normal232"/>
                  <w:ind w:left="90"/>
                  <w:rPr>
                    <w:rFonts w:ascii="Calibri" w:hAnsi="Calibri"/>
                    <w:b/>
                    <w:bCs/>
                    <w:color w:val="404040"/>
                    <w:sz w:val="22"/>
                    <w:szCs w:val="20"/>
                  </w:rPr>
                </w:pPr>
                <w:r>
                  <w:rPr>
                    <w:rFonts w:ascii="Calibri" w:hAnsi="Calibri"/>
                    <w:b/>
                    <w:bCs/>
                    <w:color w:val="404040"/>
                    <w:sz w:val="22"/>
                    <w:szCs w:val="20"/>
                  </w:rPr>
                  <w:lastRenderedPageBreak/>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021BDCC5" w14:textId="77777777" w:rsidR="002E0277" w:rsidRDefault="0028050D" w:rsidP="00CE31AF">
                <w:pPr>
                  <w:spacing w:after="0" w:line="256" w:lineRule="auto"/>
                  <w:rPr>
                    <w:rFonts w:ascii="Calibri" w:hAnsi="Calibri"/>
                    <w:noProof/>
                    <w:sz w:val="22"/>
                    <w:szCs w:val="22"/>
                  </w:rPr>
                </w:pPr>
                <w:r>
                  <w:rPr>
                    <w:rFonts w:ascii="Calibri" w:hAnsi="Calibri"/>
                    <w:noProof/>
                    <w:sz w:val="22"/>
                    <w:szCs w:val="22"/>
                  </w:rPr>
                  <w:t>BDR, MLGRD, PMU</w:t>
                </w:r>
              </w:p>
              <w:p w14:paraId="01F12186" w14:textId="77777777" w:rsidR="00B0154F" w:rsidRDefault="00B0154F" w:rsidP="00CE31AF">
                <w:pPr>
                  <w:spacing w:after="0" w:line="256" w:lineRule="auto"/>
                  <w:rPr>
                    <w:rFonts w:eastAsia="Calibri"/>
                    <w:b/>
                    <w:sz w:val="20"/>
                    <w:szCs w:val="20"/>
                  </w:rPr>
                </w:pPr>
              </w:p>
            </w:tc>
          </w:tr>
          <w:tr w:rsidR="002E0277" w14:paraId="6B003332"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7FCB67A5" w14:textId="77777777" w:rsidR="00B0154F" w:rsidRPr="008B55B9" w:rsidRDefault="0028050D" w:rsidP="00CE31AF">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39541D98" w14:textId="77777777" w:rsidR="00B0154F" w:rsidRDefault="0028050D" w:rsidP="00CE31AF">
                <w:pPr>
                  <w:spacing w:after="0" w:line="256" w:lineRule="auto"/>
                  <w:rPr>
                    <w:rFonts w:eastAsia="Calibri"/>
                    <w:sz w:val="22"/>
                    <w:szCs w:val="22"/>
                  </w:rPr>
                </w:pPr>
                <w:r>
                  <w:rPr>
                    <w:rFonts w:ascii="Calibri" w:eastAsia="Calibri" w:hAnsi="Calibri" w:cs="Times New Roman"/>
                    <w:noProof/>
                    <w:sz w:val="22"/>
                    <w:szCs w:val="22"/>
                  </w:rPr>
                  <w:t>IVA</w:t>
                </w:r>
              </w:p>
            </w:tc>
          </w:tr>
          <w:tr w:rsidR="002E0277" w14:paraId="666967F6"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01B90359" w14:textId="77777777" w:rsidR="00B0154F" w:rsidRPr="003C0658" w:rsidRDefault="0028050D" w:rsidP="00CE31AF">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31C21C50" w14:textId="77777777" w:rsidR="002E0277" w:rsidRDefault="0028050D" w:rsidP="00CE31AF">
                <w:pPr>
                  <w:spacing w:after="0" w:line="256" w:lineRule="auto"/>
                  <w:rPr>
                    <w:rFonts w:ascii="Calibri" w:eastAsia="Calibri" w:hAnsi="Calibri" w:cs="Times New Roman"/>
                    <w:noProof/>
                    <w:sz w:val="22"/>
                    <w:szCs w:val="22"/>
                  </w:rPr>
                </w:pPr>
                <w:r>
                  <w:rPr>
                    <w:rFonts w:ascii="Calibri" w:eastAsia="Calibri" w:hAnsi="Calibri" w:cs="Times New Roman"/>
                    <w:noProof/>
                    <w:sz w:val="22"/>
                    <w:szCs w:val="22"/>
                  </w:rPr>
                  <w:t>Specified in the Technical Note</w:t>
                </w:r>
              </w:p>
              <w:p w14:paraId="7EC4FEA1" w14:textId="77777777" w:rsidR="00B0154F" w:rsidRDefault="00B0154F" w:rsidP="00CE31AF">
                <w:pPr>
                  <w:spacing w:after="0" w:line="256" w:lineRule="auto"/>
                  <w:rPr>
                    <w:rFonts w:eastAsia="Calibri"/>
                    <w:b/>
                    <w:sz w:val="20"/>
                    <w:szCs w:val="20"/>
                  </w:rPr>
                </w:pPr>
              </w:p>
            </w:tc>
          </w:tr>
        </w:tbl>
        <w:p w14:paraId="74C643C5" w14:textId="77777777" w:rsidR="00B0154F" w:rsidRPr="00B0154F" w:rsidRDefault="00B0154F" w:rsidP="00B0154F">
          <w:pPr>
            <w:widowControl w:val="0"/>
            <w:shd w:val="clear" w:color="auto" w:fill="F7F7F7"/>
            <w:autoSpaceDE w:val="0"/>
            <w:autoSpaceDN w:val="0"/>
            <w:adjustRightInd w:val="0"/>
            <w:spacing w:after="0" w:line="14" w:lineRule="exact"/>
            <w:ind w:left="-691" w:right="-418"/>
            <w:rPr>
              <w:rFonts w:cs="Arial"/>
              <w:b/>
              <w:bCs/>
              <w:color w:val="7F7F7F" w:themeColor="text1" w:themeTint="80"/>
              <w:sz w:val="2"/>
              <w:szCs w:val="2"/>
            </w:rPr>
          </w:pPr>
        </w:p>
        <w:p w14:paraId="7522E2FC" w14:textId="77777777" w:rsidR="00B0154F" w:rsidRPr="00B0154F" w:rsidRDefault="00B0154F" w:rsidP="00AD2366">
          <w:pPr>
            <w:keepNext/>
            <w:widowControl w:val="0"/>
            <w:shd w:val="clear" w:color="auto" w:fill="F7F7F7"/>
            <w:autoSpaceDE w:val="0"/>
            <w:autoSpaceDN w:val="0"/>
            <w:adjustRightInd w:val="0"/>
            <w:spacing w:after="0" w:line="14" w:lineRule="exact"/>
            <w:ind w:left="-691" w:right="-418"/>
            <w:rPr>
              <w:rFonts w:cs="Arial"/>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2E0277" w14:paraId="7D0227ED" w14:textId="77777777" w:rsidTr="00F13663">
            <w:trPr>
              <w:trHeight w:val="20"/>
            </w:trPr>
            <w:tc>
              <w:tcPr>
                <w:tcW w:w="2790" w:type="dxa"/>
                <w:tcBorders>
                  <w:top w:val="nil"/>
                  <w:left w:val="nil"/>
                  <w:bottom w:val="single" w:sz="4" w:space="0" w:color="D9D9D9"/>
                  <w:right w:val="nil"/>
                </w:tcBorders>
                <w:shd w:val="clear" w:color="auto" w:fill="DEEAF6"/>
                <w:vAlign w:val="center"/>
              </w:tcPr>
              <w:p w14:paraId="566AD8A7" w14:textId="77777777" w:rsidR="00F13663" w:rsidRPr="00F13663" w:rsidRDefault="0028050D" w:rsidP="00F13663">
                <w:pPr>
                  <w:pStyle w:val="Normal232"/>
                  <w:keepNext/>
                  <w:spacing w:line="14" w:lineRule="exact"/>
                  <w:ind w:left="90"/>
                  <w:rPr>
                    <w:rFonts w:ascii="Calibri" w:hAnsi="Calibri"/>
                    <w:b/>
                    <w:bCs/>
                    <w:color w:val="DEEAF7"/>
                    <w:sz w:val="2"/>
                    <w:szCs w:val="2"/>
                  </w:rPr>
                </w:pPr>
                <w:r w:rsidRPr="00F13663">
                  <w:rPr>
                    <w:rFonts w:ascii="Calibri" w:hAnsi="Calibri"/>
                    <w:b/>
                    <w:bCs/>
                    <w:color w:val="DEEAF7"/>
                    <w:sz w:val="2"/>
                    <w:szCs w:val="2"/>
                  </w:rPr>
                  <w:t>DLI_TBL_VERIFICATION</w:t>
                </w:r>
              </w:p>
            </w:tc>
            <w:tc>
              <w:tcPr>
                <w:tcW w:w="11340" w:type="dxa"/>
                <w:tcBorders>
                  <w:top w:val="nil"/>
                  <w:left w:val="nil"/>
                  <w:bottom w:val="single" w:sz="4" w:space="0" w:color="D9D9D9"/>
                  <w:right w:val="nil"/>
                </w:tcBorders>
                <w:shd w:val="clear" w:color="auto" w:fill="DEEAF6"/>
                <w:vAlign w:val="center"/>
              </w:tcPr>
              <w:p w14:paraId="5C06694A" w14:textId="77777777" w:rsidR="00F13663" w:rsidRPr="00F13663" w:rsidRDefault="00F13663" w:rsidP="00F13663">
                <w:pPr>
                  <w:pStyle w:val="Normal232"/>
                  <w:keepNext/>
                  <w:spacing w:line="14" w:lineRule="exact"/>
                  <w:ind w:left="78" w:right="85"/>
                  <w:rPr>
                    <w:rFonts w:ascii="Calibri" w:hAnsi="Calibri"/>
                    <w:sz w:val="2"/>
                    <w:szCs w:val="2"/>
                  </w:rPr>
                </w:pPr>
              </w:p>
            </w:tc>
          </w:tr>
          <w:tr w:rsidR="002E0277" w14:paraId="1D1E315C"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56C2AC74" w14:textId="77777777" w:rsidR="00B0154F" w:rsidRPr="008B55B9" w:rsidRDefault="0028050D" w:rsidP="00AD2366">
                <w:pPr>
                  <w:pStyle w:val="Normal232"/>
                  <w:keepNext/>
                  <w:ind w:left="90"/>
                  <w:rPr>
                    <w:rFonts w:ascii="Calibri" w:hAnsi="Calibri"/>
                    <w:b/>
                    <w:bCs/>
                    <w:color w:val="404040"/>
                    <w:sz w:val="22"/>
                    <w:szCs w:val="20"/>
                  </w:rPr>
                </w:pPr>
                <w:r>
                  <w:rPr>
                    <w:rFonts w:ascii="Calibri" w:hAnsi="Calibri"/>
                    <w:b/>
                    <w:bCs/>
                    <w:color w:val="404040"/>
                    <w:sz w:val="22"/>
                    <w:szCs w:val="20"/>
                  </w:rPr>
                  <w:t xml:space="preserve">PBC </w:t>
                </w:r>
                <w:r>
                  <w:rPr>
                    <w:rFonts w:ascii="Calibri" w:hAnsi="Calibri"/>
                    <w:b/>
                    <w:bCs/>
                    <w:noProof/>
                    <w:color w:val="404040"/>
                    <w:sz w:val="22"/>
                    <w:szCs w:val="20"/>
                  </w:rPr>
                  <w:t>2</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055EB3A3" w14:textId="77777777" w:rsidR="00B0154F" w:rsidRPr="003C0658" w:rsidRDefault="0028050D" w:rsidP="00A27798">
                <w:pPr>
                  <w:pStyle w:val="Normal232"/>
                  <w:keepNext/>
                  <w:ind w:right="85" w:firstLine="14"/>
                  <w:rPr>
                    <w:sz w:val="20"/>
                    <w:szCs w:val="22"/>
                  </w:rPr>
                </w:pPr>
                <w:r w:rsidRPr="007716E0">
                  <w:rPr>
                    <w:rFonts w:ascii="Calibri" w:hAnsi="Calibri"/>
                    <w:noProof/>
                    <w:sz w:val="22"/>
                    <w:szCs w:val="22"/>
                  </w:rPr>
                  <w:t>Innovation challenge and Commercialization Grants launched</w:t>
                </w:r>
              </w:p>
            </w:tc>
          </w:tr>
          <w:tr w:rsidR="002E0277" w14:paraId="231DB437"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2A58524B" w14:textId="77777777" w:rsidR="00B0154F" w:rsidRPr="008B55B9" w:rsidRDefault="0028050D" w:rsidP="00CE31AF">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1959BFBF" w14:textId="77777777" w:rsidR="00B0154F" w:rsidRPr="00D35DD0" w:rsidRDefault="0028050D" w:rsidP="00CE31AF">
                <w:pPr>
                  <w:spacing w:after="0" w:line="256" w:lineRule="auto"/>
                  <w:rPr>
                    <w:rFonts w:eastAsia="Calibri"/>
                    <w:sz w:val="20"/>
                    <w:szCs w:val="20"/>
                  </w:rPr>
                </w:pPr>
                <w:r>
                  <w:rPr>
                    <w:rFonts w:ascii="Calibri" w:hAnsi="Calibri"/>
                    <w:noProof/>
                    <w:sz w:val="22"/>
                    <w:szCs w:val="22"/>
                  </w:rPr>
                  <w:t xml:space="preserve">MESTI wants to create the conditions and the environment to enable the country advance in the development of technology. The strategy is to encourage innovation in the country by organizing a platform where individuals or institutions are challenged to come out with innovative ideas and turn those ideas into innovative solutions for a myriad of development challenges facing the country. Subsequently, MESTI is launching an innovation challenge and commercialization grants, which will be the first of its kind. An estimated amount of US$ 50,000 per project will be granted a total of 40 selected projects. </w:t>
                </w:r>
              </w:p>
            </w:tc>
          </w:tr>
          <w:tr w:rsidR="002E0277" w14:paraId="346E8C75"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459773CD" w14:textId="77777777" w:rsidR="00B0154F" w:rsidRPr="008B55B9" w:rsidRDefault="0028050D" w:rsidP="00CE31AF">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5E4266CC" w14:textId="77777777" w:rsidR="00B0154F" w:rsidRDefault="0028050D" w:rsidP="00CE31AF">
                <w:pPr>
                  <w:spacing w:after="0" w:line="256" w:lineRule="auto"/>
                  <w:rPr>
                    <w:rFonts w:eastAsia="Calibri"/>
                    <w:b/>
                    <w:sz w:val="20"/>
                    <w:szCs w:val="20"/>
                  </w:rPr>
                </w:pPr>
                <w:r>
                  <w:rPr>
                    <w:rFonts w:ascii="Calibri" w:hAnsi="Calibri"/>
                    <w:noProof/>
                    <w:sz w:val="22"/>
                    <w:szCs w:val="22"/>
                  </w:rPr>
                  <w:t>EPA, MESTI, CHRAJ, OSM</w:t>
                </w:r>
              </w:p>
            </w:tc>
          </w:tr>
          <w:tr w:rsidR="002E0277" w14:paraId="4185D76E"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100F3102" w14:textId="77777777" w:rsidR="00B0154F" w:rsidRPr="008B55B9" w:rsidRDefault="0028050D" w:rsidP="00CE31AF">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31D7DEA9" w14:textId="77777777" w:rsidR="00B0154F" w:rsidRDefault="0028050D" w:rsidP="00CE31AF">
                <w:pPr>
                  <w:spacing w:after="0" w:line="256" w:lineRule="auto"/>
                  <w:rPr>
                    <w:rFonts w:eastAsia="Calibri"/>
                    <w:sz w:val="22"/>
                    <w:szCs w:val="22"/>
                  </w:rPr>
                </w:pPr>
                <w:r>
                  <w:rPr>
                    <w:rFonts w:ascii="Calibri" w:eastAsia="Calibri" w:hAnsi="Calibri" w:cs="Times New Roman"/>
                    <w:noProof/>
                    <w:sz w:val="22"/>
                    <w:szCs w:val="22"/>
                  </w:rPr>
                  <w:t>IVA</w:t>
                </w:r>
              </w:p>
            </w:tc>
          </w:tr>
          <w:tr w:rsidR="002E0277" w14:paraId="0F420359"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46A66F3A" w14:textId="77777777" w:rsidR="00B0154F" w:rsidRPr="003C0658" w:rsidRDefault="0028050D" w:rsidP="00CE31AF">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7A05DCDB" w14:textId="77777777" w:rsidR="002E0277" w:rsidRDefault="0028050D" w:rsidP="00CE31AF">
                <w:pPr>
                  <w:spacing w:after="0" w:line="256" w:lineRule="auto"/>
                  <w:rPr>
                    <w:rFonts w:ascii="Calibri" w:eastAsia="Calibri" w:hAnsi="Calibri" w:cs="Times New Roman"/>
                    <w:noProof/>
                    <w:sz w:val="22"/>
                    <w:szCs w:val="22"/>
                  </w:rPr>
                </w:pPr>
                <w:r>
                  <w:rPr>
                    <w:rFonts w:ascii="Calibri" w:eastAsia="Calibri" w:hAnsi="Calibri" w:cs="Times New Roman"/>
                    <w:noProof/>
                    <w:sz w:val="22"/>
                    <w:szCs w:val="22"/>
                  </w:rPr>
                  <w:t>To be specified in the POM</w:t>
                </w:r>
              </w:p>
              <w:p w14:paraId="4DF6C720" w14:textId="77777777" w:rsidR="00B0154F" w:rsidRDefault="00B0154F" w:rsidP="00CE31AF">
                <w:pPr>
                  <w:spacing w:after="0" w:line="256" w:lineRule="auto"/>
                  <w:rPr>
                    <w:rFonts w:eastAsia="Calibri"/>
                    <w:b/>
                    <w:sz w:val="20"/>
                    <w:szCs w:val="20"/>
                  </w:rPr>
                </w:pPr>
              </w:p>
            </w:tc>
          </w:tr>
        </w:tbl>
        <w:p w14:paraId="7287364F" w14:textId="77777777" w:rsidR="00B0154F" w:rsidRPr="00B0154F" w:rsidRDefault="00B0154F" w:rsidP="00B0154F">
          <w:pPr>
            <w:widowControl w:val="0"/>
            <w:shd w:val="clear" w:color="auto" w:fill="F7F7F7"/>
            <w:autoSpaceDE w:val="0"/>
            <w:autoSpaceDN w:val="0"/>
            <w:adjustRightInd w:val="0"/>
            <w:spacing w:after="0" w:line="14" w:lineRule="exact"/>
            <w:ind w:left="-691" w:right="-418"/>
            <w:rPr>
              <w:rFonts w:cs="Arial"/>
              <w:b/>
              <w:bCs/>
              <w:color w:val="7F7F7F" w:themeColor="text1" w:themeTint="80"/>
              <w:sz w:val="2"/>
              <w:szCs w:val="2"/>
            </w:rPr>
          </w:pPr>
        </w:p>
        <w:p w14:paraId="483B71C1" w14:textId="77777777" w:rsidR="00B0154F" w:rsidRPr="00B0154F" w:rsidRDefault="00B0154F" w:rsidP="00AD2366">
          <w:pPr>
            <w:keepNext/>
            <w:widowControl w:val="0"/>
            <w:shd w:val="clear" w:color="auto" w:fill="F7F7F7"/>
            <w:autoSpaceDE w:val="0"/>
            <w:autoSpaceDN w:val="0"/>
            <w:adjustRightInd w:val="0"/>
            <w:spacing w:after="0" w:line="14" w:lineRule="exact"/>
            <w:ind w:left="-691" w:right="-418"/>
            <w:rPr>
              <w:rFonts w:cs="Arial"/>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2E0277" w14:paraId="44D13D7D" w14:textId="77777777" w:rsidTr="00F13663">
            <w:trPr>
              <w:trHeight w:val="20"/>
            </w:trPr>
            <w:tc>
              <w:tcPr>
                <w:tcW w:w="2790" w:type="dxa"/>
                <w:tcBorders>
                  <w:top w:val="nil"/>
                  <w:left w:val="nil"/>
                  <w:bottom w:val="single" w:sz="4" w:space="0" w:color="D9D9D9"/>
                  <w:right w:val="nil"/>
                </w:tcBorders>
                <w:shd w:val="clear" w:color="auto" w:fill="DEEAF6"/>
                <w:vAlign w:val="center"/>
              </w:tcPr>
              <w:p w14:paraId="2B87D919" w14:textId="77777777" w:rsidR="00F13663" w:rsidRPr="00F13663" w:rsidRDefault="0028050D" w:rsidP="00F13663">
                <w:pPr>
                  <w:pStyle w:val="Normal232"/>
                  <w:keepNext/>
                  <w:spacing w:line="14" w:lineRule="exact"/>
                  <w:ind w:left="90"/>
                  <w:rPr>
                    <w:rFonts w:ascii="Calibri" w:hAnsi="Calibri"/>
                    <w:b/>
                    <w:bCs/>
                    <w:color w:val="DEEAF7"/>
                    <w:sz w:val="2"/>
                    <w:szCs w:val="2"/>
                  </w:rPr>
                </w:pPr>
                <w:r w:rsidRPr="00F13663">
                  <w:rPr>
                    <w:rFonts w:ascii="Calibri" w:hAnsi="Calibri"/>
                    <w:b/>
                    <w:bCs/>
                    <w:color w:val="DEEAF7"/>
                    <w:sz w:val="2"/>
                    <w:szCs w:val="2"/>
                  </w:rPr>
                  <w:t>DLI_TBL_VERIFICATION</w:t>
                </w:r>
              </w:p>
            </w:tc>
            <w:tc>
              <w:tcPr>
                <w:tcW w:w="11340" w:type="dxa"/>
                <w:tcBorders>
                  <w:top w:val="nil"/>
                  <w:left w:val="nil"/>
                  <w:bottom w:val="single" w:sz="4" w:space="0" w:color="D9D9D9"/>
                  <w:right w:val="nil"/>
                </w:tcBorders>
                <w:shd w:val="clear" w:color="auto" w:fill="DEEAF6"/>
                <w:vAlign w:val="center"/>
              </w:tcPr>
              <w:p w14:paraId="15A061B6" w14:textId="77777777" w:rsidR="00F13663" w:rsidRPr="00F13663" w:rsidRDefault="00F13663" w:rsidP="00F13663">
                <w:pPr>
                  <w:pStyle w:val="Normal232"/>
                  <w:keepNext/>
                  <w:spacing w:line="14" w:lineRule="exact"/>
                  <w:ind w:left="78" w:right="85"/>
                  <w:rPr>
                    <w:rFonts w:ascii="Calibri" w:hAnsi="Calibri"/>
                    <w:sz w:val="2"/>
                    <w:szCs w:val="2"/>
                  </w:rPr>
                </w:pPr>
              </w:p>
            </w:tc>
          </w:tr>
          <w:tr w:rsidR="002E0277" w14:paraId="6F9EDF39"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2A30AAFF" w14:textId="77777777" w:rsidR="00B0154F" w:rsidRPr="008B55B9" w:rsidRDefault="0028050D" w:rsidP="00AD2366">
                <w:pPr>
                  <w:pStyle w:val="Normal232"/>
                  <w:keepNext/>
                  <w:ind w:left="90"/>
                  <w:rPr>
                    <w:rFonts w:ascii="Calibri" w:hAnsi="Calibri"/>
                    <w:b/>
                    <w:bCs/>
                    <w:color w:val="404040"/>
                    <w:sz w:val="22"/>
                    <w:szCs w:val="20"/>
                  </w:rPr>
                </w:pPr>
                <w:r>
                  <w:rPr>
                    <w:rFonts w:ascii="Calibri" w:hAnsi="Calibri"/>
                    <w:b/>
                    <w:bCs/>
                    <w:color w:val="404040"/>
                    <w:sz w:val="22"/>
                    <w:szCs w:val="20"/>
                  </w:rPr>
                  <w:t xml:space="preserve">PBC </w:t>
                </w:r>
                <w:r>
                  <w:rPr>
                    <w:rFonts w:ascii="Calibri" w:hAnsi="Calibri"/>
                    <w:b/>
                    <w:bCs/>
                    <w:noProof/>
                    <w:color w:val="404040"/>
                    <w:sz w:val="22"/>
                    <w:szCs w:val="20"/>
                  </w:rPr>
                  <w:t>2</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281CB029" w14:textId="77777777" w:rsidR="00B0154F" w:rsidRPr="003C0658" w:rsidRDefault="0028050D" w:rsidP="00A27798">
                <w:pPr>
                  <w:pStyle w:val="Normal232"/>
                  <w:keepNext/>
                  <w:ind w:right="85" w:firstLine="14"/>
                  <w:rPr>
                    <w:sz w:val="20"/>
                    <w:szCs w:val="22"/>
                  </w:rPr>
                </w:pPr>
                <w:r w:rsidRPr="007716E0">
                  <w:rPr>
                    <w:rFonts w:ascii="Calibri" w:hAnsi="Calibri"/>
                    <w:noProof/>
                    <w:sz w:val="22"/>
                    <w:szCs w:val="22"/>
                  </w:rPr>
                  <w:t>Increased Efficiency in the issuance of passports to citizens</w:t>
                </w:r>
              </w:p>
            </w:tc>
          </w:tr>
          <w:tr w:rsidR="002E0277" w14:paraId="1ADB1ED8"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3CE66EBD" w14:textId="77777777" w:rsidR="00B0154F" w:rsidRPr="008B55B9" w:rsidRDefault="0028050D" w:rsidP="00CE31AF">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6F332B30" w14:textId="77777777" w:rsidR="002E0277" w:rsidRDefault="0028050D" w:rsidP="00CE31AF">
                <w:pPr>
                  <w:spacing w:after="0" w:line="256" w:lineRule="auto"/>
                  <w:rPr>
                    <w:rFonts w:ascii="Calibri" w:hAnsi="Calibri"/>
                    <w:noProof/>
                    <w:sz w:val="22"/>
                    <w:szCs w:val="22"/>
                  </w:rPr>
                </w:pPr>
                <w:r>
                  <w:rPr>
                    <w:rFonts w:ascii="Calibri" w:hAnsi="Calibri"/>
                    <w:noProof/>
                    <w:sz w:val="22"/>
                    <w:szCs w:val="22"/>
                  </w:rPr>
                  <w:t>The DLI will provide improvements in the efficiency and accountability in delivery of passports to the citizens. The aim is to streamline the whole process to improve the business model for passport acquisition and to maximize efficiency for passport processing and delivery time to a planned target.</w:t>
                </w:r>
              </w:p>
              <w:p w14:paraId="190CCB2C" w14:textId="77777777" w:rsidR="00B0154F" w:rsidRPr="00D35DD0" w:rsidRDefault="00B0154F" w:rsidP="00CE31AF">
                <w:pPr>
                  <w:spacing w:after="0" w:line="256" w:lineRule="auto"/>
                  <w:rPr>
                    <w:rFonts w:eastAsia="Calibri"/>
                    <w:sz w:val="20"/>
                    <w:szCs w:val="20"/>
                  </w:rPr>
                </w:pPr>
              </w:p>
            </w:tc>
          </w:tr>
          <w:tr w:rsidR="002E0277" w14:paraId="53022766"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633AFF5C" w14:textId="77777777" w:rsidR="00B0154F" w:rsidRPr="008B55B9" w:rsidRDefault="0028050D" w:rsidP="00CE31AF">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696363C8" w14:textId="77777777" w:rsidR="002E0277" w:rsidRDefault="0028050D" w:rsidP="00CE31AF">
                <w:pPr>
                  <w:spacing w:after="0" w:line="256" w:lineRule="auto"/>
                  <w:rPr>
                    <w:rFonts w:ascii="Calibri" w:hAnsi="Calibri"/>
                    <w:noProof/>
                    <w:sz w:val="22"/>
                    <w:szCs w:val="22"/>
                  </w:rPr>
                </w:pPr>
                <w:r>
                  <w:rPr>
                    <w:rFonts w:ascii="Calibri" w:hAnsi="Calibri"/>
                    <w:noProof/>
                    <w:sz w:val="22"/>
                    <w:szCs w:val="22"/>
                  </w:rPr>
                  <w:t>MFARI, Passport Office, Media, OSM</w:t>
                </w:r>
              </w:p>
              <w:p w14:paraId="24F7D70F" w14:textId="77777777" w:rsidR="00B0154F" w:rsidRDefault="00B0154F" w:rsidP="00CE31AF">
                <w:pPr>
                  <w:spacing w:after="0" w:line="256" w:lineRule="auto"/>
                  <w:rPr>
                    <w:rFonts w:eastAsia="Calibri"/>
                    <w:b/>
                    <w:sz w:val="20"/>
                    <w:szCs w:val="20"/>
                  </w:rPr>
                </w:pPr>
              </w:p>
            </w:tc>
          </w:tr>
          <w:tr w:rsidR="002E0277" w14:paraId="07CA2E2C"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14AE62CD" w14:textId="77777777" w:rsidR="00B0154F" w:rsidRPr="008B55B9" w:rsidRDefault="0028050D" w:rsidP="00CE31AF">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011117C9" w14:textId="77777777" w:rsidR="00B0154F" w:rsidRDefault="0028050D" w:rsidP="00CE31AF">
                <w:pPr>
                  <w:spacing w:after="0" w:line="256" w:lineRule="auto"/>
                  <w:rPr>
                    <w:rFonts w:eastAsia="Calibri"/>
                    <w:sz w:val="22"/>
                    <w:szCs w:val="22"/>
                  </w:rPr>
                </w:pPr>
                <w:r>
                  <w:rPr>
                    <w:rFonts w:ascii="Calibri" w:eastAsia="Calibri" w:hAnsi="Calibri" w:cs="Times New Roman"/>
                    <w:noProof/>
                    <w:sz w:val="22"/>
                    <w:szCs w:val="22"/>
                  </w:rPr>
                  <w:t>IVA</w:t>
                </w:r>
              </w:p>
            </w:tc>
          </w:tr>
          <w:tr w:rsidR="002E0277" w14:paraId="06F30CDC"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725A11A5" w14:textId="77777777" w:rsidR="00B0154F" w:rsidRPr="003C0658" w:rsidRDefault="0028050D" w:rsidP="00CE31AF">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0463CD1C" w14:textId="77777777" w:rsidR="002E0277" w:rsidRDefault="0028050D" w:rsidP="00CE31AF">
                <w:pPr>
                  <w:spacing w:after="0" w:line="256" w:lineRule="auto"/>
                  <w:rPr>
                    <w:rFonts w:ascii="Calibri" w:eastAsia="Calibri" w:hAnsi="Calibri" w:cs="Times New Roman"/>
                    <w:noProof/>
                    <w:sz w:val="22"/>
                    <w:szCs w:val="22"/>
                  </w:rPr>
                </w:pPr>
                <w:r>
                  <w:rPr>
                    <w:rFonts w:ascii="Calibri" w:eastAsia="Calibri" w:hAnsi="Calibri" w:cs="Times New Roman"/>
                    <w:noProof/>
                    <w:sz w:val="22"/>
                    <w:szCs w:val="22"/>
                  </w:rPr>
                  <w:t>Specified in the Technical Note</w:t>
                </w:r>
              </w:p>
              <w:p w14:paraId="03C06518" w14:textId="77777777" w:rsidR="00B0154F" w:rsidRDefault="00B0154F" w:rsidP="00CE31AF">
                <w:pPr>
                  <w:spacing w:after="0" w:line="256" w:lineRule="auto"/>
                  <w:rPr>
                    <w:rFonts w:eastAsia="Calibri"/>
                    <w:b/>
                    <w:sz w:val="20"/>
                    <w:szCs w:val="20"/>
                  </w:rPr>
                </w:pPr>
              </w:p>
            </w:tc>
          </w:tr>
        </w:tbl>
        <w:p w14:paraId="3540FDCF" w14:textId="77777777" w:rsidR="00B0154F" w:rsidRPr="00B0154F" w:rsidRDefault="00B0154F" w:rsidP="00B0154F">
          <w:pPr>
            <w:widowControl w:val="0"/>
            <w:shd w:val="clear" w:color="auto" w:fill="F7F7F7"/>
            <w:autoSpaceDE w:val="0"/>
            <w:autoSpaceDN w:val="0"/>
            <w:adjustRightInd w:val="0"/>
            <w:spacing w:after="0" w:line="14" w:lineRule="exact"/>
            <w:ind w:left="-691" w:right="-418"/>
            <w:rPr>
              <w:rFonts w:cs="Arial"/>
              <w:b/>
              <w:bCs/>
              <w:color w:val="7F7F7F" w:themeColor="text1" w:themeTint="80"/>
              <w:sz w:val="2"/>
              <w:szCs w:val="2"/>
            </w:rPr>
          </w:pPr>
        </w:p>
        <w:p w14:paraId="1955B648" w14:textId="77777777" w:rsidR="00B0154F" w:rsidRPr="00B0154F" w:rsidRDefault="00B0154F" w:rsidP="00AD2366">
          <w:pPr>
            <w:keepNext/>
            <w:widowControl w:val="0"/>
            <w:shd w:val="clear" w:color="auto" w:fill="F7F7F7"/>
            <w:autoSpaceDE w:val="0"/>
            <w:autoSpaceDN w:val="0"/>
            <w:adjustRightInd w:val="0"/>
            <w:spacing w:after="0" w:line="14" w:lineRule="exact"/>
            <w:ind w:left="-691" w:right="-418"/>
            <w:rPr>
              <w:rFonts w:cs="Arial"/>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2E0277" w14:paraId="23B9B3BE" w14:textId="77777777" w:rsidTr="00F13663">
            <w:trPr>
              <w:trHeight w:val="20"/>
            </w:trPr>
            <w:tc>
              <w:tcPr>
                <w:tcW w:w="2790" w:type="dxa"/>
                <w:tcBorders>
                  <w:top w:val="nil"/>
                  <w:left w:val="nil"/>
                  <w:bottom w:val="single" w:sz="4" w:space="0" w:color="D9D9D9"/>
                  <w:right w:val="nil"/>
                </w:tcBorders>
                <w:shd w:val="clear" w:color="auto" w:fill="DEEAF6"/>
                <w:vAlign w:val="center"/>
              </w:tcPr>
              <w:p w14:paraId="083EB7F5" w14:textId="77777777" w:rsidR="00F13663" w:rsidRPr="00F13663" w:rsidRDefault="0028050D" w:rsidP="00F13663">
                <w:pPr>
                  <w:pStyle w:val="Normal232"/>
                  <w:keepNext/>
                  <w:spacing w:line="14" w:lineRule="exact"/>
                  <w:ind w:left="90"/>
                  <w:rPr>
                    <w:rFonts w:ascii="Calibri" w:hAnsi="Calibri"/>
                    <w:b/>
                    <w:bCs/>
                    <w:color w:val="DEEAF7"/>
                    <w:sz w:val="2"/>
                    <w:szCs w:val="2"/>
                  </w:rPr>
                </w:pPr>
                <w:r w:rsidRPr="00F13663">
                  <w:rPr>
                    <w:rFonts w:ascii="Calibri" w:hAnsi="Calibri"/>
                    <w:b/>
                    <w:bCs/>
                    <w:color w:val="DEEAF7"/>
                    <w:sz w:val="2"/>
                    <w:szCs w:val="2"/>
                  </w:rPr>
                  <w:t>DLI_TBL_VERIFICATION</w:t>
                </w:r>
              </w:p>
            </w:tc>
            <w:tc>
              <w:tcPr>
                <w:tcW w:w="11340" w:type="dxa"/>
                <w:tcBorders>
                  <w:top w:val="nil"/>
                  <w:left w:val="nil"/>
                  <w:bottom w:val="single" w:sz="4" w:space="0" w:color="D9D9D9"/>
                  <w:right w:val="nil"/>
                </w:tcBorders>
                <w:shd w:val="clear" w:color="auto" w:fill="DEEAF6"/>
                <w:vAlign w:val="center"/>
              </w:tcPr>
              <w:p w14:paraId="6923F6A3" w14:textId="77777777" w:rsidR="00F13663" w:rsidRPr="00F13663" w:rsidRDefault="00F13663" w:rsidP="00F13663">
                <w:pPr>
                  <w:pStyle w:val="Normal232"/>
                  <w:keepNext/>
                  <w:spacing w:line="14" w:lineRule="exact"/>
                  <w:ind w:left="78" w:right="85"/>
                  <w:rPr>
                    <w:rFonts w:ascii="Calibri" w:hAnsi="Calibri"/>
                    <w:sz w:val="2"/>
                    <w:szCs w:val="2"/>
                  </w:rPr>
                </w:pPr>
              </w:p>
            </w:tc>
          </w:tr>
          <w:tr w:rsidR="002E0277" w14:paraId="4AB7CC9E"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26314269" w14:textId="77777777" w:rsidR="00B0154F" w:rsidRPr="008B55B9" w:rsidRDefault="0028050D" w:rsidP="00AD2366">
                <w:pPr>
                  <w:pStyle w:val="Normal232"/>
                  <w:keepNext/>
                  <w:ind w:left="90"/>
                  <w:rPr>
                    <w:rFonts w:ascii="Calibri" w:hAnsi="Calibri"/>
                    <w:b/>
                    <w:bCs/>
                    <w:color w:val="404040"/>
                    <w:sz w:val="22"/>
                    <w:szCs w:val="20"/>
                  </w:rPr>
                </w:pPr>
                <w:r>
                  <w:rPr>
                    <w:rFonts w:ascii="Calibri" w:hAnsi="Calibri"/>
                    <w:b/>
                    <w:bCs/>
                    <w:color w:val="404040"/>
                    <w:sz w:val="22"/>
                    <w:szCs w:val="20"/>
                  </w:rPr>
                  <w:t xml:space="preserve">PBC </w:t>
                </w:r>
                <w:r>
                  <w:rPr>
                    <w:rFonts w:ascii="Calibri" w:hAnsi="Calibri"/>
                    <w:b/>
                    <w:bCs/>
                    <w:noProof/>
                    <w:color w:val="404040"/>
                    <w:sz w:val="22"/>
                    <w:szCs w:val="20"/>
                  </w:rPr>
                  <w:t>3</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4ACD8D70" w14:textId="77777777" w:rsidR="00B0154F" w:rsidRPr="003C0658" w:rsidRDefault="0028050D" w:rsidP="00A27798">
                <w:pPr>
                  <w:pStyle w:val="Normal232"/>
                  <w:keepNext/>
                  <w:ind w:right="85" w:firstLine="14"/>
                  <w:rPr>
                    <w:sz w:val="20"/>
                    <w:szCs w:val="22"/>
                  </w:rPr>
                </w:pPr>
                <w:r w:rsidRPr="007716E0">
                  <w:rPr>
                    <w:rFonts w:ascii="Calibri" w:hAnsi="Calibri"/>
                    <w:noProof/>
                    <w:sz w:val="22"/>
                    <w:szCs w:val="22"/>
                  </w:rPr>
                  <w:t>Improved Efficiency in the issuance of driver’s license and vehicle licensing.</w:t>
                </w:r>
              </w:p>
            </w:tc>
          </w:tr>
          <w:tr w:rsidR="002E0277" w14:paraId="2338A4E3"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08319574" w14:textId="77777777" w:rsidR="00B0154F" w:rsidRPr="008B55B9" w:rsidRDefault="0028050D" w:rsidP="00CE31AF">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713F44A0" w14:textId="77777777" w:rsidR="00B0154F" w:rsidRPr="00D35DD0" w:rsidRDefault="00B0154F" w:rsidP="00CE31AF">
                <w:pPr>
                  <w:spacing w:after="0" w:line="256" w:lineRule="auto"/>
                  <w:rPr>
                    <w:rFonts w:eastAsia="Calibri"/>
                    <w:sz w:val="20"/>
                    <w:szCs w:val="20"/>
                  </w:rPr>
                </w:pPr>
              </w:p>
            </w:tc>
          </w:tr>
          <w:tr w:rsidR="002E0277" w14:paraId="3C6D3395"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4F1A6E8F" w14:textId="77777777" w:rsidR="00B0154F" w:rsidRPr="008B55B9" w:rsidRDefault="0028050D" w:rsidP="00CE31AF">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44103279" w14:textId="77777777" w:rsidR="00B0154F" w:rsidRDefault="0028050D" w:rsidP="00CE31AF">
                <w:pPr>
                  <w:spacing w:after="0" w:line="256" w:lineRule="auto"/>
                  <w:rPr>
                    <w:rFonts w:eastAsia="Calibri"/>
                    <w:b/>
                    <w:sz w:val="20"/>
                    <w:szCs w:val="20"/>
                  </w:rPr>
                </w:pPr>
                <w:r>
                  <w:rPr>
                    <w:rFonts w:ascii="Calibri" w:hAnsi="Calibri"/>
                    <w:noProof/>
                    <w:sz w:val="22"/>
                    <w:szCs w:val="22"/>
                  </w:rPr>
                  <w:t>DVLA, MoT, OSM</w:t>
                </w:r>
              </w:p>
            </w:tc>
          </w:tr>
          <w:tr w:rsidR="002E0277" w14:paraId="5FD3FDE4"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4460BCFC" w14:textId="77777777" w:rsidR="00B0154F" w:rsidRPr="008B55B9" w:rsidRDefault="0028050D" w:rsidP="00CE31AF">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4E3EF1ED" w14:textId="77777777" w:rsidR="00B0154F" w:rsidRDefault="0028050D" w:rsidP="00CE31AF">
                <w:pPr>
                  <w:spacing w:after="0" w:line="256" w:lineRule="auto"/>
                  <w:rPr>
                    <w:rFonts w:eastAsia="Calibri"/>
                    <w:sz w:val="22"/>
                    <w:szCs w:val="22"/>
                  </w:rPr>
                </w:pPr>
                <w:r>
                  <w:rPr>
                    <w:rFonts w:ascii="Calibri" w:eastAsia="Calibri" w:hAnsi="Calibri" w:cs="Times New Roman"/>
                    <w:noProof/>
                    <w:sz w:val="22"/>
                    <w:szCs w:val="22"/>
                  </w:rPr>
                  <w:t>IVA</w:t>
                </w:r>
              </w:p>
            </w:tc>
          </w:tr>
          <w:tr w:rsidR="002E0277" w14:paraId="02D28512"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62C00A23" w14:textId="77777777" w:rsidR="00B0154F" w:rsidRPr="003C0658" w:rsidRDefault="0028050D" w:rsidP="00CE31AF">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7C51D9A5" w14:textId="77777777" w:rsidR="002E0277" w:rsidRDefault="0028050D" w:rsidP="00CE31AF">
                <w:pPr>
                  <w:spacing w:after="0" w:line="256" w:lineRule="auto"/>
                  <w:rPr>
                    <w:rFonts w:ascii="Calibri" w:eastAsia="Calibri" w:hAnsi="Calibri" w:cs="Times New Roman"/>
                    <w:noProof/>
                    <w:sz w:val="22"/>
                    <w:szCs w:val="22"/>
                  </w:rPr>
                </w:pPr>
                <w:r>
                  <w:rPr>
                    <w:rFonts w:ascii="Calibri" w:eastAsia="Calibri" w:hAnsi="Calibri" w:cs="Times New Roman"/>
                    <w:noProof/>
                    <w:sz w:val="22"/>
                    <w:szCs w:val="22"/>
                  </w:rPr>
                  <w:t>To be specified in the POM</w:t>
                </w:r>
              </w:p>
              <w:p w14:paraId="6B179596" w14:textId="77777777" w:rsidR="00B0154F" w:rsidRDefault="00B0154F" w:rsidP="00CE31AF">
                <w:pPr>
                  <w:spacing w:after="0" w:line="256" w:lineRule="auto"/>
                  <w:rPr>
                    <w:rFonts w:eastAsia="Calibri"/>
                    <w:b/>
                    <w:sz w:val="20"/>
                    <w:szCs w:val="20"/>
                  </w:rPr>
                </w:pPr>
              </w:p>
            </w:tc>
          </w:tr>
        </w:tbl>
        <w:p w14:paraId="6147B477" w14:textId="77777777" w:rsidR="00B0154F" w:rsidRPr="00B0154F" w:rsidRDefault="00B0154F" w:rsidP="00B0154F">
          <w:pPr>
            <w:widowControl w:val="0"/>
            <w:shd w:val="clear" w:color="auto" w:fill="F7F7F7"/>
            <w:autoSpaceDE w:val="0"/>
            <w:autoSpaceDN w:val="0"/>
            <w:adjustRightInd w:val="0"/>
            <w:spacing w:after="0" w:line="14" w:lineRule="exact"/>
            <w:ind w:left="-691" w:right="-418"/>
            <w:rPr>
              <w:rFonts w:cs="Arial"/>
              <w:b/>
              <w:bCs/>
              <w:color w:val="7F7F7F" w:themeColor="text1" w:themeTint="80"/>
              <w:sz w:val="2"/>
              <w:szCs w:val="2"/>
            </w:rPr>
          </w:pPr>
        </w:p>
        <w:p w14:paraId="16E32A87" w14:textId="77777777" w:rsidR="00B0154F" w:rsidRPr="00B0154F" w:rsidRDefault="00B0154F" w:rsidP="00AD2366">
          <w:pPr>
            <w:keepNext/>
            <w:widowControl w:val="0"/>
            <w:shd w:val="clear" w:color="auto" w:fill="F7F7F7"/>
            <w:autoSpaceDE w:val="0"/>
            <w:autoSpaceDN w:val="0"/>
            <w:adjustRightInd w:val="0"/>
            <w:spacing w:after="0" w:line="14" w:lineRule="exact"/>
            <w:ind w:left="-691" w:right="-418"/>
            <w:rPr>
              <w:rFonts w:cs="Arial"/>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2E0277" w14:paraId="0617B6DB" w14:textId="77777777" w:rsidTr="00F13663">
            <w:trPr>
              <w:trHeight w:val="20"/>
            </w:trPr>
            <w:tc>
              <w:tcPr>
                <w:tcW w:w="2790" w:type="dxa"/>
                <w:tcBorders>
                  <w:top w:val="nil"/>
                  <w:left w:val="nil"/>
                  <w:bottom w:val="single" w:sz="4" w:space="0" w:color="D9D9D9"/>
                  <w:right w:val="nil"/>
                </w:tcBorders>
                <w:shd w:val="clear" w:color="auto" w:fill="DEEAF6"/>
                <w:vAlign w:val="center"/>
              </w:tcPr>
              <w:p w14:paraId="23E339BD" w14:textId="77777777" w:rsidR="00F13663" w:rsidRPr="00F13663" w:rsidRDefault="0028050D" w:rsidP="00F13663">
                <w:pPr>
                  <w:pStyle w:val="Normal232"/>
                  <w:keepNext/>
                  <w:spacing w:line="14" w:lineRule="exact"/>
                  <w:ind w:left="90"/>
                  <w:rPr>
                    <w:rFonts w:ascii="Calibri" w:hAnsi="Calibri"/>
                    <w:b/>
                    <w:bCs/>
                    <w:color w:val="DEEAF7"/>
                    <w:sz w:val="2"/>
                    <w:szCs w:val="2"/>
                  </w:rPr>
                </w:pPr>
                <w:r w:rsidRPr="00F13663">
                  <w:rPr>
                    <w:rFonts w:ascii="Calibri" w:hAnsi="Calibri"/>
                    <w:b/>
                    <w:bCs/>
                    <w:color w:val="DEEAF7"/>
                    <w:sz w:val="2"/>
                    <w:szCs w:val="2"/>
                  </w:rPr>
                  <w:t>DLI_TBL_VERIFICATION</w:t>
                </w:r>
              </w:p>
            </w:tc>
            <w:tc>
              <w:tcPr>
                <w:tcW w:w="11340" w:type="dxa"/>
                <w:tcBorders>
                  <w:top w:val="nil"/>
                  <w:left w:val="nil"/>
                  <w:bottom w:val="single" w:sz="4" w:space="0" w:color="D9D9D9"/>
                  <w:right w:val="nil"/>
                </w:tcBorders>
                <w:shd w:val="clear" w:color="auto" w:fill="DEEAF6"/>
                <w:vAlign w:val="center"/>
              </w:tcPr>
              <w:p w14:paraId="5F2AC014" w14:textId="77777777" w:rsidR="00F13663" w:rsidRPr="00F13663" w:rsidRDefault="00F13663" w:rsidP="00F13663">
                <w:pPr>
                  <w:pStyle w:val="Normal232"/>
                  <w:keepNext/>
                  <w:spacing w:line="14" w:lineRule="exact"/>
                  <w:ind w:left="78" w:right="85"/>
                  <w:rPr>
                    <w:rFonts w:ascii="Calibri" w:hAnsi="Calibri"/>
                    <w:sz w:val="2"/>
                    <w:szCs w:val="2"/>
                  </w:rPr>
                </w:pPr>
              </w:p>
            </w:tc>
          </w:tr>
          <w:tr w:rsidR="002E0277" w14:paraId="76D9B19F"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56CE9F23" w14:textId="77777777" w:rsidR="00B0154F" w:rsidRPr="008B55B9" w:rsidRDefault="0028050D" w:rsidP="00AD2366">
                <w:pPr>
                  <w:pStyle w:val="Normal232"/>
                  <w:keepNext/>
                  <w:ind w:left="90"/>
                  <w:rPr>
                    <w:rFonts w:ascii="Calibri" w:hAnsi="Calibri"/>
                    <w:b/>
                    <w:bCs/>
                    <w:color w:val="404040"/>
                    <w:sz w:val="22"/>
                    <w:szCs w:val="20"/>
                  </w:rPr>
                </w:pPr>
                <w:r>
                  <w:rPr>
                    <w:rFonts w:ascii="Calibri" w:hAnsi="Calibri"/>
                    <w:b/>
                    <w:bCs/>
                    <w:color w:val="404040"/>
                    <w:sz w:val="22"/>
                    <w:szCs w:val="20"/>
                  </w:rPr>
                  <w:t xml:space="preserve">PBC </w:t>
                </w:r>
                <w:r>
                  <w:rPr>
                    <w:rFonts w:ascii="Calibri" w:hAnsi="Calibri"/>
                    <w:b/>
                    <w:bCs/>
                    <w:noProof/>
                    <w:color w:val="404040"/>
                    <w:sz w:val="22"/>
                    <w:szCs w:val="20"/>
                  </w:rPr>
                  <w:t>3</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4FBBE8AA" w14:textId="77777777" w:rsidR="00B0154F" w:rsidRPr="003C0658" w:rsidRDefault="0028050D" w:rsidP="00A27798">
                <w:pPr>
                  <w:pStyle w:val="Normal232"/>
                  <w:keepNext/>
                  <w:ind w:right="85" w:firstLine="14"/>
                  <w:rPr>
                    <w:sz w:val="20"/>
                    <w:szCs w:val="22"/>
                  </w:rPr>
                </w:pPr>
                <w:r w:rsidRPr="007716E0">
                  <w:rPr>
                    <w:rFonts w:ascii="Calibri" w:hAnsi="Calibri"/>
                    <w:noProof/>
                    <w:sz w:val="22"/>
                    <w:szCs w:val="22"/>
                  </w:rPr>
                  <w:t>Improved Efficiency in the issuance of driver’s license and vehicle licensing.</w:t>
                </w:r>
              </w:p>
            </w:tc>
          </w:tr>
          <w:tr w:rsidR="002E0277" w14:paraId="73843424"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1880283C" w14:textId="77777777" w:rsidR="00B0154F" w:rsidRPr="008B55B9" w:rsidRDefault="0028050D" w:rsidP="00CE31AF">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079448DD" w14:textId="77777777" w:rsidR="002E0277" w:rsidRDefault="0028050D" w:rsidP="00CE31AF">
                <w:pPr>
                  <w:spacing w:after="0" w:line="256" w:lineRule="auto"/>
                  <w:rPr>
                    <w:rFonts w:ascii="Calibri" w:hAnsi="Calibri"/>
                    <w:noProof/>
                    <w:sz w:val="22"/>
                    <w:szCs w:val="22"/>
                  </w:rPr>
                </w:pPr>
                <w:r>
                  <w:rPr>
                    <w:rFonts w:ascii="Calibri" w:hAnsi="Calibri"/>
                    <w:noProof/>
                    <w:sz w:val="22"/>
                    <w:szCs w:val="22"/>
                  </w:rPr>
                  <w:t>Although DVLA adopted ICTs in its operation such as the use of GeneSys, a software to capture biometric data and driving test status of driver license applicant there are still some manual elements of data collection. One of the challenges the Authority encounters is the inadequate printing capacity of it printing machine. The machine prints 2000 licenses in 8 hours . As of September 2021, there were 76,000 license backlogs to be printed. The objective is to resolve the challenges and ensure that DVLA provides efficient services to the public in the issuance of driver's licenses. </w:t>
                </w:r>
              </w:p>
              <w:p w14:paraId="5EBBE933" w14:textId="77777777" w:rsidR="002E0277" w:rsidRDefault="0028050D" w:rsidP="00CE31AF">
                <w:pPr>
                  <w:spacing w:after="0" w:line="256" w:lineRule="auto"/>
                  <w:rPr>
                    <w:rFonts w:ascii="Calibri" w:hAnsi="Calibri"/>
                    <w:noProof/>
                    <w:sz w:val="22"/>
                    <w:szCs w:val="22"/>
                  </w:rPr>
                </w:pPr>
                <w:r>
                  <w:rPr>
                    <w:rFonts w:ascii="Calibri" w:hAnsi="Calibri"/>
                    <w:noProof/>
                    <w:sz w:val="22"/>
                    <w:szCs w:val="22"/>
                  </w:rPr>
                  <w:t> </w:t>
                </w:r>
              </w:p>
              <w:p w14:paraId="69EE3C17" w14:textId="77777777" w:rsidR="00B0154F" w:rsidRPr="00D35DD0" w:rsidRDefault="00B0154F" w:rsidP="00CE31AF">
                <w:pPr>
                  <w:spacing w:after="0" w:line="256" w:lineRule="auto"/>
                  <w:rPr>
                    <w:rFonts w:eastAsia="Calibri"/>
                    <w:sz w:val="20"/>
                    <w:szCs w:val="20"/>
                  </w:rPr>
                </w:pPr>
              </w:p>
            </w:tc>
          </w:tr>
          <w:tr w:rsidR="002E0277" w14:paraId="62128014"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31D13799" w14:textId="77777777" w:rsidR="00B0154F" w:rsidRPr="008B55B9" w:rsidRDefault="0028050D" w:rsidP="00CE31AF">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424EBF6D" w14:textId="77777777" w:rsidR="00B0154F" w:rsidRDefault="0028050D" w:rsidP="00CE31AF">
                <w:pPr>
                  <w:spacing w:after="0" w:line="256" w:lineRule="auto"/>
                  <w:rPr>
                    <w:rFonts w:eastAsia="Calibri"/>
                    <w:b/>
                    <w:sz w:val="20"/>
                    <w:szCs w:val="20"/>
                  </w:rPr>
                </w:pPr>
                <w:r>
                  <w:rPr>
                    <w:rFonts w:ascii="Calibri" w:hAnsi="Calibri"/>
                    <w:noProof/>
                    <w:sz w:val="22"/>
                    <w:szCs w:val="22"/>
                  </w:rPr>
                  <w:t>DVLA, MoT, OSM</w:t>
                </w:r>
              </w:p>
            </w:tc>
          </w:tr>
          <w:tr w:rsidR="002E0277" w14:paraId="0D38D61D"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7AC8640A" w14:textId="77777777" w:rsidR="00B0154F" w:rsidRPr="008B55B9" w:rsidRDefault="0028050D" w:rsidP="00CE31AF">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74B2DF99" w14:textId="77777777" w:rsidR="00B0154F" w:rsidRDefault="0028050D" w:rsidP="00CE31AF">
                <w:pPr>
                  <w:spacing w:after="0" w:line="256" w:lineRule="auto"/>
                  <w:rPr>
                    <w:rFonts w:eastAsia="Calibri"/>
                    <w:sz w:val="22"/>
                    <w:szCs w:val="22"/>
                  </w:rPr>
                </w:pPr>
                <w:r>
                  <w:rPr>
                    <w:rFonts w:ascii="Calibri" w:eastAsia="Calibri" w:hAnsi="Calibri" w:cs="Times New Roman"/>
                    <w:noProof/>
                    <w:sz w:val="22"/>
                    <w:szCs w:val="22"/>
                  </w:rPr>
                  <w:t>IVA</w:t>
                </w:r>
              </w:p>
            </w:tc>
          </w:tr>
          <w:tr w:rsidR="002E0277" w14:paraId="75F292B5"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587ACECE" w14:textId="77777777" w:rsidR="00B0154F" w:rsidRPr="003C0658" w:rsidRDefault="0028050D" w:rsidP="00CE31AF">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7A5C9E7B" w14:textId="77777777" w:rsidR="002E0277" w:rsidRDefault="0028050D" w:rsidP="00CE31AF">
                <w:pPr>
                  <w:spacing w:after="0" w:line="256" w:lineRule="auto"/>
                  <w:rPr>
                    <w:rFonts w:ascii="Calibri" w:eastAsia="Calibri" w:hAnsi="Calibri" w:cs="Times New Roman"/>
                    <w:noProof/>
                    <w:sz w:val="22"/>
                    <w:szCs w:val="22"/>
                  </w:rPr>
                </w:pPr>
                <w:r>
                  <w:rPr>
                    <w:rFonts w:ascii="Calibri" w:eastAsia="Calibri" w:hAnsi="Calibri" w:cs="Times New Roman"/>
                    <w:noProof/>
                    <w:sz w:val="22"/>
                    <w:szCs w:val="22"/>
                  </w:rPr>
                  <w:t>Specified in the Technical Notes</w:t>
                </w:r>
              </w:p>
              <w:p w14:paraId="4E38D93B" w14:textId="77777777" w:rsidR="00B0154F" w:rsidRDefault="00B0154F" w:rsidP="00CE31AF">
                <w:pPr>
                  <w:spacing w:after="0" w:line="256" w:lineRule="auto"/>
                  <w:rPr>
                    <w:rFonts w:eastAsia="Calibri"/>
                    <w:b/>
                    <w:sz w:val="20"/>
                    <w:szCs w:val="20"/>
                  </w:rPr>
                </w:pPr>
              </w:p>
            </w:tc>
          </w:tr>
        </w:tbl>
        <w:p w14:paraId="75F327A1" w14:textId="77777777" w:rsidR="00B0154F" w:rsidRPr="00B0154F" w:rsidRDefault="00B0154F" w:rsidP="00B0154F">
          <w:pPr>
            <w:widowControl w:val="0"/>
            <w:shd w:val="clear" w:color="auto" w:fill="F7F7F7"/>
            <w:autoSpaceDE w:val="0"/>
            <w:autoSpaceDN w:val="0"/>
            <w:adjustRightInd w:val="0"/>
            <w:spacing w:after="0" w:line="14" w:lineRule="exact"/>
            <w:ind w:left="-691" w:right="-418"/>
            <w:rPr>
              <w:rFonts w:cs="Arial"/>
              <w:b/>
              <w:bCs/>
              <w:color w:val="7F7F7F" w:themeColor="text1" w:themeTint="80"/>
              <w:sz w:val="2"/>
              <w:szCs w:val="2"/>
            </w:rPr>
          </w:pPr>
        </w:p>
        <w:p w14:paraId="0C4451B0" w14:textId="77777777" w:rsidR="00B0154F" w:rsidRPr="00B0154F" w:rsidRDefault="00B0154F" w:rsidP="00AD2366">
          <w:pPr>
            <w:keepNext/>
            <w:widowControl w:val="0"/>
            <w:shd w:val="clear" w:color="auto" w:fill="F7F7F7"/>
            <w:autoSpaceDE w:val="0"/>
            <w:autoSpaceDN w:val="0"/>
            <w:adjustRightInd w:val="0"/>
            <w:spacing w:after="0" w:line="14" w:lineRule="exact"/>
            <w:ind w:left="-691" w:right="-418"/>
            <w:rPr>
              <w:rFonts w:cs="Arial"/>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2E0277" w14:paraId="13A7782C" w14:textId="77777777" w:rsidTr="00F13663">
            <w:trPr>
              <w:trHeight w:val="20"/>
            </w:trPr>
            <w:tc>
              <w:tcPr>
                <w:tcW w:w="2790" w:type="dxa"/>
                <w:tcBorders>
                  <w:top w:val="nil"/>
                  <w:left w:val="nil"/>
                  <w:bottom w:val="single" w:sz="4" w:space="0" w:color="D9D9D9"/>
                  <w:right w:val="nil"/>
                </w:tcBorders>
                <w:shd w:val="clear" w:color="auto" w:fill="DEEAF6"/>
                <w:vAlign w:val="center"/>
              </w:tcPr>
              <w:p w14:paraId="33FE8CB4" w14:textId="77777777" w:rsidR="00F13663" w:rsidRPr="00F13663" w:rsidRDefault="0028050D" w:rsidP="00F13663">
                <w:pPr>
                  <w:pStyle w:val="Normal232"/>
                  <w:keepNext/>
                  <w:spacing w:line="14" w:lineRule="exact"/>
                  <w:ind w:left="90"/>
                  <w:rPr>
                    <w:rFonts w:ascii="Calibri" w:hAnsi="Calibri"/>
                    <w:b/>
                    <w:bCs/>
                    <w:color w:val="DEEAF7"/>
                    <w:sz w:val="2"/>
                    <w:szCs w:val="2"/>
                  </w:rPr>
                </w:pPr>
                <w:r w:rsidRPr="00F13663">
                  <w:rPr>
                    <w:rFonts w:ascii="Calibri" w:hAnsi="Calibri"/>
                    <w:b/>
                    <w:bCs/>
                    <w:color w:val="DEEAF7"/>
                    <w:sz w:val="2"/>
                    <w:szCs w:val="2"/>
                  </w:rPr>
                  <w:t>DLI_TBL_VERIFICATION</w:t>
                </w:r>
              </w:p>
            </w:tc>
            <w:tc>
              <w:tcPr>
                <w:tcW w:w="11340" w:type="dxa"/>
                <w:tcBorders>
                  <w:top w:val="nil"/>
                  <w:left w:val="nil"/>
                  <w:bottom w:val="single" w:sz="4" w:space="0" w:color="D9D9D9"/>
                  <w:right w:val="nil"/>
                </w:tcBorders>
                <w:shd w:val="clear" w:color="auto" w:fill="DEEAF6"/>
                <w:vAlign w:val="center"/>
              </w:tcPr>
              <w:p w14:paraId="47689EF8" w14:textId="77777777" w:rsidR="00F13663" w:rsidRPr="00F13663" w:rsidRDefault="00F13663" w:rsidP="00F13663">
                <w:pPr>
                  <w:pStyle w:val="Normal232"/>
                  <w:keepNext/>
                  <w:spacing w:line="14" w:lineRule="exact"/>
                  <w:ind w:left="78" w:right="85"/>
                  <w:rPr>
                    <w:rFonts w:ascii="Calibri" w:hAnsi="Calibri"/>
                    <w:sz w:val="2"/>
                    <w:szCs w:val="2"/>
                  </w:rPr>
                </w:pPr>
              </w:p>
            </w:tc>
          </w:tr>
          <w:tr w:rsidR="002E0277" w14:paraId="79D58BCA"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1AB9EEED" w14:textId="77777777" w:rsidR="00B0154F" w:rsidRPr="008B55B9" w:rsidRDefault="0028050D" w:rsidP="00AD2366">
                <w:pPr>
                  <w:pStyle w:val="Normal232"/>
                  <w:keepNext/>
                  <w:ind w:left="90"/>
                  <w:rPr>
                    <w:rFonts w:ascii="Calibri" w:hAnsi="Calibri"/>
                    <w:b/>
                    <w:bCs/>
                    <w:color w:val="404040"/>
                    <w:sz w:val="22"/>
                    <w:szCs w:val="20"/>
                  </w:rPr>
                </w:pPr>
                <w:r>
                  <w:rPr>
                    <w:rFonts w:ascii="Calibri" w:hAnsi="Calibri"/>
                    <w:b/>
                    <w:bCs/>
                    <w:color w:val="404040"/>
                    <w:sz w:val="22"/>
                    <w:szCs w:val="20"/>
                  </w:rPr>
                  <w:t xml:space="preserve">PBC </w:t>
                </w:r>
                <w:r>
                  <w:rPr>
                    <w:rFonts w:ascii="Calibri" w:hAnsi="Calibri"/>
                    <w:b/>
                    <w:bCs/>
                    <w:noProof/>
                    <w:color w:val="404040"/>
                    <w:sz w:val="22"/>
                    <w:szCs w:val="20"/>
                  </w:rPr>
                  <w:t>4</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6A0FC3C0" w14:textId="77777777" w:rsidR="00B0154F" w:rsidRPr="003C0658" w:rsidRDefault="0028050D" w:rsidP="00A27798">
                <w:pPr>
                  <w:pStyle w:val="Normal232"/>
                  <w:keepNext/>
                  <w:ind w:right="85" w:firstLine="14"/>
                  <w:rPr>
                    <w:sz w:val="20"/>
                    <w:szCs w:val="22"/>
                  </w:rPr>
                </w:pPr>
                <w:r w:rsidRPr="007716E0">
                  <w:rPr>
                    <w:rFonts w:ascii="Calibri" w:hAnsi="Calibri"/>
                    <w:noProof/>
                    <w:sz w:val="22"/>
                    <w:szCs w:val="22"/>
                  </w:rPr>
                  <w:t>Service Level Agreements (SLAs) signed between NITA and relevant Selected Entities</w:t>
                </w:r>
              </w:p>
            </w:tc>
          </w:tr>
          <w:tr w:rsidR="002E0277" w14:paraId="73D30DCD"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1060CBEE" w14:textId="77777777" w:rsidR="00B0154F" w:rsidRPr="008B55B9" w:rsidRDefault="0028050D" w:rsidP="00CE31AF">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6C7C3390" w14:textId="77777777" w:rsidR="00B0154F" w:rsidRPr="00D35DD0" w:rsidRDefault="00B0154F" w:rsidP="00CE31AF">
                <w:pPr>
                  <w:spacing w:after="0" w:line="256" w:lineRule="auto"/>
                  <w:rPr>
                    <w:rFonts w:eastAsia="Calibri"/>
                    <w:sz w:val="20"/>
                    <w:szCs w:val="20"/>
                  </w:rPr>
                </w:pPr>
              </w:p>
            </w:tc>
          </w:tr>
          <w:tr w:rsidR="002E0277" w14:paraId="090D6FF3"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02C5604C" w14:textId="77777777" w:rsidR="00B0154F" w:rsidRPr="008B55B9" w:rsidRDefault="0028050D" w:rsidP="00CE31AF">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690BE999" w14:textId="77777777" w:rsidR="00B0154F" w:rsidRDefault="0028050D" w:rsidP="00CE31AF">
                <w:pPr>
                  <w:spacing w:after="0" w:line="256" w:lineRule="auto"/>
                  <w:rPr>
                    <w:rFonts w:eastAsia="Calibri"/>
                    <w:b/>
                    <w:sz w:val="20"/>
                    <w:szCs w:val="20"/>
                  </w:rPr>
                </w:pPr>
                <w:r>
                  <w:rPr>
                    <w:rFonts w:ascii="Calibri" w:hAnsi="Calibri"/>
                    <w:noProof/>
                    <w:sz w:val="22"/>
                    <w:szCs w:val="22"/>
                  </w:rPr>
                  <w:t>NITA, OSM, Selected Entities</w:t>
                </w:r>
              </w:p>
            </w:tc>
          </w:tr>
          <w:tr w:rsidR="002E0277" w14:paraId="469C6FAC"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638C6DD4" w14:textId="77777777" w:rsidR="00B0154F" w:rsidRPr="008B55B9" w:rsidRDefault="0028050D" w:rsidP="00CE31AF">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1D5E52D5" w14:textId="77777777" w:rsidR="00B0154F" w:rsidRDefault="0028050D" w:rsidP="00CE31AF">
                <w:pPr>
                  <w:spacing w:after="0" w:line="256" w:lineRule="auto"/>
                  <w:rPr>
                    <w:rFonts w:eastAsia="Calibri"/>
                    <w:sz w:val="22"/>
                    <w:szCs w:val="22"/>
                  </w:rPr>
                </w:pPr>
                <w:r>
                  <w:rPr>
                    <w:rFonts w:ascii="Calibri" w:eastAsia="Calibri" w:hAnsi="Calibri" w:cs="Times New Roman"/>
                    <w:noProof/>
                    <w:sz w:val="22"/>
                    <w:szCs w:val="22"/>
                  </w:rPr>
                  <w:t>IVA</w:t>
                </w:r>
              </w:p>
            </w:tc>
          </w:tr>
          <w:tr w:rsidR="002E0277" w14:paraId="20429526"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7A74FF75" w14:textId="77777777" w:rsidR="00B0154F" w:rsidRPr="003C0658" w:rsidRDefault="0028050D" w:rsidP="00CE31AF">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757933DF" w14:textId="77777777" w:rsidR="002E0277" w:rsidRDefault="0028050D" w:rsidP="00CE31AF">
                <w:pPr>
                  <w:spacing w:after="0" w:line="256" w:lineRule="auto"/>
                  <w:rPr>
                    <w:rFonts w:ascii="Calibri" w:eastAsia="Calibri" w:hAnsi="Calibri" w:cs="Times New Roman"/>
                    <w:noProof/>
                    <w:sz w:val="22"/>
                    <w:szCs w:val="22"/>
                  </w:rPr>
                </w:pPr>
                <w:r>
                  <w:rPr>
                    <w:rFonts w:ascii="Calibri" w:eastAsia="Calibri" w:hAnsi="Calibri" w:cs="Times New Roman"/>
                    <w:noProof/>
                    <w:sz w:val="22"/>
                    <w:szCs w:val="22"/>
                  </w:rPr>
                  <w:t>To be specified in the POM</w:t>
                </w:r>
              </w:p>
              <w:p w14:paraId="45C7E254" w14:textId="77777777" w:rsidR="00B0154F" w:rsidRDefault="00B0154F" w:rsidP="00CE31AF">
                <w:pPr>
                  <w:spacing w:after="0" w:line="256" w:lineRule="auto"/>
                  <w:rPr>
                    <w:rFonts w:eastAsia="Calibri"/>
                    <w:b/>
                    <w:sz w:val="20"/>
                    <w:szCs w:val="20"/>
                  </w:rPr>
                </w:pPr>
              </w:p>
            </w:tc>
          </w:tr>
        </w:tbl>
        <w:p w14:paraId="3560841C" w14:textId="77777777" w:rsidR="00B0154F" w:rsidRPr="00B0154F" w:rsidRDefault="00B0154F" w:rsidP="00B0154F">
          <w:pPr>
            <w:widowControl w:val="0"/>
            <w:shd w:val="clear" w:color="auto" w:fill="F7F7F7"/>
            <w:autoSpaceDE w:val="0"/>
            <w:autoSpaceDN w:val="0"/>
            <w:adjustRightInd w:val="0"/>
            <w:spacing w:after="0" w:line="14" w:lineRule="exact"/>
            <w:ind w:left="-691" w:right="-418"/>
            <w:rPr>
              <w:rFonts w:cs="Arial"/>
              <w:b/>
              <w:bCs/>
              <w:color w:val="7F7F7F" w:themeColor="text1" w:themeTint="80"/>
              <w:sz w:val="2"/>
              <w:szCs w:val="2"/>
            </w:rPr>
          </w:pPr>
        </w:p>
        <w:p w14:paraId="52B8ED94" w14:textId="77777777" w:rsidR="00B0154F" w:rsidRPr="00B0154F" w:rsidRDefault="00B0154F" w:rsidP="00AD2366">
          <w:pPr>
            <w:keepNext/>
            <w:widowControl w:val="0"/>
            <w:shd w:val="clear" w:color="auto" w:fill="F7F7F7"/>
            <w:autoSpaceDE w:val="0"/>
            <w:autoSpaceDN w:val="0"/>
            <w:adjustRightInd w:val="0"/>
            <w:spacing w:after="0" w:line="14" w:lineRule="exact"/>
            <w:ind w:left="-691" w:right="-418"/>
            <w:rPr>
              <w:rFonts w:cs="Arial"/>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2E0277" w14:paraId="76F081C6" w14:textId="77777777" w:rsidTr="00F13663">
            <w:trPr>
              <w:trHeight w:val="20"/>
            </w:trPr>
            <w:tc>
              <w:tcPr>
                <w:tcW w:w="2790" w:type="dxa"/>
                <w:tcBorders>
                  <w:top w:val="nil"/>
                  <w:left w:val="nil"/>
                  <w:bottom w:val="single" w:sz="4" w:space="0" w:color="D9D9D9"/>
                  <w:right w:val="nil"/>
                </w:tcBorders>
                <w:shd w:val="clear" w:color="auto" w:fill="DEEAF6"/>
                <w:vAlign w:val="center"/>
              </w:tcPr>
              <w:p w14:paraId="1B7F2494" w14:textId="77777777" w:rsidR="00F13663" w:rsidRPr="00F13663" w:rsidRDefault="0028050D" w:rsidP="00F13663">
                <w:pPr>
                  <w:pStyle w:val="Normal232"/>
                  <w:keepNext/>
                  <w:spacing w:line="14" w:lineRule="exact"/>
                  <w:ind w:left="90"/>
                  <w:rPr>
                    <w:rFonts w:ascii="Calibri" w:hAnsi="Calibri"/>
                    <w:b/>
                    <w:bCs/>
                    <w:color w:val="DEEAF7"/>
                    <w:sz w:val="2"/>
                    <w:szCs w:val="2"/>
                  </w:rPr>
                </w:pPr>
                <w:r w:rsidRPr="00F13663">
                  <w:rPr>
                    <w:rFonts w:ascii="Calibri" w:hAnsi="Calibri"/>
                    <w:b/>
                    <w:bCs/>
                    <w:color w:val="DEEAF7"/>
                    <w:sz w:val="2"/>
                    <w:szCs w:val="2"/>
                  </w:rPr>
                  <w:t>DLI_TBL_VERIFICATION</w:t>
                </w:r>
              </w:p>
            </w:tc>
            <w:tc>
              <w:tcPr>
                <w:tcW w:w="11340" w:type="dxa"/>
                <w:tcBorders>
                  <w:top w:val="nil"/>
                  <w:left w:val="nil"/>
                  <w:bottom w:val="single" w:sz="4" w:space="0" w:color="D9D9D9"/>
                  <w:right w:val="nil"/>
                </w:tcBorders>
                <w:shd w:val="clear" w:color="auto" w:fill="DEEAF6"/>
                <w:vAlign w:val="center"/>
              </w:tcPr>
              <w:p w14:paraId="77AB0520" w14:textId="77777777" w:rsidR="00F13663" w:rsidRPr="00F13663" w:rsidRDefault="00F13663" w:rsidP="00F13663">
                <w:pPr>
                  <w:pStyle w:val="Normal232"/>
                  <w:keepNext/>
                  <w:spacing w:line="14" w:lineRule="exact"/>
                  <w:ind w:left="78" w:right="85"/>
                  <w:rPr>
                    <w:rFonts w:ascii="Calibri" w:hAnsi="Calibri"/>
                    <w:sz w:val="2"/>
                    <w:szCs w:val="2"/>
                  </w:rPr>
                </w:pPr>
              </w:p>
            </w:tc>
          </w:tr>
          <w:tr w:rsidR="002E0277" w14:paraId="0C148633"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03AF9187" w14:textId="77777777" w:rsidR="00B0154F" w:rsidRPr="008B55B9" w:rsidRDefault="0028050D" w:rsidP="00AD2366">
                <w:pPr>
                  <w:pStyle w:val="Normal232"/>
                  <w:keepNext/>
                  <w:ind w:left="90"/>
                  <w:rPr>
                    <w:rFonts w:ascii="Calibri" w:hAnsi="Calibri"/>
                    <w:b/>
                    <w:bCs/>
                    <w:color w:val="404040"/>
                    <w:sz w:val="22"/>
                    <w:szCs w:val="20"/>
                  </w:rPr>
                </w:pPr>
                <w:r>
                  <w:rPr>
                    <w:rFonts w:ascii="Calibri" w:hAnsi="Calibri"/>
                    <w:b/>
                    <w:bCs/>
                    <w:color w:val="404040"/>
                    <w:sz w:val="22"/>
                    <w:szCs w:val="20"/>
                  </w:rPr>
                  <w:t xml:space="preserve">PBC </w:t>
                </w:r>
                <w:r>
                  <w:rPr>
                    <w:rFonts w:ascii="Calibri" w:hAnsi="Calibri"/>
                    <w:b/>
                    <w:bCs/>
                    <w:noProof/>
                    <w:color w:val="404040"/>
                    <w:sz w:val="22"/>
                    <w:szCs w:val="20"/>
                  </w:rPr>
                  <w:t>4</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016EA09E" w14:textId="77777777" w:rsidR="00B0154F" w:rsidRPr="003C0658" w:rsidRDefault="0028050D" w:rsidP="00A27798">
                <w:pPr>
                  <w:pStyle w:val="Normal232"/>
                  <w:keepNext/>
                  <w:ind w:right="85" w:firstLine="14"/>
                  <w:rPr>
                    <w:sz w:val="20"/>
                    <w:szCs w:val="22"/>
                  </w:rPr>
                </w:pPr>
                <w:r w:rsidRPr="007716E0">
                  <w:rPr>
                    <w:rFonts w:ascii="Calibri" w:hAnsi="Calibri"/>
                    <w:noProof/>
                    <w:sz w:val="22"/>
                    <w:szCs w:val="22"/>
                  </w:rPr>
                  <w:t>Innovation Challenge and Commercialization Grants disbursed</w:t>
                </w:r>
              </w:p>
            </w:tc>
          </w:tr>
          <w:tr w:rsidR="002E0277" w14:paraId="3EBFDEFD"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0A6CF9DF" w14:textId="77777777" w:rsidR="00B0154F" w:rsidRPr="008B55B9" w:rsidRDefault="0028050D" w:rsidP="00CE31AF">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11BA867E" w14:textId="77777777" w:rsidR="002E0277" w:rsidRDefault="0028050D" w:rsidP="00CE31AF">
                <w:pPr>
                  <w:spacing w:after="0" w:line="256" w:lineRule="auto"/>
                  <w:rPr>
                    <w:rFonts w:ascii="Calibri" w:hAnsi="Calibri"/>
                    <w:noProof/>
                    <w:sz w:val="22"/>
                    <w:szCs w:val="22"/>
                  </w:rPr>
                </w:pPr>
                <w:r>
                  <w:rPr>
                    <w:rFonts w:ascii="Calibri" w:hAnsi="Calibri"/>
                    <w:noProof/>
                    <w:sz w:val="22"/>
                    <w:szCs w:val="22"/>
                  </w:rPr>
                  <w:t>MESTI wants to create the conditions and the environment to enable the country advance in the development of technology. The strategy is to encourage innovation in the country by organizing a platform where individuals or institutions are challenged to come out with innovative ideas and turn those ideas into innovative solutions for a myriad of development challenges facing the country. Subsequently, MESTI is launching an innovation challenge and commercialization grants. An estimated amount of US$ 50,000 per project will be granted a total of 40 selected projects.</w:t>
                </w:r>
              </w:p>
              <w:p w14:paraId="3BC63A85" w14:textId="77777777" w:rsidR="00B0154F" w:rsidRPr="00D35DD0" w:rsidRDefault="00B0154F" w:rsidP="00CE31AF">
                <w:pPr>
                  <w:spacing w:after="0" w:line="256" w:lineRule="auto"/>
                  <w:rPr>
                    <w:rFonts w:eastAsia="Calibri"/>
                    <w:sz w:val="20"/>
                    <w:szCs w:val="20"/>
                  </w:rPr>
                </w:pPr>
              </w:p>
            </w:tc>
          </w:tr>
          <w:tr w:rsidR="002E0277" w14:paraId="0E9B9C8E"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61DA69D3" w14:textId="77777777" w:rsidR="00B0154F" w:rsidRPr="008B55B9" w:rsidRDefault="0028050D" w:rsidP="00CE31AF">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131A9C4C" w14:textId="77777777" w:rsidR="002E0277" w:rsidRDefault="0028050D" w:rsidP="00CE31AF">
                <w:pPr>
                  <w:spacing w:after="0" w:line="256" w:lineRule="auto"/>
                  <w:rPr>
                    <w:rFonts w:ascii="Calibri" w:hAnsi="Calibri"/>
                    <w:noProof/>
                    <w:sz w:val="22"/>
                    <w:szCs w:val="22"/>
                  </w:rPr>
                </w:pPr>
                <w:r>
                  <w:rPr>
                    <w:rFonts w:ascii="Calibri" w:hAnsi="Calibri"/>
                    <w:noProof/>
                    <w:sz w:val="22"/>
                    <w:szCs w:val="22"/>
                  </w:rPr>
                  <w:t>Annual Innovation Report/MESTI, OSM</w:t>
                </w:r>
              </w:p>
              <w:p w14:paraId="7EEABE83" w14:textId="77777777" w:rsidR="00B0154F" w:rsidRDefault="00B0154F" w:rsidP="00CE31AF">
                <w:pPr>
                  <w:spacing w:after="0" w:line="256" w:lineRule="auto"/>
                  <w:rPr>
                    <w:rFonts w:eastAsia="Calibri"/>
                    <w:b/>
                    <w:sz w:val="20"/>
                    <w:szCs w:val="20"/>
                  </w:rPr>
                </w:pPr>
              </w:p>
            </w:tc>
          </w:tr>
          <w:tr w:rsidR="002E0277" w14:paraId="0A2E860C"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02D1BBE5" w14:textId="77777777" w:rsidR="00B0154F" w:rsidRPr="008B55B9" w:rsidRDefault="0028050D" w:rsidP="00CE31AF">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4321FE88" w14:textId="77777777" w:rsidR="00B0154F" w:rsidRDefault="0028050D" w:rsidP="00CE31AF">
                <w:pPr>
                  <w:spacing w:after="0" w:line="256" w:lineRule="auto"/>
                  <w:rPr>
                    <w:rFonts w:eastAsia="Calibri"/>
                    <w:sz w:val="22"/>
                    <w:szCs w:val="22"/>
                  </w:rPr>
                </w:pPr>
                <w:r>
                  <w:rPr>
                    <w:rFonts w:ascii="Calibri" w:eastAsia="Calibri" w:hAnsi="Calibri" w:cs="Times New Roman"/>
                    <w:noProof/>
                    <w:sz w:val="22"/>
                    <w:szCs w:val="22"/>
                  </w:rPr>
                  <w:t>IVA</w:t>
                </w:r>
              </w:p>
            </w:tc>
          </w:tr>
          <w:tr w:rsidR="002E0277" w14:paraId="726631FE"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35D92E49" w14:textId="77777777" w:rsidR="00B0154F" w:rsidRPr="003C0658" w:rsidRDefault="0028050D" w:rsidP="00CE31AF">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67D17BA3" w14:textId="77777777" w:rsidR="002E0277" w:rsidRDefault="0028050D" w:rsidP="00CE31AF">
                <w:pPr>
                  <w:spacing w:after="0" w:line="256" w:lineRule="auto"/>
                  <w:rPr>
                    <w:rFonts w:ascii="Calibri" w:eastAsia="Calibri" w:hAnsi="Calibri" w:cs="Times New Roman"/>
                    <w:noProof/>
                    <w:sz w:val="22"/>
                    <w:szCs w:val="22"/>
                  </w:rPr>
                </w:pPr>
                <w:r>
                  <w:rPr>
                    <w:rFonts w:ascii="Calibri" w:eastAsia="Calibri" w:hAnsi="Calibri" w:cs="Times New Roman"/>
                    <w:noProof/>
                    <w:sz w:val="22"/>
                    <w:szCs w:val="22"/>
                  </w:rPr>
                  <w:t>Specified in the Technical Note</w:t>
                </w:r>
              </w:p>
              <w:p w14:paraId="6A81033D" w14:textId="77777777" w:rsidR="00B0154F" w:rsidRDefault="00B0154F" w:rsidP="00CE31AF">
                <w:pPr>
                  <w:spacing w:after="0" w:line="256" w:lineRule="auto"/>
                  <w:rPr>
                    <w:rFonts w:eastAsia="Calibri"/>
                    <w:b/>
                    <w:sz w:val="20"/>
                    <w:szCs w:val="20"/>
                  </w:rPr>
                </w:pPr>
              </w:p>
            </w:tc>
          </w:tr>
        </w:tbl>
        <w:p w14:paraId="5598E09F" w14:textId="77777777" w:rsidR="00B0154F" w:rsidRPr="00B0154F" w:rsidRDefault="00B0154F" w:rsidP="00B0154F">
          <w:pPr>
            <w:widowControl w:val="0"/>
            <w:shd w:val="clear" w:color="auto" w:fill="F7F7F7"/>
            <w:autoSpaceDE w:val="0"/>
            <w:autoSpaceDN w:val="0"/>
            <w:adjustRightInd w:val="0"/>
            <w:spacing w:after="0" w:line="14" w:lineRule="exact"/>
            <w:ind w:left="-691" w:right="-418"/>
            <w:rPr>
              <w:rFonts w:cs="Arial"/>
              <w:b/>
              <w:bCs/>
              <w:color w:val="7F7F7F" w:themeColor="text1" w:themeTint="80"/>
              <w:sz w:val="2"/>
              <w:szCs w:val="2"/>
            </w:rPr>
          </w:pPr>
        </w:p>
        <w:p w14:paraId="64EE1DA2" w14:textId="77777777" w:rsidR="00B0154F" w:rsidRPr="00B0154F" w:rsidRDefault="00B0154F" w:rsidP="00AD2366">
          <w:pPr>
            <w:keepNext/>
            <w:widowControl w:val="0"/>
            <w:shd w:val="clear" w:color="auto" w:fill="F7F7F7"/>
            <w:autoSpaceDE w:val="0"/>
            <w:autoSpaceDN w:val="0"/>
            <w:adjustRightInd w:val="0"/>
            <w:spacing w:after="0" w:line="14" w:lineRule="exact"/>
            <w:ind w:left="-691" w:right="-418"/>
            <w:rPr>
              <w:rFonts w:cs="Arial"/>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2E0277" w14:paraId="792CDAFF" w14:textId="77777777" w:rsidTr="00F13663">
            <w:trPr>
              <w:trHeight w:val="20"/>
            </w:trPr>
            <w:tc>
              <w:tcPr>
                <w:tcW w:w="2790" w:type="dxa"/>
                <w:tcBorders>
                  <w:top w:val="nil"/>
                  <w:left w:val="nil"/>
                  <w:bottom w:val="single" w:sz="4" w:space="0" w:color="D9D9D9"/>
                  <w:right w:val="nil"/>
                </w:tcBorders>
                <w:shd w:val="clear" w:color="auto" w:fill="DEEAF6"/>
                <w:vAlign w:val="center"/>
              </w:tcPr>
              <w:p w14:paraId="1DF3C2F2" w14:textId="77777777" w:rsidR="00F13663" w:rsidRPr="00F13663" w:rsidRDefault="0028050D" w:rsidP="00F13663">
                <w:pPr>
                  <w:pStyle w:val="Normal232"/>
                  <w:keepNext/>
                  <w:spacing w:line="14" w:lineRule="exact"/>
                  <w:ind w:left="90"/>
                  <w:rPr>
                    <w:rFonts w:ascii="Calibri" w:hAnsi="Calibri"/>
                    <w:b/>
                    <w:bCs/>
                    <w:color w:val="DEEAF7"/>
                    <w:sz w:val="2"/>
                    <w:szCs w:val="2"/>
                  </w:rPr>
                </w:pPr>
                <w:r w:rsidRPr="00F13663">
                  <w:rPr>
                    <w:rFonts w:ascii="Calibri" w:hAnsi="Calibri"/>
                    <w:b/>
                    <w:bCs/>
                    <w:color w:val="DEEAF7"/>
                    <w:sz w:val="2"/>
                    <w:szCs w:val="2"/>
                  </w:rPr>
                  <w:t>DLI_TBL_VERIFICATION</w:t>
                </w:r>
              </w:p>
            </w:tc>
            <w:tc>
              <w:tcPr>
                <w:tcW w:w="11340" w:type="dxa"/>
                <w:tcBorders>
                  <w:top w:val="nil"/>
                  <w:left w:val="nil"/>
                  <w:bottom w:val="single" w:sz="4" w:space="0" w:color="D9D9D9"/>
                  <w:right w:val="nil"/>
                </w:tcBorders>
                <w:shd w:val="clear" w:color="auto" w:fill="DEEAF6"/>
                <w:vAlign w:val="center"/>
              </w:tcPr>
              <w:p w14:paraId="2B8A7164" w14:textId="77777777" w:rsidR="00F13663" w:rsidRPr="00F13663" w:rsidRDefault="00F13663" w:rsidP="00F13663">
                <w:pPr>
                  <w:pStyle w:val="Normal232"/>
                  <w:keepNext/>
                  <w:spacing w:line="14" w:lineRule="exact"/>
                  <w:ind w:left="78" w:right="85"/>
                  <w:rPr>
                    <w:rFonts w:ascii="Calibri" w:hAnsi="Calibri"/>
                    <w:sz w:val="2"/>
                    <w:szCs w:val="2"/>
                  </w:rPr>
                </w:pPr>
              </w:p>
            </w:tc>
          </w:tr>
          <w:tr w:rsidR="002E0277" w14:paraId="1E7CFD36"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48DA6864" w14:textId="77777777" w:rsidR="00B0154F" w:rsidRPr="008B55B9" w:rsidRDefault="0028050D" w:rsidP="00AD2366">
                <w:pPr>
                  <w:pStyle w:val="Normal232"/>
                  <w:keepNext/>
                  <w:ind w:left="90"/>
                  <w:rPr>
                    <w:rFonts w:ascii="Calibri" w:hAnsi="Calibri"/>
                    <w:b/>
                    <w:bCs/>
                    <w:color w:val="404040"/>
                    <w:sz w:val="22"/>
                    <w:szCs w:val="20"/>
                  </w:rPr>
                </w:pPr>
                <w:r>
                  <w:rPr>
                    <w:rFonts w:ascii="Calibri" w:hAnsi="Calibri"/>
                    <w:b/>
                    <w:bCs/>
                    <w:color w:val="404040"/>
                    <w:sz w:val="22"/>
                    <w:szCs w:val="20"/>
                  </w:rPr>
                  <w:t xml:space="preserve">PBC </w:t>
                </w:r>
                <w:r>
                  <w:rPr>
                    <w:rFonts w:ascii="Calibri" w:hAnsi="Calibri"/>
                    <w:b/>
                    <w:bCs/>
                    <w:noProof/>
                    <w:color w:val="404040"/>
                    <w:sz w:val="22"/>
                    <w:szCs w:val="20"/>
                  </w:rPr>
                  <w:t>5</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7DE392A0" w14:textId="77777777" w:rsidR="00B0154F" w:rsidRPr="003C0658" w:rsidRDefault="0028050D" w:rsidP="00A27798">
                <w:pPr>
                  <w:pStyle w:val="Normal232"/>
                  <w:keepNext/>
                  <w:ind w:right="85" w:firstLine="14"/>
                  <w:rPr>
                    <w:sz w:val="20"/>
                    <w:szCs w:val="22"/>
                  </w:rPr>
                </w:pPr>
                <w:r w:rsidRPr="007716E0">
                  <w:rPr>
                    <w:rFonts w:ascii="Calibri" w:hAnsi="Calibri"/>
                    <w:noProof/>
                    <w:sz w:val="22"/>
                    <w:szCs w:val="22"/>
                  </w:rPr>
                  <w:t>Compliance against 12 number of Client Service Charters (CSC)/Client Service Standards (CSS) is published on a website.</w:t>
                </w:r>
              </w:p>
            </w:tc>
          </w:tr>
          <w:tr w:rsidR="002E0277" w14:paraId="61EA2DFA"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3C0AC879" w14:textId="77777777" w:rsidR="00B0154F" w:rsidRPr="008B55B9" w:rsidRDefault="0028050D" w:rsidP="00CE31AF">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04B9AB38" w14:textId="77777777" w:rsidR="00B0154F" w:rsidRPr="00D35DD0" w:rsidRDefault="00B0154F" w:rsidP="00CE31AF">
                <w:pPr>
                  <w:spacing w:after="0" w:line="256" w:lineRule="auto"/>
                  <w:rPr>
                    <w:rFonts w:eastAsia="Calibri"/>
                    <w:sz w:val="20"/>
                    <w:szCs w:val="20"/>
                  </w:rPr>
                </w:pPr>
              </w:p>
            </w:tc>
          </w:tr>
          <w:tr w:rsidR="002E0277" w14:paraId="3C7D65DA"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6FF2B738" w14:textId="77777777" w:rsidR="00B0154F" w:rsidRPr="008B55B9" w:rsidRDefault="0028050D" w:rsidP="00CE31AF">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4D6BD2A8" w14:textId="77777777" w:rsidR="00B0154F" w:rsidRDefault="0028050D" w:rsidP="00CE31AF">
                <w:pPr>
                  <w:spacing w:after="0" w:line="256" w:lineRule="auto"/>
                  <w:rPr>
                    <w:rFonts w:eastAsia="Calibri"/>
                    <w:b/>
                    <w:sz w:val="20"/>
                    <w:szCs w:val="20"/>
                  </w:rPr>
                </w:pPr>
                <w:r>
                  <w:rPr>
                    <w:rFonts w:ascii="Calibri" w:hAnsi="Calibri"/>
                    <w:noProof/>
                    <w:sz w:val="22"/>
                    <w:szCs w:val="22"/>
                  </w:rPr>
                  <w:t>PSC, OHCS, OSM, Selected Entities</w:t>
                </w:r>
              </w:p>
            </w:tc>
          </w:tr>
          <w:tr w:rsidR="002E0277" w14:paraId="2312C0BB"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31B92879" w14:textId="77777777" w:rsidR="00B0154F" w:rsidRPr="008B55B9" w:rsidRDefault="0028050D" w:rsidP="00CE31AF">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2752805A" w14:textId="77777777" w:rsidR="00B0154F" w:rsidRDefault="0028050D" w:rsidP="00CE31AF">
                <w:pPr>
                  <w:spacing w:after="0" w:line="256" w:lineRule="auto"/>
                  <w:rPr>
                    <w:rFonts w:eastAsia="Calibri"/>
                    <w:sz w:val="22"/>
                    <w:szCs w:val="22"/>
                  </w:rPr>
                </w:pPr>
                <w:r>
                  <w:rPr>
                    <w:rFonts w:ascii="Calibri" w:eastAsia="Calibri" w:hAnsi="Calibri" w:cs="Times New Roman"/>
                    <w:noProof/>
                    <w:sz w:val="22"/>
                    <w:szCs w:val="22"/>
                  </w:rPr>
                  <w:t>IVA</w:t>
                </w:r>
              </w:p>
            </w:tc>
          </w:tr>
          <w:tr w:rsidR="002E0277" w14:paraId="3BD1C32B"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21789D14" w14:textId="77777777" w:rsidR="00B0154F" w:rsidRPr="003C0658" w:rsidRDefault="0028050D" w:rsidP="00CE31AF">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2B2EC542" w14:textId="77777777" w:rsidR="002E0277" w:rsidRDefault="0028050D" w:rsidP="00CE31AF">
                <w:pPr>
                  <w:spacing w:after="0" w:line="256" w:lineRule="auto"/>
                  <w:rPr>
                    <w:rFonts w:ascii="Calibri" w:eastAsia="Calibri" w:hAnsi="Calibri" w:cs="Times New Roman"/>
                    <w:noProof/>
                    <w:sz w:val="22"/>
                    <w:szCs w:val="22"/>
                  </w:rPr>
                </w:pPr>
                <w:r>
                  <w:rPr>
                    <w:rFonts w:ascii="Calibri" w:eastAsia="Calibri" w:hAnsi="Calibri" w:cs="Times New Roman"/>
                    <w:noProof/>
                    <w:sz w:val="22"/>
                    <w:szCs w:val="22"/>
                  </w:rPr>
                  <w:t>To be specified in the POM</w:t>
                </w:r>
              </w:p>
              <w:p w14:paraId="3C524945" w14:textId="77777777" w:rsidR="00B0154F" w:rsidRDefault="00B0154F" w:rsidP="00CE31AF">
                <w:pPr>
                  <w:spacing w:after="0" w:line="256" w:lineRule="auto"/>
                  <w:rPr>
                    <w:rFonts w:eastAsia="Calibri"/>
                    <w:b/>
                    <w:sz w:val="20"/>
                    <w:szCs w:val="20"/>
                  </w:rPr>
                </w:pPr>
              </w:p>
            </w:tc>
          </w:tr>
        </w:tbl>
        <w:p w14:paraId="7939200F" w14:textId="77777777" w:rsidR="00B0154F" w:rsidRPr="00B0154F" w:rsidRDefault="00B0154F" w:rsidP="00B0154F">
          <w:pPr>
            <w:widowControl w:val="0"/>
            <w:shd w:val="clear" w:color="auto" w:fill="F7F7F7"/>
            <w:autoSpaceDE w:val="0"/>
            <w:autoSpaceDN w:val="0"/>
            <w:adjustRightInd w:val="0"/>
            <w:spacing w:after="0" w:line="14" w:lineRule="exact"/>
            <w:ind w:left="-691" w:right="-418"/>
            <w:rPr>
              <w:rFonts w:cs="Arial"/>
              <w:b/>
              <w:bCs/>
              <w:color w:val="7F7F7F" w:themeColor="text1" w:themeTint="80"/>
              <w:sz w:val="2"/>
              <w:szCs w:val="2"/>
            </w:rPr>
          </w:pPr>
        </w:p>
        <w:p w14:paraId="1F8FDEAE" w14:textId="77777777" w:rsidR="00B0154F" w:rsidRPr="00B0154F" w:rsidRDefault="00B0154F" w:rsidP="00AD2366">
          <w:pPr>
            <w:keepNext/>
            <w:widowControl w:val="0"/>
            <w:shd w:val="clear" w:color="auto" w:fill="F7F7F7"/>
            <w:autoSpaceDE w:val="0"/>
            <w:autoSpaceDN w:val="0"/>
            <w:adjustRightInd w:val="0"/>
            <w:spacing w:after="0" w:line="14" w:lineRule="exact"/>
            <w:ind w:left="-691" w:right="-418"/>
            <w:rPr>
              <w:rFonts w:cs="Arial"/>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2E0277" w14:paraId="3708D328" w14:textId="77777777" w:rsidTr="00F13663">
            <w:trPr>
              <w:trHeight w:val="20"/>
            </w:trPr>
            <w:tc>
              <w:tcPr>
                <w:tcW w:w="2790" w:type="dxa"/>
                <w:tcBorders>
                  <w:top w:val="nil"/>
                  <w:left w:val="nil"/>
                  <w:bottom w:val="single" w:sz="4" w:space="0" w:color="D9D9D9"/>
                  <w:right w:val="nil"/>
                </w:tcBorders>
                <w:shd w:val="clear" w:color="auto" w:fill="DEEAF6"/>
                <w:vAlign w:val="center"/>
              </w:tcPr>
              <w:p w14:paraId="6D5E7D2B" w14:textId="77777777" w:rsidR="00F13663" w:rsidRPr="00F13663" w:rsidRDefault="0028050D" w:rsidP="00F13663">
                <w:pPr>
                  <w:pStyle w:val="Normal232"/>
                  <w:keepNext/>
                  <w:spacing w:line="14" w:lineRule="exact"/>
                  <w:ind w:left="90"/>
                  <w:rPr>
                    <w:rFonts w:ascii="Calibri" w:hAnsi="Calibri"/>
                    <w:b/>
                    <w:bCs/>
                    <w:color w:val="DEEAF7"/>
                    <w:sz w:val="2"/>
                    <w:szCs w:val="2"/>
                  </w:rPr>
                </w:pPr>
                <w:r w:rsidRPr="00F13663">
                  <w:rPr>
                    <w:rFonts w:ascii="Calibri" w:hAnsi="Calibri"/>
                    <w:b/>
                    <w:bCs/>
                    <w:color w:val="DEEAF7"/>
                    <w:sz w:val="2"/>
                    <w:szCs w:val="2"/>
                  </w:rPr>
                  <w:t>DLI_TBL_VERIFICATION</w:t>
                </w:r>
              </w:p>
            </w:tc>
            <w:tc>
              <w:tcPr>
                <w:tcW w:w="11340" w:type="dxa"/>
                <w:tcBorders>
                  <w:top w:val="nil"/>
                  <w:left w:val="nil"/>
                  <w:bottom w:val="single" w:sz="4" w:space="0" w:color="D9D9D9"/>
                  <w:right w:val="nil"/>
                </w:tcBorders>
                <w:shd w:val="clear" w:color="auto" w:fill="DEEAF6"/>
                <w:vAlign w:val="center"/>
              </w:tcPr>
              <w:p w14:paraId="5CF4D128" w14:textId="77777777" w:rsidR="00F13663" w:rsidRPr="00F13663" w:rsidRDefault="00F13663" w:rsidP="00F13663">
                <w:pPr>
                  <w:pStyle w:val="Normal232"/>
                  <w:keepNext/>
                  <w:spacing w:line="14" w:lineRule="exact"/>
                  <w:ind w:left="78" w:right="85"/>
                  <w:rPr>
                    <w:rFonts w:ascii="Calibri" w:hAnsi="Calibri"/>
                    <w:sz w:val="2"/>
                    <w:szCs w:val="2"/>
                  </w:rPr>
                </w:pPr>
              </w:p>
            </w:tc>
          </w:tr>
          <w:tr w:rsidR="002E0277" w14:paraId="43B1F3C4"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68998763" w14:textId="77777777" w:rsidR="00B0154F" w:rsidRPr="008B55B9" w:rsidRDefault="0028050D" w:rsidP="00AD2366">
                <w:pPr>
                  <w:pStyle w:val="Normal232"/>
                  <w:keepNext/>
                  <w:ind w:left="90"/>
                  <w:rPr>
                    <w:rFonts w:ascii="Calibri" w:hAnsi="Calibri"/>
                    <w:b/>
                    <w:bCs/>
                    <w:color w:val="404040"/>
                    <w:sz w:val="22"/>
                    <w:szCs w:val="20"/>
                  </w:rPr>
                </w:pPr>
                <w:r>
                  <w:rPr>
                    <w:rFonts w:ascii="Calibri" w:hAnsi="Calibri"/>
                    <w:b/>
                    <w:bCs/>
                    <w:color w:val="404040"/>
                    <w:sz w:val="22"/>
                    <w:szCs w:val="20"/>
                  </w:rPr>
                  <w:t xml:space="preserve">PBC </w:t>
                </w:r>
                <w:r>
                  <w:rPr>
                    <w:rFonts w:ascii="Calibri" w:hAnsi="Calibri"/>
                    <w:b/>
                    <w:bCs/>
                    <w:noProof/>
                    <w:color w:val="404040"/>
                    <w:sz w:val="22"/>
                    <w:szCs w:val="20"/>
                  </w:rPr>
                  <w:t>5</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64EBC358" w14:textId="77777777" w:rsidR="00B0154F" w:rsidRPr="003C0658" w:rsidRDefault="0028050D" w:rsidP="00A27798">
                <w:pPr>
                  <w:pStyle w:val="Normal232"/>
                  <w:keepNext/>
                  <w:ind w:right="85" w:firstLine="14"/>
                  <w:rPr>
                    <w:sz w:val="20"/>
                    <w:szCs w:val="22"/>
                  </w:rPr>
                </w:pPr>
                <w:r w:rsidRPr="007716E0">
                  <w:rPr>
                    <w:rFonts w:ascii="Calibri" w:hAnsi="Calibri"/>
                    <w:noProof/>
                    <w:sz w:val="22"/>
                    <w:szCs w:val="22"/>
                  </w:rPr>
                  <w:t>Compliance against 12 number of Client Service Charters (CSC)/Client Service Standards (CSS) is published on a website.</w:t>
                </w:r>
              </w:p>
            </w:tc>
          </w:tr>
          <w:tr w:rsidR="002E0277" w14:paraId="371F9E72"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1CE17627" w14:textId="77777777" w:rsidR="00B0154F" w:rsidRPr="008B55B9" w:rsidRDefault="0028050D" w:rsidP="00CE31AF">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107E88BE" w14:textId="77777777" w:rsidR="002E0277" w:rsidRDefault="0028050D" w:rsidP="00CE31AF">
                <w:pPr>
                  <w:spacing w:after="0" w:line="256" w:lineRule="auto"/>
                  <w:rPr>
                    <w:rFonts w:ascii="Calibri" w:hAnsi="Calibri"/>
                    <w:noProof/>
                    <w:sz w:val="22"/>
                    <w:szCs w:val="22"/>
                  </w:rPr>
                </w:pPr>
                <w:r>
                  <w:rPr>
                    <w:rFonts w:ascii="Calibri" w:hAnsi="Calibri"/>
                    <w:noProof/>
                    <w:sz w:val="22"/>
                    <w:szCs w:val="22"/>
                  </w:rPr>
                  <w:t>Most public sector institutions in Ghana have client service charters that prescribe the nature of services rendered by the institutions, outlines how an organization would work with its clients along with providing insights into how an organization operates. It includes the rules by which an organization interacts with its external customers including policies, procedures, and service level agreements. However, reporting on compliance against these client service charters has not yet started.</w:t>
                </w:r>
              </w:p>
              <w:p w14:paraId="61509AF1" w14:textId="77777777" w:rsidR="002E0277" w:rsidRDefault="0028050D" w:rsidP="00CE31AF">
                <w:pPr>
                  <w:spacing w:after="0" w:line="256" w:lineRule="auto"/>
                  <w:rPr>
                    <w:rFonts w:ascii="Calibri" w:hAnsi="Calibri"/>
                    <w:noProof/>
                    <w:sz w:val="22"/>
                    <w:szCs w:val="22"/>
                  </w:rPr>
                </w:pPr>
                <w:r>
                  <w:rPr>
                    <w:rFonts w:ascii="Calibri" w:hAnsi="Calibri"/>
                    <w:noProof/>
                    <w:sz w:val="22"/>
                    <w:szCs w:val="22"/>
                  </w:rPr>
                  <w:t>Monitoring compliance with the client-service charter is important because o:</w:t>
                </w:r>
              </w:p>
              <w:p w14:paraId="6C54F90C" w14:textId="77777777" w:rsidR="002E0277" w:rsidRDefault="0028050D" w:rsidP="00CE31AF">
                <w:pPr>
                  <w:numPr>
                    <w:ilvl w:val="0"/>
                    <w:numId w:val="36"/>
                  </w:numPr>
                  <w:spacing w:after="0" w:line="256" w:lineRule="auto"/>
                  <w:rPr>
                    <w:rFonts w:ascii="Calibri" w:hAnsi="Calibri"/>
                    <w:noProof/>
                    <w:sz w:val="22"/>
                    <w:szCs w:val="22"/>
                  </w:rPr>
                </w:pPr>
                <w:r>
                  <w:rPr>
                    <w:rFonts w:ascii="Calibri" w:hAnsi="Calibri"/>
                    <w:noProof/>
                    <w:sz w:val="22"/>
                    <w:szCs w:val="22"/>
                  </w:rPr>
                  <w:t>To assess the appropriateness or otherwise of the standards for each of the services</w:t>
                </w:r>
              </w:p>
              <w:p w14:paraId="12E337F9" w14:textId="77777777" w:rsidR="002E0277" w:rsidRDefault="0028050D" w:rsidP="00CE31AF">
                <w:pPr>
                  <w:numPr>
                    <w:ilvl w:val="0"/>
                    <w:numId w:val="36"/>
                  </w:numPr>
                  <w:spacing w:after="0" w:line="256" w:lineRule="auto"/>
                  <w:rPr>
                    <w:rFonts w:ascii="Calibri" w:hAnsi="Calibri"/>
                    <w:noProof/>
                    <w:sz w:val="22"/>
                    <w:szCs w:val="22"/>
                  </w:rPr>
                </w:pPr>
                <w:r>
                  <w:rPr>
                    <w:rFonts w:ascii="Calibri" w:hAnsi="Calibri"/>
                    <w:noProof/>
                    <w:sz w:val="22"/>
                    <w:szCs w:val="22"/>
                  </w:rPr>
                  <w:t>Ascertain level of satisfaction - Helps to identify whether clients are satisfied with the services provided. This will help in the management of client’s expectation.</w:t>
                </w:r>
              </w:p>
              <w:p w14:paraId="31E7139D" w14:textId="77777777" w:rsidR="002E0277" w:rsidRDefault="0028050D" w:rsidP="00CE31AF">
                <w:pPr>
                  <w:numPr>
                    <w:ilvl w:val="0"/>
                    <w:numId w:val="36"/>
                  </w:numPr>
                  <w:spacing w:after="0" w:line="256" w:lineRule="auto"/>
                  <w:rPr>
                    <w:rFonts w:ascii="Calibri" w:hAnsi="Calibri"/>
                    <w:noProof/>
                    <w:sz w:val="22"/>
                    <w:szCs w:val="22"/>
                  </w:rPr>
                </w:pPr>
                <w:r>
                  <w:rPr>
                    <w:rFonts w:ascii="Calibri" w:hAnsi="Calibri"/>
                    <w:noProof/>
                    <w:sz w:val="22"/>
                    <w:szCs w:val="22"/>
                  </w:rPr>
                  <w:lastRenderedPageBreak/>
                  <w:t>Identify services required by clients</w:t>
                </w:r>
              </w:p>
              <w:p w14:paraId="08E844CE" w14:textId="77777777" w:rsidR="002E0277" w:rsidRDefault="0028050D" w:rsidP="00CE31AF">
                <w:pPr>
                  <w:numPr>
                    <w:ilvl w:val="0"/>
                    <w:numId w:val="36"/>
                  </w:numPr>
                  <w:spacing w:after="0" w:line="256" w:lineRule="auto"/>
                  <w:rPr>
                    <w:rFonts w:ascii="Calibri" w:hAnsi="Calibri"/>
                    <w:noProof/>
                    <w:sz w:val="22"/>
                    <w:szCs w:val="22"/>
                  </w:rPr>
                </w:pPr>
                <w:r>
                  <w:rPr>
                    <w:rFonts w:ascii="Calibri" w:hAnsi="Calibri"/>
                    <w:noProof/>
                    <w:sz w:val="22"/>
                    <w:szCs w:val="22"/>
                  </w:rPr>
                  <w:t>Gain feedback from clients on how to improve the services – opportunity to modify the needed services or standards</w:t>
                </w:r>
              </w:p>
              <w:p w14:paraId="51A45359" w14:textId="77777777" w:rsidR="002E0277" w:rsidRDefault="0028050D" w:rsidP="00CE31AF">
                <w:pPr>
                  <w:spacing w:after="0" w:line="256" w:lineRule="auto"/>
                  <w:rPr>
                    <w:rFonts w:ascii="Calibri" w:hAnsi="Calibri"/>
                    <w:noProof/>
                    <w:sz w:val="22"/>
                    <w:szCs w:val="22"/>
                  </w:rPr>
                </w:pPr>
                <w:r>
                  <w:rPr>
                    <w:rFonts w:ascii="Calibri" w:hAnsi="Calibri"/>
                    <w:noProof/>
                    <w:sz w:val="22"/>
                    <w:szCs w:val="22"/>
                  </w:rPr>
                  <w:t> </w:t>
                </w:r>
              </w:p>
              <w:p w14:paraId="281E663C" w14:textId="77777777" w:rsidR="002E0277" w:rsidRDefault="0028050D" w:rsidP="00CE31AF">
                <w:pPr>
                  <w:spacing w:after="0" w:line="256" w:lineRule="auto"/>
                  <w:rPr>
                    <w:rFonts w:ascii="Calibri" w:hAnsi="Calibri"/>
                    <w:noProof/>
                    <w:sz w:val="22"/>
                    <w:szCs w:val="22"/>
                  </w:rPr>
                </w:pPr>
                <w:r>
                  <w:rPr>
                    <w:rFonts w:ascii="Calibri" w:hAnsi="Calibri"/>
                    <w:noProof/>
                    <w:sz w:val="22"/>
                    <w:szCs w:val="22"/>
                  </w:rPr>
                  <w:t> </w:t>
                </w:r>
              </w:p>
              <w:p w14:paraId="3144CAAA" w14:textId="77777777" w:rsidR="00B0154F" w:rsidRPr="00D35DD0" w:rsidRDefault="00B0154F" w:rsidP="00CE31AF">
                <w:pPr>
                  <w:spacing w:after="0" w:line="256" w:lineRule="auto"/>
                  <w:rPr>
                    <w:rFonts w:eastAsia="Calibri"/>
                    <w:sz w:val="20"/>
                    <w:szCs w:val="20"/>
                  </w:rPr>
                </w:pPr>
              </w:p>
            </w:tc>
          </w:tr>
          <w:tr w:rsidR="002E0277" w14:paraId="3AC42A97"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530E4837" w14:textId="77777777" w:rsidR="00B0154F" w:rsidRPr="008B55B9" w:rsidRDefault="0028050D" w:rsidP="00CE31AF">
                <w:pPr>
                  <w:pStyle w:val="Normal232"/>
                  <w:ind w:left="90"/>
                  <w:rPr>
                    <w:rFonts w:ascii="Calibri" w:hAnsi="Calibri"/>
                    <w:b/>
                    <w:bCs/>
                    <w:color w:val="404040"/>
                    <w:sz w:val="22"/>
                    <w:szCs w:val="20"/>
                  </w:rPr>
                </w:pPr>
                <w:r>
                  <w:rPr>
                    <w:rFonts w:ascii="Calibri" w:hAnsi="Calibri"/>
                    <w:b/>
                    <w:bCs/>
                    <w:color w:val="404040"/>
                    <w:sz w:val="22"/>
                    <w:szCs w:val="20"/>
                  </w:rPr>
                  <w:lastRenderedPageBreak/>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65F546C9" w14:textId="77777777" w:rsidR="002E0277" w:rsidRDefault="0028050D" w:rsidP="00CE31AF">
                <w:pPr>
                  <w:spacing w:after="0" w:line="256" w:lineRule="auto"/>
                  <w:rPr>
                    <w:rFonts w:ascii="Calibri" w:hAnsi="Calibri"/>
                    <w:noProof/>
                    <w:sz w:val="22"/>
                    <w:szCs w:val="22"/>
                  </w:rPr>
                </w:pPr>
                <w:r>
                  <w:rPr>
                    <w:rFonts w:ascii="Calibri" w:hAnsi="Calibri"/>
                    <w:noProof/>
                    <w:sz w:val="22"/>
                    <w:szCs w:val="22"/>
                  </w:rPr>
                  <w:t>PSC, OHCS, PMU</w:t>
                </w:r>
              </w:p>
              <w:p w14:paraId="0DA980F0" w14:textId="77777777" w:rsidR="00B0154F" w:rsidRDefault="00B0154F" w:rsidP="00CE31AF">
                <w:pPr>
                  <w:spacing w:after="0" w:line="256" w:lineRule="auto"/>
                  <w:rPr>
                    <w:rFonts w:eastAsia="Calibri"/>
                    <w:b/>
                    <w:sz w:val="20"/>
                    <w:szCs w:val="20"/>
                  </w:rPr>
                </w:pPr>
              </w:p>
            </w:tc>
          </w:tr>
          <w:tr w:rsidR="002E0277" w14:paraId="5C2890B7"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12A2AD90" w14:textId="77777777" w:rsidR="00B0154F" w:rsidRPr="008B55B9" w:rsidRDefault="0028050D" w:rsidP="00CE31AF">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05E92477" w14:textId="77777777" w:rsidR="00B0154F" w:rsidRDefault="0028050D" w:rsidP="00CE31AF">
                <w:pPr>
                  <w:spacing w:after="0" w:line="256" w:lineRule="auto"/>
                  <w:rPr>
                    <w:rFonts w:eastAsia="Calibri"/>
                    <w:sz w:val="22"/>
                    <w:szCs w:val="22"/>
                  </w:rPr>
                </w:pPr>
                <w:r>
                  <w:rPr>
                    <w:rFonts w:ascii="Calibri" w:eastAsia="Calibri" w:hAnsi="Calibri" w:cs="Times New Roman"/>
                    <w:noProof/>
                    <w:sz w:val="22"/>
                    <w:szCs w:val="22"/>
                  </w:rPr>
                  <w:t>IVA</w:t>
                </w:r>
              </w:p>
            </w:tc>
          </w:tr>
          <w:tr w:rsidR="002E0277" w14:paraId="7922766D"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1B44B21F" w14:textId="77777777" w:rsidR="00B0154F" w:rsidRPr="003C0658" w:rsidRDefault="0028050D" w:rsidP="00CE31AF">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3572097B" w14:textId="77777777" w:rsidR="002E0277" w:rsidRDefault="0028050D" w:rsidP="00CE31AF">
                <w:pPr>
                  <w:spacing w:after="0" w:line="256" w:lineRule="auto"/>
                  <w:rPr>
                    <w:rFonts w:ascii="Calibri" w:eastAsia="Calibri" w:hAnsi="Calibri" w:cs="Times New Roman"/>
                    <w:noProof/>
                    <w:sz w:val="22"/>
                    <w:szCs w:val="22"/>
                  </w:rPr>
                </w:pPr>
                <w:r>
                  <w:rPr>
                    <w:rFonts w:ascii="Calibri" w:eastAsia="Calibri" w:hAnsi="Calibri" w:cs="Times New Roman"/>
                    <w:noProof/>
                    <w:sz w:val="22"/>
                    <w:szCs w:val="22"/>
                  </w:rPr>
                  <w:t>Specified in the Technical Note</w:t>
                </w:r>
              </w:p>
              <w:p w14:paraId="72E292B1" w14:textId="77777777" w:rsidR="00B0154F" w:rsidRDefault="00B0154F" w:rsidP="00CE31AF">
                <w:pPr>
                  <w:spacing w:after="0" w:line="256" w:lineRule="auto"/>
                  <w:rPr>
                    <w:rFonts w:eastAsia="Calibri"/>
                    <w:b/>
                    <w:sz w:val="20"/>
                    <w:szCs w:val="20"/>
                  </w:rPr>
                </w:pPr>
              </w:p>
            </w:tc>
          </w:tr>
        </w:tbl>
        <w:p w14:paraId="3A26239E" w14:textId="77777777" w:rsidR="00B0154F" w:rsidRPr="00B0154F" w:rsidRDefault="00B0154F" w:rsidP="00B0154F">
          <w:pPr>
            <w:widowControl w:val="0"/>
            <w:shd w:val="clear" w:color="auto" w:fill="F7F7F7"/>
            <w:autoSpaceDE w:val="0"/>
            <w:autoSpaceDN w:val="0"/>
            <w:adjustRightInd w:val="0"/>
            <w:spacing w:after="0" w:line="14" w:lineRule="exact"/>
            <w:ind w:left="-691" w:right="-418"/>
            <w:rPr>
              <w:rFonts w:cs="Arial"/>
              <w:b/>
              <w:bCs/>
              <w:color w:val="7F7F7F" w:themeColor="text1" w:themeTint="80"/>
              <w:sz w:val="2"/>
              <w:szCs w:val="2"/>
            </w:rPr>
          </w:pPr>
        </w:p>
        <w:p w14:paraId="64312D27" w14:textId="77777777" w:rsidR="00B0154F" w:rsidRPr="00B0154F" w:rsidRDefault="00B0154F" w:rsidP="00AD2366">
          <w:pPr>
            <w:keepNext/>
            <w:widowControl w:val="0"/>
            <w:shd w:val="clear" w:color="auto" w:fill="F7F7F7"/>
            <w:autoSpaceDE w:val="0"/>
            <w:autoSpaceDN w:val="0"/>
            <w:adjustRightInd w:val="0"/>
            <w:spacing w:after="0" w:line="14" w:lineRule="exact"/>
            <w:ind w:left="-691" w:right="-418"/>
            <w:rPr>
              <w:rFonts w:cs="Arial"/>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2E0277" w14:paraId="7C12AC8F" w14:textId="77777777" w:rsidTr="00F13663">
            <w:trPr>
              <w:trHeight w:val="20"/>
            </w:trPr>
            <w:tc>
              <w:tcPr>
                <w:tcW w:w="2790" w:type="dxa"/>
                <w:tcBorders>
                  <w:top w:val="nil"/>
                  <w:left w:val="nil"/>
                  <w:bottom w:val="single" w:sz="4" w:space="0" w:color="D9D9D9"/>
                  <w:right w:val="nil"/>
                </w:tcBorders>
                <w:shd w:val="clear" w:color="auto" w:fill="DEEAF6"/>
                <w:vAlign w:val="center"/>
              </w:tcPr>
              <w:p w14:paraId="4D9E1951" w14:textId="77777777" w:rsidR="00F13663" w:rsidRPr="00F13663" w:rsidRDefault="0028050D" w:rsidP="00F13663">
                <w:pPr>
                  <w:pStyle w:val="Normal232"/>
                  <w:keepNext/>
                  <w:spacing w:line="14" w:lineRule="exact"/>
                  <w:ind w:left="90"/>
                  <w:rPr>
                    <w:rFonts w:ascii="Calibri" w:hAnsi="Calibri"/>
                    <w:b/>
                    <w:bCs/>
                    <w:color w:val="DEEAF7"/>
                    <w:sz w:val="2"/>
                    <w:szCs w:val="2"/>
                  </w:rPr>
                </w:pPr>
                <w:r w:rsidRPr="00F13663">
                  <w:rPr>
                    <w:rFonts w:ascii="Calibri" w:hAnsi="Calibri"/>
                    <w:b/>
                    <w:bCs/>
                    <w:color w:val="DEEAF7"/>
                    <w:sz w:val="2"/>
                    <w:szCs w:val="2"/>
                  </w:rPr>
                  <w:t>DLI_TBL_VERIFICATION</w:t>
                </w:r>
              </w:p>
            </w:tc>
            <w:tc>
              <w:tcPr>
                <w:tcW w:w="11340" w:type="dxa"/>
                <w:tcBorders>
                  <w:top w:val="nil"/>
                  <w:left w:val="nil"/>
                  <w:bottom w:val="single" w:sz="4" w:space="0" w:color="D9D9D9"/>
                  <w:right w:val="nil"/>
                </w:tcBorders>
                <w:shd w:val="clear" w:color="auto" w:fill="DEEAF6"/>
                <w:vAlign w:val="center"/>
              </w:tcPr>
              <w:p w14:paraId="453E24B2" w14:textId="77777777" w:rsidR="00F13663" w:rsidRPr="00F13663" w:rsidRDefault="00F13663" w:rsidP="00F13663">
                <w:pPr>
                  <w:pStyle w:val="Normal232"/>
                  <w:keepNext/>
                  <w:spacing w:line="14" w:lineRule="exact"/>
                  <w:ind w:left="78" w:right="85"/>
                  <w:rPr>
                    <w:rFonts w:ascii="Calibri" w:hAnsi="Calibri"/>
                    <w:sz w:val="2"/>
                    <w:szCs w:val="2"/>
                  </w:rPr>
                </w:pPr>
              </w:p>
            </w:tc>
          </w:tr>
          <w:tr w:rsidR="002E0277" w14:paraId="4A6C68EF"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7372D95D" w14:textId="77777777" w:rsidR="00B0154F" w:rsidRPr="008B55B9" w:rsidRDefault="0028050D" w:rsidP="00AD2366">
                <w:pPr>
                  <w:pStyle w:val="Normal232"/>
                  <w:keepNext/>
                  <w:ind w:left="90"/>
                  <w:rPr>
                    <w:rFonts w:ascii="Calibri" w:hAnsi="Calibri"/>
                    <w:b/>
                    <w:bCs/>
                    <w:color w:val="404040"/>
                    <w:sz w:val="22"/>
                    <w:szCs w:val="20"/>
                  </w:rPr>
                </w:pPr>
                <w:r>
                  <w:rPr>
                    <w:rFonts w:ascii="Calibri" w:hAnsi="Calibri"/>
                    <w:b/>
                    <w:bCs/>
                    <w:color w:val="404040"/>
                    <w:sz w:val="22"/>
                    <w:szCs w:val="20"/>
                  </w:rPr>
                  <w:t xml:space="preserve">PBC </w:t>
                </w:r>
                <w:r>
                  <w:rPr>
                    <w:rFonts w:ascii="Calibri" w:hAnsi="Calibri"/>
                    <w:b/>
                    <w:bCs/>
                    <w:noProof/>
                    <w:color w:val="404040"/>
                    <w:sz w:val="22"/>
                    <w:szCs w:val="20"/>
                  </w:rPr>
                  <w:t>6</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1809C8E3" w14:textId="77777777" w:rsidR="00B0154F" w:rsidRPr="003C0658" w:rsidRDefault="0028050D" w:rsidP="00A27798">
                <w:pPr>
                  <w:pStyle w:val="Normal232"/>
                  <w:keepNext/>
                  <w:ind w:right="85" w:firstLine="14"/>
                  <w:rPr>
                    <w:sz w:val="20"/>
                    <w:szCs w:val="22"/>
                  </w:rPr>
                </w:pPr>
                <w:r w:rsidRPr="007716E0">
                  <w:rPr>
                    <w:rFonts w:ascii="Calibri" w:hAnsi="Calibri"/>
                    <w:noProof/>
                    <w:sz w:val="22"/>
                    <w:szCs w:val="22"/>
                  </w:rPr>
                  <w:t>Implementation of institutional gender strategy action plan</w:t>
                </w:r>
              </w:p>
            </w:tc>
          </w:tr>
          <w:tr w:rsidR="002E0277" w14:paraId="60A7FBA3"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3C0262B4" w14:textId="77777777" w:rsidR="00B0154F" w:rsidRPr="008B55B9" w:rsidRDefault="0028050D" w:rsidP="00CE31AF">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429170FA" w14:textId="77777777" w:rsidR="00B0154F" w:rsidRPr="00D35DD0" w:rsidRDefault="00B0154F" w:rsidP="00CE31AF">
                <w:pPr>
                  <w:spacing w:after="0" w:line="256" w:lineRule="auto"/>
                  <w:rPr>
                    <w:rFonts w:eastAsia="Calibri"/>
                    <w:sz w:val="20"/>
                    <w:szCs w:val="20"/>
                  </w:rPr>
                </w:pPr>
              </w:p>
            </w:tc>
          </w:tr>
          <w:tr w:rsidR="002E0277" w14:paraId="144B4952"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276D8DBC" w14:textId="77777777" w:rsidR="00B0154F" w:rsidRPr="008B55B9" w:rsidRDefault="0028050D" w:rsidP="00CE31AF">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30E31FE4" w14:textId="77777777" w:rsidR="00B0154F" w:rsidRDefault="0028050D" w:rsidP="00CE31AF">
                <w:pPr>
                  <w:spacing w:after="0" w:line="256" w:lineRule="auto"/>
                  <w:rPr>
                    <w:rFonts w:eastAsia="Calibri"/>
                    <w:b/>
                    <w:sz w:val="20"/>
                    <w:szCs w:val="20"/>
                  </w:rPr>
                </w:pPr>
                <w:r>
                  <w:rPr>
                    <w:rFonts w:ascii="Calibri" w:hAnsi="Calibri"/>
                    <w:noProof/>
                    <w:sz w:val="22"/>
                    <w:szCs w:val="22"/>
                  </w:rPr>
                  <w:t>PSC, OHCS, OSM, Selected Entities</w:t>
                </w:r>
              </w:p>
            </w:tc>
          </w:tr>
          <w:tr w:rsidR="002E0277" w14:paraId="6A231E66"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274879F3" w14:textId="77777777" w:rsidR="00B0154F" w:rsidRPr="008B55B9" w:rsidRDefault="0028050D" w:rsidP="00CE31AF">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227B2ABB" w14:textId="77777777" w:rsidR="00B0154F" w:rsidRDefault="0028050D" w:rsidP="00CE31AF">
                <w:pPr>
                  <w:spacing w:after="0" w:line="256" w:lineRule="auto"/>
                  <w:rPr>
                    <w:rFonts w:eastAsia="Calibri"/>
                    <w:sz w:val="22"/>
                    <w:szCs w:val="22"/>
                  </w:rPr>
                </w:pPr>
                <w:r>
                  <w:rPr>
                    <w:rFonts w:ascii="Calibri" w:eastAsia="Calibri" w:hAnsi="Calibri" w:cs="Times New Roman"/>
                    <w:noProof/>
                    <w:sz w:val="22"/>
                    <w:szCs w:val="22"/>
                  </w:rPr>
                  <w:t>IVA</w:t>
                </w:r>
              </w:p>
            </w:tc>
          </w:tr>
          <w:tr w:rsidR="002E0277" w14:paraId="6B13AFBD"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6052206B" w14:textId="77777777" w:rsidR="00B0154F" w:rsidRPr="003C0658" w:rsidRDefault="0028050D" w:rsidP="00CE31AF">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49B2A241" w14:textId="77777777" w:rsidR="002E0277" w:rsidRDefault="0028050D" w:rsidP="00CE31AF">
                <w:pPr>
                  <w:spacing w:after="0" w:line="256" w:lineRule="auto"/>
                  <w:rPr>
                    <w:rFonts w:ascii="Calibri" w:eastAsia="Calibri" w:hAnsi="Calibri" w:cs="Times New Roman"/>
                    <w:noProof/>
                    <w:sz w:val="22"/>
                    <w:szCs w:val="22"/>
                  </w:rPr>
                </w:pPr>
                <w:r>
                  <w:rPr>
                    <w:rFonts w:ascii="Calibri" w:eastAsia="Calibri" w:hAnsi="Calibri" w:cs="Times New Roman"/>
                    <w:noProof/>
                    <w:sz w:val="22"/>
                    <w:szCs w:val="22"/>
                  </w:rPr>
                  <w:t>To be specified in the POM</w:t>
                </w:r>
              </w:p>
              <w:p w14:paraId="65077B57" w14:textId="77777777" w:rsidR="00B0154F" w:rsidRDefault="00B0154F" w:rsidP="00CE31AF">
                <w:pPr>
                  <w:spacing w:after="0" w:line="256" w:lineRule="auto"/>
                  <w:rPr>
                    <w:rFonts w:eastAsia="Calibri"/>
                    <w:b/>
                    <w:sz w:val="20"/>
                    <w:szCs w:val="20"/>
                  </w:rPr>
                </w:pPr>
              </w:p>
            </w:tc>
          </w:tr>
        </w:tbl>
        <w:p w14:paraId="6D49DE84" w14:textId="77777777" w:rsidR="00B0154F" w:rsidRPr="00B0154F" w:rsidRDefault="00B0154F" w:rsidP="00B0154F">
          <w:pPr>
            <w:widowControl w:val="0"/>
            <w:shd w:val="clear" w:color="auto" w:fill="F7F7F7"/>
            <w:autoSpaceDE w:val="0"/>
            <w:autoSpaceDN w:val="0"/>
            <w:adjustRightInd w:val="0"/>
            <w:spacing w:after="0" w:line="14" w:lineRule="exact"/>
            <w:ind w:left="-691" w:right="-418"/>
            <w:rPr>
              <w:rFonts w:cs="Arial"/>
              <w:b/>
              <w:bCs/>
              <w:color w:val="7F7F7F" w:themeColor="text1" w:themeTint="80"/>
              <w:sz w:val="2"/>
              <w:szCs w:val="2"/>
            </w:rPr>
          </w:pPr>
        </w:p>
        <w:p w14:paraId="45EA6DB5" w14:textId="77777777" w:rsidR="00B0154F" w:rsidRPr="00B0154F" w:rsidRDefault="00B0154F" w:rsidP="00AD2366">
          <w:pPr>
            <w:keepNext/>
            <w:widowControl w:val="0"/>
            <w:shd w:val="clear" w:color="auto" w:fill="F7F7F7"/>
            <w:autoSpaceDE w:val="0"/>
            <w:autoSpaceDN w:val="0"/>
            <w:adjustRightInd w:val="0"/>
            <w:spacing w:after="0" w:line="14" w:lineRule="exact"/>
            <w:ind w:left="-691" w:right="-418"/>
            <w:rPr>
              <w:rFonts w:cs="Arial"/>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2E0277" w14:paraId="5F452B0E" w14:textId="77777777" w:rsidTr="00F13663">
            <w:trPr>
              <w:trHeight w:val="20"/>
            </w:trPr>
            <w:tc>
              <w:tcPr>
                <w:tcW w:w="2790" w:type="dxa"/>
                <w:tcBorders>
                  <w:top w:val="nil"/>
                  <w:left w:val="nil"/>
                  <w:bottom w:val="single" w:sz="4" w:space="0" w:color="D9D9D9"/>
                  <w:right w:val="nil"/>
                </w:tcBorders>
                <w:shd w:val="clear" w:color="auto" w:fill="DEEAF6"/>
                <w:vAlign w:val="center"/>
              </w:tcPr>
              <w:p w14:paraId="4D7F870E" w14:textId="77777777" w:rsidR="00F13663" w:rsidRPr="00F13663" w:rsidRDefault="0028050D" w:rsidP="00F13663">
                <w:pPr>
                  <w:pStyle w:val="Normal232"/>
                  <w:keepNext/>
                  <w:spacing w:line="14" w:lineRule="exact"/>
                  <w:ind w:left="90"/>
                  <w:rPr>
                    <w:rFonts w:ascii="Calibri" w:hAnsi="Calibri"/>
                    <w:b/>
                    <w:bCs/>
                    <w:color w:val="DEEAF7"/>
                    <w:sz w:val="2"/>
                    <w:szCs w:val="2"/>
                  </w:rPr>
                </w:pPr>
                <w:r w:rsidRPr="00F13663">
                  <w:rPr>
                    <w:rFonts w:ascii="Calibri" w:hAnsi="Calibri"/>
                    <w:b/>
                    <w:bCs/>
                    <w:color w:val="DEEAF7"/>
                    <w:sz w:val="2"/>
                    <w:szCs w:val="2"/>
                  </w:rPr>
                  <w:t>DLI_TBL_VERIFICATION</w:t>
                </w:r>
              </w:p>
            </w:tc>
            <w:tc>
              <w:tcPr>
                <w:tcW w:w="11340" w:type="dxa"/>
                <w:tcBorders>
                  <w:top w:val="nil"/>
                  <w:left w:val="nil"/>
                  <w:bottom w:val="single" w:sz="4" w:space="0" w:color="D9D9D9"/>
                  <w:right w:val="nil"/>
                </w:tcBorders>
                <w:shd w:val="clear" w:color="auto" w:fill="DEEAF6"/>
                <w:vAlign w:val="center"/>
              </w:tcPr>
              <w:p w14:paraId="306CF6CF" w14:textId="77777777" w:rsidR="00F13663" w:rsidRPr="00F13663" w:rsidRDefault="00F13663" w:rsidP="00F13663">
                <w:pPr>
                  <w:pStyle w:val="Normal232"/>
                  <w:keepNext/>
                  <w:spacing w:line="14" w:lineRule="exact"/>
                  <w:ind w:left="78" w:right="85"/>
                  <w:rPr>
                    <w:rFonts w:ascii="Calibri" w:hAnsi="Calibri"/>
                    <w:sz w:val="2"/>
                    <w:szCs w:val="2"/>
                  </w:rPr>
                </w:pPr>
              </w:p>
            </w:tc>
          </w:tr>
          <w:tr w:rsidR="002E0277" w14:paraId="79EA0C34"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7B919957" w14:textId="77777777" w:rsidR="00B0154F" w:rsidRPr="008B55B9" w:rsidRDefault="0028050D" w:rsidP="00AD2366">
                <w:pPr>
                  <w:pStyle w:val="Normal232"/>
                  <w:keepNext/>
                  <w:ind w:left="90"/>
                  <w:rPr>
                    <w:rFonts w:ascii="Calibri" w:hAnsi="Calibri"/>
                    <w:b/>
                    <w:bCs/>
                    <w:color w:val="404040"/>
                    <w:sz w:val="22"/>
                    <w:szCs w:val="20"/>
                  </w:rPr>
                </w:pPr>
                <w:r>
                  <w:rPr>
                    <w:rFonts w:ascii="Calibri" w:hAnsi="Calibri"/>
                    <w:b/>
                    <w:bCs/>
                    <w:color w:val="404040"/>
                    <w:sz w:val="22"/>
                    <w:szCs w:val="20"/>
                  </w:rPr>
                  <w:t xml:space="preserve">PBC </w:t>
                </w:r>
                <w:r>
                  <w:rPr>
                    <w:rFonts w:ascii="Calibri" w:hAnsi="Calibri"/>
                    <w:b/>
                    <w:bCs/>
                    <w:noProof/>
                    <w:color w:val="404040"/>
                    <w:sz w:val="22"/>
                    <w:szCs w:val="20"/>
                  </w:rPr>
                  <w:t>6</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1BB495F8" w14:textId="77777777" w:rsidR="00B0154F" w:rsidRPr="003C0658" w:rsidRDefault="0028050D" w:rsidP="00A27798">
                <w:pPr>
                  <w:pStyle w:val="Normal232"/>
                  <w:keepNext/>
                  <w:ind w:right="85" w:firstLine="14"/>
                  <w:rPr>
                    <w:sz w:val="20"/>
                    <w:szCs w:val="22"/>
                  </w:rPr>
                </w:pPr>
                <w:r w:rsidRPr="007716E0">
                  <w:rPr>
                    <w:rFonts w:ascii="Calibri" w:hAnsi="Calibri"/>
                    <w:noProof/>
                    <w:sz w:val="22"/>
                    <w:szCs w:val="22"/>
                  </w:rPr>
                  <w:t>Implementation of institutional gender strategy action plan</w:t>
                </w:r>
              </w:p>
            </w:tc>
          </w:tr>
          <w:tr w:rsidR="002E0277" w14:paraId="4F62FF33"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22E3212D" w14:textId="77777777" w:rsidR="00B0154F" w:rsidRPr="008B55B9" w:rsidRDefault="0028050D" w:rsidP="00CE31AF">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7E7C7F9B" w14:textId="77777777" w:rsidR="002E0277" w:rsidRDefault="0028050D" w:rsidP="00CE31AF">
                <w:pPr>
                  <w:spacing w:after="0" w:line="256" w:lineRule="auto"/>
                  <w:rPr>
                    <w:rFonts w:ascii="Calibri" w:hAnsi="Calibri"/>
                    <w:noProof/>
                    <w:sz w:val="22"/>
                    <w:szCs w:val="22"/>
                  </w:rPr>
                </w:pPr>
                <w:r>
                  <w:rPr>
                    <w:rFonts w:ascii="Calibri" w:hAnsi="Calibri"/>
                    <w:noProof/>
                    <w:sz w:val="22"/>
                    <w:szCs w:val="22"/>
                  </w:rPr>
                  <w:t>A gender strategy and action plan will be developed by the PSC and the OHCS. Each of the institutions will then implement their respective strategy and action plan. </w:t>
                </w:r>
              </w:p>
              <w:p w14:paraId="0938495C" w14:textId="77777777" w:rsidR="00B0154F" w:rsidRPr="00D35DD0" w:rsidRDefault="00B0154F" w:rsidP="00CE31AF">
                <w:pPr>
                  <w:spacing w:after="0" w:line="256" w:lineRule="auto"/>
                  <w:rPr>
                    <w:rFonts w:eastAsia="Calibri"/>
                    <w:sz w:val="20"/>
                    <w:szCs w:val="20"/>
                  </w:rPr>
                </w:pPr>
              </w:p>
            </w:tc>
          </w:tr>
          <w:tr w:rsidR="002E0277" w14:paraId="170E1C31"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23E52AE2" w14:textId="77777777" w:rsidR="00B0154F" w:rsidRPr="008B55B9" w:rsidRDefault="0028050D" w:rsidP="00CE31AF">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29AAF466" w14:textId="77777777" w:rsidR="002E0277" w:rsidRDefault="0028050D" w:rsidP="00CE31AF">
                <w:pPr>
                  <w:spacing w:after="0" w:line="256" w:lineRule="auto"/>
                  <w:rPr>
                    <w:rFonts w:ascii="Calibri" w:hAnsi="Calibri"/>
                    <w:noProof/>
                    <w:sz w:val="22"/>
                    <w:szCs w:val="22"/>
                  </w:rPr>
                </w:pPr>
                <w:r>
                  <w:rPr>
                    <w:rFonts w:ascii="Calibri" w:hAnsi="Calibri"/>
                    <w:noProof/>
                    <w:sz w:val="22"/>
                    <w:szCs w:val="22"/>
                  </w:rPr>
                  <w:t>PSC, OHCS, PMU</w:t>
                </w:r>
              </w:p>
              <w:p w14:paraId="1E6EADCC" w14:textId="77777777" w:rsidR="00B0154F" w:rsidRDefault="00B0154F" w:rsidP="00CE31AF">
                <w:pPr>
                  <w:spacing w:after="0" w:line="256" w:lineRule="auto"/>
                  <w:rPr>
                    <w:rFonts w:eastAsia="Calibri"/>
                    <w:b/>
                    <w:sz w:val="20"/>
                    <w:szCs w:val="20"/>
                  </w:rPr>
                </w:pPr>
              </w:p>
            </w:tc>
          </w:tr>
          <w:tr w:rsidR="002E0277" w14:paraId="2570FE0B"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135C364E" w14:textId="77777777" w:rsidR="00B0154F" w:rsidRPr="008B55B9" w:rsidRDefault="0028050D" w:rsidP="00CE31AF">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539C1225" w14:textId="77777777" w:rsidR="00B0154F" w:rsidRDefault="0028050D" w:rsidP="00CE31AF">
                <w:pPr>
                  <w:spacing w:after="0" w:line="256" w:lineRule="auto"/>
                  <w:rPr>
                    <w:rFonts w:eastAsia="Calibri"/>
                    <w:sz w:val="22"/>
                    <w:szCs w:val="22"/>
                  </w:rPr>
                </w:pPr>
                <w:r>
                  <w:rPr>
                    <w:rFonts w:ascii="Calibri" w:eastAsia="Calibri" w:hAnsi="Calibri" w:cs="Times New Roman"/>
                    <w:noProof/>
                    <w:sz w:val="22"/>
                    <w:szCs w:val="22"/>
                  </w:rPr>
                  <w:t>IVA</w:t>
                </w:r>
              </w:p>
            </w:tc>
          </w:tr>
          <w:tr w:rsidR="002E0277" w14:paraId="08991BEB"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7ACEB559" w14:textId="77777777" w:rsidR="00B0154F" w:rsidRPr="003C0658" w:rsidRDefault="0028050D" w:rsidP="00CE31AF">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671010DD" w14:textId="77777777" w:rsidR="002E0277" w:rsidRDefault="0028050D" w:rsidP="00CE31AF">
                <w:pPr>
                  <w:spacing w:after="0" w:line="256" w:lineRule="auto"/>
                  <w:rPr>
                    <w:rFonts w:ascii="Calibri" w:eastAsia="Calibri" w:hAnsi="Calibri" w:cs="Times New Roman"/>
                    <w:noProof/>
                    <w:sz w:val="22"/>
                    <w:szCs w:val="22"/>
                  </w:rPr>
                </w:pPr>
                <w:r>
                  <w:rPr>
                    <w:rFonts w:ascii="Calibri" w:eastAsia="Calibri" w:hAnsi="Calibri" w:cs="Times New Roman"/>
                    <w:noProof/>
                    <w:sz w:val="22"/>
                    <w:szCs w:val="22"/>
                  </w:rPr>
                  <w:t>Specified in the Technical Note</w:t>
                </w:r>
              </w:p>
              <w:p w14:paraId="6E63E019" w14:textId="77777777" w:rsidR="00B0154F" w:rsidRDefault="00B0154F" w:rsidP="00CE31AF">
                <w:pPr>
                  <w:spacing w:after="0" w:line="256" w:lineRule="auto"/>
                  <w:rPr>
                    <w:rFonts w:eastAsia="Calibri"/>
                    <w:b/>
                    <w:sz w:val="20"/>
                    <w:szCs w:val="20"/>
                  </w:rPr>
                </w:pPr>
              </w:p>
            </w:tc>
          </w:tr>
        </w:tbl>
        <w:p w14:paraId="74D0AB28" w14:textId="77777777" w:rsidR="00B0154F" w:rsidRPr="00B0154F" w:rsidRDefault="00B0154F" w:rsidP="00B0154F">
          <w:pPr>
            <w:widowControl w:val="0"/>
            <w:shd w:val="clear" w:color="auto" w:fill="F7F7F7"/>
            <w:autoSpaceDE w:val="0"/>
            <w:autoSpaceDN w:val="0"/>
            <w:adjustRightInd w:val="0"/>
            <w:spacing w:after="0" w:line="14" w:lineRule="exact"/>
            <w:ind w:left="-691" w:right="-418"/>
            <w:rPr>
              <w:rFonts w:cs="Arial"/>
              <w:b/>
              <w:bCs/>
              <w:color w:val="7F7F7F" w:themeColor="text1" w:themeTint="80"/>
              <w:sz w:val="2"/>
              <w:szCs w:val="2"/>
            </w:rPr>
          </w:pPr>
        </w:p>
        <w:p w14:paraId="044324DB" w14:textId="77777777" w:rsidR="00B0154F" w:rsidRPr="00B0154F" w:rsidRDefault="00B0154F" w:rsidP="00AD2366">
          <w:pPr>
            <w:keepNext/>
            <w:widowControl w:val="0"/>
            <w:shd w:val="clear" w:color="auto" w:fill="F7F7F7"/>
            <w:autoSpaceDE w:val="0"/>
            <w:autoSpaceDN w:val="0"/>
            <w:adjustRightInd w:val="0"/>
            <w:spacing w:after="0" w:line="14" w:lineRule="exact"/>
            <w:ind w:left="-691" w:right="-418"/>
            <w:rPr>
              <w:rFonts w:cs="Arial"/>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2E0277" w14:paraId="428A4751" w14:textId="77777777" w:rsidTr="00F13663">
            <w:trPr>
              <w:trHeight w:val="20"/>
            </w:trPr>
            <w:tc>
              <w:tcPr>
                <w:tcW w:w="2790" w:type="dxa"/>
                <w:tcBorders>
                  <w:top w:val="nil"/>
                  <w:left w:val="nil"/>
                  <w:bottom w:val="single" w:sz="4" w:space="0" w:color="D9D9D9"/>
                  <w:right w:val="nil"/>
                </w:tcBorders>
                <w:shd w:val="clear" w:color="auto" w:fill="DEEAF6"/>
                <w:vAlign w:val="center"/>
              </w:tcPr>
              <w:p w14:paraId="1EE99AD6" w14:textId="77777777" w:rsidR="00F13663" w:rsidRPr="00F13663" w:rsidRDefault="0028050D" w:rsidP="00F13663">
                <w:pPr>
                  <w:pStyle w:val="Normal232"/>
                  <w:keepNext/>
                  <w:spacing w:line="14" w:lineRule="exact"/>
                  <w:ind w:left="90"/>
                  <w:rPr>
                    <w:rFonts w:ascii="Calibri" w:hAnsi="Calibri"/>
                    <w:b/>
                    <w:bCs/>
                    <w:color w:val="DEEAF7"/>
                    <w:sz w:val="2"/>
                    <w:szCs w:val="2"/>
                  </w:rPr>
                </w:pPr>
                <w:r w:rsidRPr="00F13663">
                  <w:rPr>
                    <w:rFonts w:ascii="Calibri" w:hAnsi="Calibri"/>
                    <w:b/>
                    <w:bCs/>
                    <w:color w:val="DEEAF7"/>
                    <w:sz w:val="2"/>
                    <w:szCs w:val="2"/>
                  </w:rPr>
                  <w:t>DLI_TBL_VERIFICATION</w:t>
                </w:r>
              </w:p>
            </w:tc>
            <w:tc>
              <w:tcPr>
                <w:tcW w:w="11340" w:type="dxa"/>
                <w:tcBorders>
                  <w:top w:val="nil"/>
                  <w:left w:val="nil"/>
                  <w:bottom w:val="single" w:sz="4" w:space="0" w:color="D9D9D9"/>
                  <w:right w:val="nil"/>
                </w:tcBorders>
                <w:shd w:val="clear" w:color="auto" w:fill="DEEAF6"/>
                <w:vAlign w:val="center"/>
              </w:tcPr>
              <w:p w14:paraId="02E5BCD7" w14:textId="77777777" w:rsidR="00F13663" w:rsidRPr="00F13663" w:rsidRDefault="00F13663" w:rsidP="00F13663">
                <w:pPr>
                  <w:pStyle w:val="Normal232"/>
                  <w:keepNext/>
                  <w:spacing w:line="14" w:lineRule="exact"/>
                  <w:ind w:left="78" w:right="85"/>
                  <w:rPr>
                    <w:rFonts w:ascii="Calibri" w:hAnsi="Calibri"/>
                    <w:sz w:val="2"/>
                    <w:szCs w:val="2"/>
                  </w:rPr>
                </w:pPr>
              </w:p>
            </w:tc>
          </w:tr>
          <w:tr w:rsidR="002E0277" w14:paraId="2227FC64"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4DDEC5A5" w14:textId="77777777" w:rsidR="00B0154F" w:rsidRPr="008B55B9" w:rsidRDefault="0028050D" w:rsidP="00AD2366">
                <w:pPr>
                  <w:pStyle w:val="Normal232"/>
                  <w:keepNext/>
                  <w:ind w:left="90"/>
                  <w:rPr>
                    <w:rFonts w:ascii="Calibri" w:hAnsi="Calibri"/>
                    <w:b/>
                    <w:bCs/>
                    <w:color w:val="404040"/>
                    <w:sz w:val="22"/>
                    <w:szCs w:val="20"/>
                  </w:rPr>
                </w:pPr>
                <w:r>
                  <w:rPr>
                    <w:rFonts w:ascii="Calibri" w:hAnsi="Calibri"/>
                    <w:b/>
                    <w:bCs/>
                    <w:color w:val="404040"/>
                    <w:sz w:val="22"/>
                    <w:szCs w:val="20"/>
                  </w:rPr>
                  <w:t xml:space="preserve">PBC </w:t>
                </w:r>
                <w:r>
                  <w:rPr>
                    <w:rFonts w:ascii="Calibri" w:hAnsi="Calibri"/>
                    <w:b/>
                    <w:bCs/>
                    <w:noProof/>
                    <w:color w:val="404040"/>
                    <w:sz w:val="22"/>
                    <w:szCs w:val="20"/>
                  </w:rPr>
                  <w:t>7</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765125E7" w14:textId="77777777" w:rsidR="00B0154F" w:rsidRPr="003C0658" w:rsidRDefault="0028050D" w:rsidP="00A27798">
                <w:pPr>
                  <w:pStyle w:val="Normal232"/>
                  <w:keepNext/>
                  <w:ind w:right="85" w:firstLine="14"/>
                  <w:rPr>
                    <w:sz w:val="20"/>
                    <w:szCs w:val="22"/>
                  </w:rPr>
                </w:pPr>
                <w:r w:rsidRPr="007716E0">
                  <w:rPr>
                    <w:rFonts w:ascii="Calibri" w:hAnsi="Calibri"/>
                    <w:noProof/>
                    <w:sz w:val="22"/>
                    <w:szCs w:val="22"/>
                  </w:rPr>
                  <w:t>Complaints received by independent Third-Party Project-level Complaint Handling Entity, and Selected Entities, of which resolved within specified times</w:t>
                </w:r>
              </w:p>
            </w:tc>
          </w:tr>
          <w:tr w:rsidR="002E0277" w14:paraId="6D12D667"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730A4A56" w14:textId="77777777" w:rsidR="00B0154F" w:rsidRPr="008B55B9" w:rsidRDefault="0028050D" w:rsidP="00CE31AF">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6CD2C66B" w14:textId="77777777" w:rsidR="00B0154F" w:rsidRPr="00D35DD0" w:rsidRDefault="00B0154F" w:rsidP="00CE31AF">
                <w:pPr>
                  <w:spacing w:after="0" w:line="256" w:lineRule="auto"/>
                  <w:rPr>
                    <w:rFonts w:eastAsia="Calibri"/>
                    <w:sz w:val="20"/>
                    <w:szCs w:val="20"/>
                  </w:rPr>
                </w:pPr>
              </w:p>
            </w:tc>
          </w:tr>
          <w:tr w:rsidR="002E0277" w14:paraId="218C9854"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06B81E0A" w14:textId="77777777" w:rsidR="00B0154F" w:rsidRPr="008B55B9" w:rsidRDefault="0028050D" w:rsidP="00CE31AF">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60651968" w14:textId="77777777" w:rsidR="00B0154F" w:rsidRDefault="0028050D" w:rsidP="00CE31AF">
                <w:pPr>
                  <w:spacing w:after="0" w:line="256" w:lineRule="auto"/>
                  <w:rPr>
                    <w:rFonts w:eastAsia="Calibri"/>
                    <w:b/>
                    <w:sz w:val="20"/>
                    <w:szCs w:val="20"/>
                  </w:rPr>
                </w:pPr>
                <w:r>
                  <w:rPr>
                    <w:rFonts w:ascii="Calibri" w:hAnsi="Calibri"/>
                    <w:noProof/>
                    <w:sz w:val="22"/>
                    <w:szCs w:val="22"/>
                  </w:rPr>
                  <w:t>Third-party complaints handling entity, OSM</w:t>
                </w:r>
              </w:p>
            </w:tc>
          </w:tr>
          <w:tr w:rsidR="002E0277" w14:paraId="6BFB7008"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29BC976C" w14:textId="77777777" w:rsidR="00B0154F" w:rsidRPr="008B55B9" w:rsidRDefault="0028050D" w:rsidP="00CE31AF">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4309D9F5" w14:textId="77777777" w:rsidR="00B0154F" w:rsidRDefault="0028050D" w:rsidP="00CE31AF">
                <w:pPr>
                  <w:spacing w:after="0" w:line="256" w:lineRule="auto"/>
                  <w:rPr>
                    <w:rFonts w:eastAsia="Calibri"/>
                    <w:sz w:val="22"/>
                    <w:szCs w:val="22"/>
                  </w:rPr>
                </w:pPr>
                <w:r>
                  <w:rPr>
                    <w:rFonts w:ascii="Calibri" w:eastAsia="Calibri" w:hAnsi="Calibri" w:cs="Times New Roman"/>
                    <w:noProof/>
                    <w:sz w:val="22"/>
                    <w:szCs w:val="22"/>
                  </w:rPr>
                  <w:t>IVA</w:t>
                </w:r>
              </w:p>
            </w:tc>
          </w:tr>
          <w:tr w:rsidR="002E0277" w14:paraId="378B9A02"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2805CF8E" w14:textId="77777777" w:rsidR="00B0154F" w:rsidRPr="003C0658" w:rsidRDefault="0028050D" w:rsidP="00CE31AF">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01F83CC0" w14:textId="77777777" w:rsidR="002E0277" w:rsidRDefault="0028050D" w:rsidP="00CE31AF">
                <w:pPr>
                  <w:spacing w:after="0" w:line="256" w:lineRule="auto"/>
                  <w:rPr>
                    <w:rFonts w:ascii="Calibri" w:eastAsia="Calibri" w:hAnsi="Calibri" w:cs="Times New Roman"/>
                    <w:noProof/>
                    <w:sz w:val="22"/>
                    <w:szCs w:val="22"/>
                  </w:rPr>
                </w:pPr>
                <w:r>
                  <w:rPr>
                    <w:rFonts w:ascii="Calibri" w:eastAsia="Calibri" w:hAnsi="Calibri" w:cs="Times New Roman"/>
                    <w:noProof/>
                    <w:sz w:val="22"/>
                    <w:szCs w:val="22"/>
                  </w:rPr>
                  <w:t>To be specified in the POM</w:t>
                </w:r>
              </w:p>
              <w:p w14:paraId="2B3F5423" w14:textId="77777777" w:rsidR="00B0154F" w:rsidRDefault="00B0154F" w:rsidP="00CE31AF">
                <w:pPr>
                  <w:spacing w:after="0" w:line="256" w:lineRule="auto"/>
                  <w:rPr>
                    <w:rFonts w:eastAsia="Calibri"/>
                    <w:b/>
                    <w:sz w:val="20"/>
                    <w:szCs w:val="20"/>
                  </w:rPr>
                </w:pPr>
              </w:p>
            </w:tc>
          </w:tr>
        </w:tbl>
        <w:p w14:paraId="01A020A9" w14:textId="77777777" w:rsidR="00B0154F" w:rsidRPr="00B0154F" w:rsidRDefault="00B0154F" w:rsidP="00B0154F">
          <w:pPr>
            <w:widowControl w:val="0"/>
            <w:shd w:val="clear" w:color="auto" w:fill="F7F7F7"/>
            <w:autoSpaceDE w:val="0"/>
            <w:autoSpaceDN w:val="0"/>
            <w:adjustRightInd w:val="0"/>
            <w:spacing w:after="0" w:line="14" w:lineRule="exact"/>
            <w:ind w:left="-691" w:right="-418"/>
            <w:rPr>
              <w:rFonts w:cs="Arial"/>
              <w:b/>
              <w:bCs/>
              <w:color w:val="7F7F7F" w:themeColor="text1" w:themeTint="80"/>
              <w:sz w:val="2"/>
              <w:szCs w:val="2"/>
            </w:rPr>
          </w:pPr>
        </w:p>
        <w:p w14:paraId="7711B661" w14:textId="77777777" w:rsidR="00B0154F" w:rsidRPr="00B0154F" w:rsidRDefault="00B0154F" w:rsidP="00AD2366">
          <w:pPr>
            <w:keepNext/>
            <w:widowControl w:val="0"/>
            <w:shd w:val="clear" w:color="auto" w:fill="F7F7F7"/>
            <w:autoSpaceDE w:val="0"/>
            <w:autoSpaceDN w:val="0"/>
            <w:adjustRightInd w:val="0"/>
            <w:spacing w:after="0" w:line="14" w:lineRule="exact"/>
            <w:ind w:left="-691" w:right="-418"/>
            <w:rPr>
              <w:rFonts w:cs="Arial"/>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2E0277" w14:paraId="1E231BF6" w14:textId="77777777" w:rsidTr="00F13663">
            <w:trPr>
              <w:trHeight w:val="20"/>
            </w:trPr>
            <w:tc>
              <w:tcPr>
                <w:tcW w:w="2790" w:type="dxa"/>
                <w:tcBorders>
                  <w:top w:val="nil"/>
                  <w:left w:val="nil"/>
                  <w:bottom w:val="single" w:sz="4" w:space="0" w:color="D9D9D9"/>
                  <w:right w:val="nil"/>
                </w:tcBorders>
                <w:shd w:val="clear" w:color="auto" w:fill="DEEAF6"/>
                <w:vAlign w:val="center"/>
              </w:tcPr>
              <w:p w14:paraId="7D8E8FE9" w14:textId="77777777" w:rsidR="00F13663" w:rsidRPr="00F13663" w:rsidRDefault="0028050D" w:rsidP="00F13663">
                <w:pPr>
                  <w:pStyle w:val="Normal232"/>
                  <w:keepNext/>
                  <w:spacing w:line="14" w:lineRule="exact"/>
                  <w:ind w:left="90"/>
                  <w:rPr>
                    <w:rFonts w:ascii="Calibri" w:hAnsi="Calibri"/>
                    <w:b/>
                    <w:bCs/>
                    <w:color w:val="DEEAF7"/>
                    <w:sz w:val="2"/>
                    <w:szCs w:val="2"/>
                  </w:rPr>
                </w:pPr>
                <w:r w:rsidRPr="00F13663">
                  <w:rPr>
                    <w:rFonts w:ascii="Calibri" w:hAnsi="Calibri"/>
                    <w:b/>
                    <w:bCs/>
                    <w:color w:val="DEEAF7"/>
                    <w:sz w:val="2"/>
                    <w:szCs w:val="2"/>
                  </w:rPr>
                  <w:t>DLI_TBL_VERIFICATION</w:t>
                </w:r>
              </w:p>
            </w:tc>
            <w:tc>
              <w:tcPr>
                <w:tcW w:w="11340" w:type="dxa"/>
                <w:tcBorders>
                  <w:top w:val="nil"/>
                  <w:left w:val="nil"/>
                  <w:bottom w:val="single" w:sz="4" w:space="0" w:color="D9D9D9"/>
                  <w:right w:val="nil"/>
                </w:tcBorders>
                <w:shd w:val="clear" w:color="auto" w:fill="DEEAF6"/>
                <w:vAlign w:val="center"/>
              </w:tcPr>
              <w:p w14:paraId="6133DFF1" w14:textId="77777777" w:rsidR="00F13663" w:rsidRPr="00F13663" w:rsidRDefault="00F13663" w:rsidP="00F13663">
                <w:pPr>
                  <w:pStyle w:val="Normal232"/>
                  <w:keepNext/>
                  <w:spacing w:line="14" w:lineRule="exact"/>
                  <w:ind w:left="78" w:right="85"/>
                  <w:rPr>
                    <w:rFonts w:ascii="Calibri" w:hAnsi="Calibri"/>
                    <w:sz w:val="2"/>
                    <w:szCs w:val="2"/>
                  </w:rPr>
                </w:pPr>
              </w:p>
            </w:tc>
          </w:tr>
          <w:tr w:rsidR="002E0277" w14:paraId="16729A65"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43F46610" w14:textId="77777777" w:rsidR="00B0154F" w:rsidRPr="008B55B9" w:rsidRDefault="0028050D" w:rsidP="00AD2366">
                <w:pPr>
                  <w:pStyle w:val="Normal232"/>
                  <w:keepNext/>
                  <w:ind w:left="90"/>
                  <w:rPr>
                    <w:rFonts w:ascii="Calibri" w:hAnsi="Calibri"/>
                    <w:b/>
                    <w:bCs/>
                    <w:color w:val="404040"/>
                    <w:sz w:val="22"/>
                    <w:szCs w:val="20"/>
                  </w:rPr>
                </w:pPr>
                <w:r>
                  <w:rPr>
                    <w:rFonts w:ascii="Calibri" w:hAnsi="Calibri"/>
                    <w:b/>
                    <w:bCs/>
                    <w:color w:val="404040"/>
                    <w:sz w:val="22"/>
                    <w:szCs w:val="20"/>
                  </w:rPr>
                  <w:t xml:space="preserve">PBC </w:t>
                </w:r>
                <w:r>
                  <w:rPr>
                    <w:rFonts w:ascii="Calibri" w:hAnsi="Calibri"/>
                    <w:b/>
                    <w:bCs/>
                    <w:noProof/>
                    <w:color w:val="404040"/>
                    <w:sz w:val="22"/>
                    <w:szCs w:val="20"/>
                  </w:rPr>
                  <w:t>7</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11FC4869" w14:textId="77777777" w:rsidR="00B0154F" w:rsidRPr="003C0658" w:rsidRDefault="0028050D" w:rsidP="00A27798">
                <w:pPr>
                  <w:pStyle w:val="Normal232"/>
                  <w:keepNext/>
                  <w:ind w:right="85" w:firstLine="14"/>
                  <w:rPr>
                    <w:sz w:val="20"/>
                    <w:szCs w:val="22"/>
                  </w:rPr>
                </w:pPr>
                <w:r w:rsidRPr="007716E0">
                  <w:rPr>
                    <w:rFonts w:ascii="Calibri" w:hAnsi="Calibri"/>
                    <w:noProof/>
                    <w:sz w:val="22"/>
                    <w:szCs w:val="22"/>
                  </w:rPr>
                  <w:t>Enhanced beneficiary feedback</w:t>
                </w:r>
              </w:p>
            </w:tc>
          </w:tr>
          <w:tr w:rsidR="002E0277" w14:paraId="30A4C2BE"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4599DBA6" w14:textId="77777777" w:rsidR="00B0154F" w:rsidRPr="008B55B9" w:rsidRDefault="0028050D" w:rsidP="00CE31AF">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3A8C49AB" w14:textId="77777777" w:rsidR="002E0277" w:rsidRDefault="0028050D" w:rsidP="00CE31AF">
                <w:pPr>
                  <w:spacing w:after="0" w:line="256" w:lineRule="auto"/>
                  <w:rPr>
                    <w:rFonts w:ascii="Calibri" w:hAnsi="Calibri"/>
                    <w:noProof/>
                    <w:sz w:val="22"/>
                    <w:szCs w:val="22"/>
                  </w:rPr>
                </w:pPr>
                <w:r>
                  <w:rPr>
                    <w:rFonts w:ascii="Calibri" w:hAnsi="Calibri"/>
                    <w:noProof/>
                    <w:sz w:val="22"/>
                    <w:szCs w:val="22"/>
                  </w:rPr>
                  <w:t>This indicator is to proactively reach out to beneficiaries of selected entities via at least one of the ICT tools (text message, phone call, robocall, Interactive Voice Response (IVR), etc.) to notify them about the expected date of service delivery and collect feedback for the improvement of service delivery and performance management.</w:t>
                </w:r>
              </w:p>
              <w:p w14:paraId="32F30136" w14:textId="77777777" w:rsidR="002E0277" w:rsidRDefault="0028050D" w:rsidP="00CE31AF">
                <w:pPr>
                  <w:spacing w:after="0" w:line="256" w:lineRule="auto"/>
                  <w:rPr>
                    <w:rFonts w:ascii="Calibri" w:hAnsi="Calibri"/>
                    <w:noProof/>
                    <w:sz w:val="22"/>
                    <w:szCs w:val="22"/>
                  </w:rPr>
                </w:pPr>
                <w:r>
                  <w:rPr>
                    <w:rFonts w:ascii="Calibri" w:hAnsi="Calibri"/>
                    <w:noProof/>
                    <w:sz w:val="22"/>
                    <w:szCs w:val="22"/>
                  </w:rPr>
                  <w:t>The 10 public services to be covered include services by the Selected Entities (Passport Office, DVLA, BDR, </w:t>
                </w:r>
              </w:p>
              <w:p w14:paraId="2F823129" w14:textId="77777777" w:rsidR="00B0154F" w:rsidRPr="00D35DD0" w:rsidRDefault="00B0154F" w:rsidP="00CE31AF">
                <w:pPr>
                  <w:spacing w:after="0" w:line="256" w:lineRule="auto"/>
                  <w:rPr>
                    <w:rFonts w:eastAsia="Calibri"/>
                    <w:sz w:val="20"/>
                    <w:szCs w:val="20"/>
                  </w:rPr>
                </w:pPr>
              </w:p>
            </w:tc>
          </w:tr>
          <w:tr w:rsidR="002E0277" w14:paraId="38BE7DF1"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3BCFCC7D" w14:textId="77777777" w:rsidR="00B0154F" w:rsidRPr="008B55B9" w:rsidRDefault="0028050D" w:rsidP="00CE31AF">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2DE4AC9B" w14:textId="77777777" w:rsidR="00B0154F" w:rsidRDefault="0028050D" w:rsidP="00CE31AF">
                <w:pPr>
                  <w:spacing w:after="0" w:line="256" w:lineRule="auto"/>
                  <w:rPr>
                    <w:rFonts w:eastAsia="Calibri"/>
                    <w:b/>
                    <w:sz w:val="20"/>
                    <w:szCs w:val="20"/>
                  </w:rPr>
                </w:pPr>
                <w:r>
                  <w:rPr>
                    <w:rFonts w:ascii="Calibri" w:hAnsi="Calibri"/>
                    <w:noProof/>
                    <w:sz w:val="22"/>
                    <w:szCs w:val="22"/>
                  </w:rPr>
                  <w:t>Third-party complaints handling entity, OSM</w:t>
                </w:r>
              </w:p>
            </w:tc>
          </w:tr>
          <w:tr w:rsidR="002E0277" w14:paraId="48659B38"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7EF252E6" w14:textId="77777777" w:rsidR="00B0154F" w:rsidRPr="008B55B9" w:rsidRDefault="0028050D" w:rsidP="00CE31AF">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31634548" w14:textId="77777777" w:rsidR="00B0154F" w:rsidRDefault="0028050D" w:rsidP="00CE31AF">
                <w:pPr>
                  <w:spacing w:after="0" w:line="256" w:lineRule="auto"/>
                  <w:rPr>
                    <w:rFonts w:eastAsia="Calibri"/>
                    <w:sz w:val="22"/>
                    <w:szCs w:val="22"/>
                  </w:rPr>
                </w:pPr>
                <w:r>
                  <w:rPr>
                    <w:rFonts w:ascii="Calibri" w:eastAsia="Calibri" w:hAnsi="Calibri" w:cs="Times New Roman"/>
                    <w:noProof/>
                    <w:sz w:val="22"/>
                    <w:szCs w:val="22"/>
                  </w:rPr>
                  <w:t>IVA</w:t>
                </w:r>
              </w:p>
            </w:tc>
          </w:tr>
          <w:tr w:rsidR="002E0277" w14:paraId="467124D1"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7D0098CB" w14:textId="77777777" w:rsidR="00B0154F" w:rsidRPr="003C0658" w:rsidRDefault="0028050D" w:rsidP="00CE31AF">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1AF2A1B4" w14:textId="77777777" w:rsidR="002E0277" w:rsidRDefault="0028050D" w:rsidP="00CE31AF">
                <w:pPr>
                  <w:spacing w:after="0" w:line="256" w:lineRule="auto"/>
                  <w:rPr>
                    <w:rFonts w:ascii="Calibri" w:eastAsia="Calibri" w:hAnsi="Calibri" w:cs="Times New Roman"/>
                    <w:noProof/>
                    <w:sz w:val="22"/>
                    <w:szCs w:val="22"/>
                  </w:rPr>
                </w:pPr>
                <w:r>
                  <w:rPr>
                    <w:rFonts w:ascii="Calibri" w:eastAsia="Calibri" w:hAnsi="Calibri" w:cs="Times New Roman"/>
                    <w:noProof/>
                    <w:sz w:val="22"/>
                    <w:szCs w:val="22"/>
                  </w:rPr>
                  <w:t>Specified in the Technical Note</w:t>
                </w:r>
              </w:p>
              <w:p w14:paraId="693236E7" w14:textId="77777777" w:rsidR="00B0154F" w:rsidRDefault="00B0154F" w:rsidP="00CE31AF">
                <w:pPr>
                  <w:spacing w:after="0" w:line="256" w:lineRule="auto"/>
                  <w:rPr>
                    <w:rFonts w:eastAsia="Calibri"/>
                    <w:b/>
                    <w:sz w:val="20"/>
                    <w:szCs w:val="20"/>
                  </w:rPr>
                </w:pPr>
              </w:p>
            </w:tc>
          </w:tr>
        </w:tbl>
        <w:p w14:paraId="7D9E4B27" w14:textId="77777777" w:rsidR="00B0154F" w:rsidRPr="00B0154F" w:rsidRDefault="00B0154F" w:rsidP="00B0154F">
          <w:pPr>
            <w:widowControl w:val="0"/>
            <w:shd w:val="clear" w:color="auto" w:fill="F7F7F7"/>
            <w:autoSpaceDE w:val="0"/>
            <w:autoSpaceDN w:val="0"/>
            <w:adjustRightInd w:val="0"/>
            <w:spacing w:after="0" w:line="14" w:lineRule="exact"/>
            <w:ind w:left="-691" w:right="-418"/>
            <w:rPr>
              <w:rFonts w:cs="Arial"/>
              <w:b/>
              <w:bCs/>
              <w:color w:val="7F7F7F" w:themeColor="text1" w:themeTint="80"/>
              <w:sz w:val="2"/>
              <w:szCs w:val="2"/>
            </w:rPr>
          </w:pPr>
        </w:p>
        <w:p w14:paraId="3CB60038" w14:textId="77777777" w:rsidR="00B0154F" w:rsidRPr="00B0154F" w:rsidRDefault="00B0154F" w:rsidP="00AD2366">
          <w:pPr>
            <w:keepNext/>
            <w:widowControl w:val="0"/>
            <w:shd w:val="clear" w:color="auto" w:fill="F7F7F7"/>
            <w:autoSpaceDE w:val="0"/>
            <w:autoSpaceDN w:val="0"/>
            <w:adjustRightInd w:val="0"/>
            <w:spacing w:after="0" w:line="14" w:lineRule="exact"/>
            <w:ind w:left="-691" w:right="-418"/>
            <w:rPr>
              <w:rFonts w:cs="Arial"/>
              <w:b/>
              <w:bCs/>
              <w:color w:val="7F7F7F" w:themeColor="text1" w:themeTint="80"/>
              <w:sz w:val="2"/>
              <w:szCs w:val="2"/>
            </w:rPr>
          </w:pPr>
        </w:p>
        <w:tbl>
          <w:tblPr>
            <w:tblW w:w="1413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CellMar>
              <w:left w:w="115" w:type="dxa"/>
              <w:right w:w="115" w:type="dxa"/>
            </w:tblCellMar>
            <w:tblLook w:val="04A0" w:firstRow="1" w:lastRow="0" w:firstColumn="1" w:lastColumn="0" w:noHBand="0" w:noVBand="1"/>
          </w:tblPr>
          <w:tblGrid>
            <w:gridCol w:w="2790"/>
            <w:gridCol w:w="11340"/>
          </w:tblGrid>
          <w:tr w:rsidR="002E0277" w14:paraId="60BAED95" w14:textId="77777777" w:rsidTr="00F13663">
            <w:trPr>
              <w:trHeight w:val="20"/>
            </w:trPr>
            <w:tc>
              <w:tcPr>
                <w:tcW w:w="2790" w:type="dxa"/>
                <w:tcBorders>
                  <w:top w:val="nil"/>
                  <w:left w:val="nil"/>
                  <w:bottom w:val="single" w:sz="4" w:space="0" w:color="D9D9D9"/>
                  <w:right w:val="nil"/>
                </w:tcBorders>
                <w:shd w:val="clear" w:color="auto" w:fill="DEEAF6"/>
                <w:vAlign w:val="center"/>
              </w:tcPr>
              <w:p w14:paraId="2D33314C" w14:textId="77777777" w:rsidR="00F13663" w:rsidRPr="00F13663" w:rsidRDefault="0028050D" w:rsidP="00F13663">
                <w:pPr>
                  <w:pStyle w:val="Normal232"/>
                  <w:keepNext/>
                  <w:spacing w:line="14" w:lineRule="exact"/>
                  <w:ind w:left="90"/>
                  <w:rPr>
                    <w:rFonts w:ascii="Calibri" w:hAnsi="Calibri"/>
                    <w:b/>
                    <w:bCs/>
                    <w:color w:val="DEEAF7"/>
                    <w:sz w:val="2"/>
                    <w:szCs w:val="2"/>
                  </w:rPr>
                </w:pPr>
                <w:r w:rsidRPr="00F13663">
                  <w:rPr>
                    <w:rFonts w:ascii="Calibri" w:hAnsi="Calibri"/>
                    <w:b/>
                    <w:bCs/>
                    <w:color w:val="DEEAF7"/>
                    <w:sz w:val="2"/>
                    <w:szCs w:val="2"/>
                  </w:rPr>
                  <w:t>DLI_TBL_VERIFICATION</w:t>
                </w:r>
              </w:p>
            </w:tc>
            <w:tc>
              <w:tcPr>
                <w:tcW w:w="11340" w:type="dxa"/>
                <w:tcBorders>
                  <w:top w:val="nil"/>
                  <w:left w:val="nil"/>
                  <w:bottom w:val="single" w:sz="4" w:space="0" w:color="D9D9D9"/>
                  <w:right w:val="nil"/>
                </w:tcBorders>
                <w:shd w:val="clear" w:color="auto" w:fill="DEEAF6"/>
                <w:vAlign w:val="center"/>
              </w:tcPr>
              <w:p w14:paraId="1FF6F8FE" w14:textId="77777777" w:rsidR="00F13663" w:rsidRPr="00F13663" w:rsidRDefault="00F13663" w:rsidP="00F13663">
                <w:pPr>
                  <w:pStyle w:val="Normal232"/>
                  <w:keepNext/>
                  <w:spacing w:line="14" w:lineRule="exact"/>
                  <w:ind w:left="78" w:right="85"/>
                  <w:rPr>
                    <w:rFonts w:ascii="Calibri" w:hAnsi="Calibri"/>
                    <w:sz w:val="2"/>
                    <w:szCs w:val="2"/>
                  </w:rPr>
                </w:pPr>
              </w:p>
            </w:tc>
          </w:tr>
          <w:tr w:rsidR="002E0277" w14:paraId="65B416AE"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7E3947A4" w14:textId="77777777" w:rsidR="00B0154F" w:rsidRPr="008B55B9" w:rsidRDefault="0028050D" w:rsidP="00AD2366">
                <w:pPr>
                  <w:pStyle w:val="Normal232"/>
                  <w:keepNext/>
                  <w:ind w:left="90"/>
                  <w:rPr>
                    <w:rFonts w:ascii="Calibri" w:hAnsi="Calibri"/>
                    <w:b/>
                    <w:bCs/>
                    <w:color w:val="404040"/>
                    <w:sz w:val="22"/>
                    <w:szCs w:val="20"/>
                  </w:rPr>
                </w:pPr>
                <w:r>
                  <w:rPr>
                    <w:rFonts w:ascii="Calibri" w:hAnsi="Calibri"/>
                    <w:b/>
                    <w:bCs/>
                    <w:color w:val="404040"/>
                    <w:sz w:val="22"/>
                    <w:szCs w:val="20"/>
                  </w:rPr>
                  <w:t xml:space="preserve">PBC </w:t>
                </w:r>
                <w:r>
                  <w:rPr>
                    <w:rFonts w:ascii="Calibri" w:hAnsi="Calibri"/>
                    <w:b/>
                    <w:bCs/>
                    <w:noProof/>
                    <w:color w:val="404040"/>
                    <w:sz w:val="22"/>
                    <w:szCs w:val="20"/>
                  </w:rPr>
                  <w:t>8</w:t>
                </w:r>
              </w:p>
            </w:tc>
            <w:tc>
              <w:tcPr>
                <w:tcW w:w="11340" w:type="dxa"/>
                <w:tcBorders>
                  <w:top w:val="single" w:sz="4" w:space="0" w:color="D9D9D9"/>
                  <w:left w:val="single" w:sz="4" w:space="0" w:color="D9D9D9"/>
                  <w:bottom w:val="single" w:sz="4" w:space="0" w:color="D9D9D9"/>
                  <w:right w:val="single" w:sz="4" w:space="0" w:color="D9D9D9"/>
                </w:tcBorders>
                <w:shd w:val="clear" w:color="auto" w:fill="DEEAF6"/>
                <w:vAlign w:val="center"/>
                <w:hideMark/>
              </w:tcPr>
              <w:p w14:paraId="767E4899" w14:textId="77777777" w:rsidR="00B0154F" w:rsidRPr="003C0658" w:rsidRDefault="0028050D" w:rsidP="00A27798">
                <w:pPr>
                  <w:pStyle w:val="Normal232"/>
                  <w:keepNext/>
                  <w:ind w:right="85" w:firstLine="14"/>
                  <w:rPr>
                    <w:sz w:val="20"/>
                    <w:szCs w:val="22"/>
                  </w:rPr>
                </w:pPr>
                <w:r w:rsidRPr="007716E0">
                  <w:rPr>
                    <w:rFonts w:ascii="Calibri" w:hAnsi="Calibri"/>
                    <w:noProof/>
                    <w:sz w:val="22"/>
                    <w:szCs w:val="22"/>
                  </w:rPr>
                  <w:t>Semi-annual public meetings held by the Office of the Senior Minister</w:t>
                </w:r>
              </w:p>
            </w:tc>
          </w:tr>
          <w:tr w:rsidR="002E0277" w14:paraId="7A3BDCD9"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48D71037" w14:textId="77777777" w:rsidR="00B0154F" w:rsidRPr="008B55B9" w:rsidRDefault="0028050D" w:rsidP="00CE31AF">
                <w:pPr>
                  <w:pStyle w:val="Normal232"/>
                  <w:ind w:left="90"/>
                  <w:rPr>
                    <w:rFonts w:ascii="Calibri" w:hAnsi="Calibri"/>
                    <w:b/>
                    <w:bCs/>
                    <w:color w:val="404040"/>
                    <w:sz w:val="22"/>
                    <w:szCs w:val="20"/>
                  </w:rPr>
                </w:pPr>
                <w:r w:rsidRPr="008B55B9">
                  <w:rPr>
                    <w:rFonts w:ascii="Calibri" w:hAnsi="Calibri"/>
                    <w:b/>
                    <w:bCs/>
                    <w:color w:val="404040"/>
                    <w:sz w:val="22"/>
                    <w:szCs w:val="20"/>
                  </w:rPr>
                  <w:t>Description</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7D95E33F" w14:textId="77777777" w:rsidR="00B0154F" w:rsidRPr="00D35DD0" w:rsidRDefault="00B0154F" w:rsidP="00CE31AF">
                <w:pPr>
                  <w:spacing w:after="0" w:line="256" w:lineRule="auto"/>
                  <w:rPr>
                    <w:rFonts w:eastAsia="Calibri"/>
                    <w:sz w:val="20"/>
                    <w:szCs w:val="20"/>
                  </w:rPr>
                </w:pPr>
              </w:p>
            </w:tc>
          </w:tr>
          <w:tr w:rsidR="002E0277" w14:paraId="65320765"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65945F80" w14:textId="77777777" w:rsidR="00B0154F" w:rsidRPr="008B55B9" w:rsidRDefault="0028050D" w:rsidP="00CE31AF">
                <w:pPr>
                  <w:pStyle w:val="Normal232"/>
                  <w:ind w:left="90"/>
                  <w:rPr>
                    <w:rFonts w:ascii="Calibri" w:hAnsi="Calibri"/>
                    <w:b/>
                    <w:bCs/>
                    <w:color w:val="404040"/>
                    <w:sz w:val="22"/>
                    <w:szCs w:val="20"/>
                  </w:rPr>
                </w:pPr>
                <w:r>
                  <w:rPr>
                    <w:rFonts w:ascii="Calibri" w:hAnsi="Calibri"/>
                    <w:b/>
                    <w:bCs/>
                    <w:color w:val="404040"/>
                    <w:sz w:val="22"/>
                    <w:szCs w:val="20"/>
                  </w:rPr>
                  <w:t>Data source/ A</w:t>
                </w:r>
                <w:r w:rsidRPr="008B55B9">
                  <w:rPr>
                    <w:rFonts w:ascii="Calibri" w:hAnsi="Calibri"/>
                    <w:b/>
                    <w:bCs/>
                    <w:color w:val="404040"/>
                    <w:sz w:val="22"/>
                    <w:szCs w:val="20"/>
                  </w:rPr>
                  <w:t>gency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08209648" w14:textId="77777777" w:rsidR="00B0154F" w:rsidRDefault="0028050D" w:rsidP="00CE31AF">
                <w:pPr>
                  <w:spacing w:after="0" w:line="256" w:lineRule="auto"/>
                  <w:rPr>
                    <w:rFonts w:eastAsia="Calibri"/>
                    <w:b/>
                    <w:sz w:val="20"/>
                    <w:szCs w:val="20"/>
                  </w:rPr>
                </w:pPr>
                <w:r>
                  <w:rPr>
                    <w:rFonts w:ascii="Calibri" w:hAnsi="Calibri"/>
                    <w:noProof/>
                    <w:sz w:val="22"/>
                    <w:szCs w:val="22"/>
                  </w:rPr>
                  <w:t>OSM. Selected Entities</w:t>
                </w:r>
              </w:p>
            </w:tc>
          </w:tr>
          <w:tr w:rsidR="002E0277" w14:paraId="6110E599"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4B529338" w14:textId="77777777" w:rsidR="00B0154F" w:rsidRPr="008B55B9" w:rsidRDefault="0028050D" w:rsidP="00CE31AF">
                <w:pPr>
                  <w:pStyle w:val="Normal232"/>
                  <w:ind w:left="90"/>
                  <w:rPr>
                    <w:rFonts w:ascii="Calibri" w:hAnsi="Calibri"/>
                    <w:b/>
                    <w:bCs/>
                    <w:color w:val="404040"/>
                    <w:sz w:val="22"/>
                    <w:szCs w:val="20"/>
                  </w:rPr>
                </w:pPr>
                <w:r w:rsidRPr="008B55B9">
                  <w:rPr>
                    <w:rFonts w:ascii="Calibri" w:hAnsi="Calibri"/>
                    <w:b/>
                    <w:bCs/>
                    <w:color w:val="404040"/>
                    <w:sz w:val="22"/>
                    <w:szCs w:val="20"/>
                  </w:rPr>
                  <w:t>Verification Entity</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39E6A9E7" w14:textId="77777777" w:rsidR="00B0154F" w:rsidRDefault="0028050D" w:rsidP="00CE31AF">
                <w:pPr>
                  <w:spacing w:after="0" w:line="256" w:lineRule="auto"/>
                  <w:rPr>
                    <w:rFonts w:eastAsia="Calibri"/>
                    <w:sz w:val="22"/>
                    <w:szCs w:val="22"/>
                  </w:rPr>
                </w:pPr>
                <w:r>
                  <w:rPr>
                    <w:rFonts w:ascii="Calibri" w:eastAsia="Calibri" w:hAnsi="Calibri" w:cs="Times New Roman"/>
                    <w:noProof/>
                    <w:sz w:val="22"/>
                    <w:szCs w:val="22"/>
                  </w:rPr>
                  <w:t>IVA</w:t>
                </w:r>
              </w:p>
            </w:tc>
          </w:tr>
          <w:tr w:rsidR="002E0277" w14:paraId="5F4DDC9F" w14:textId="77777777" w:rsidTr="00F13663">
            <w:trPr>
              <w:trHeight w:val="432"/>
            </w:trPr>
            <w:tc>
              <w:tcPr>
                <w:tcW w:w="2790"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604500E3" w14:textId="77777777" w:rsidR="00B0154F" w:rsidRPr="003C0658" w:rsidRDefault="0028050D" w:rsidP="00CE31AF">
                <w:pPr>
                  <w:pStyle w:val="Normal232"/>
                  <w:ind w:left="90"/>
                  <w:rPr>
                    <w:b/>
                    <w:bCs/>
                    <w:color w:val="404040"/>
                    <w:sz w:val="22"/>
                    <w:szCs w:val="20"/>
                  </w:rPr>
                </w:pPr>
                <w:r w:rsidRPr="008B55B9">
                  <w:rPr>
                    <w:rFonts w:ascii="Calibri" w:hAnsi="Calibri"/>
                    <w:b/>
                    <w:bCs/>
                    <w:color w:val="404040"/>
                    <w:sz w:val="22"/>
                    <w:szCs w:val="20"/>
                  </w:rPr>
                  <w:t>Procedure</w:t>
                </w:r>
              </w:p>
            </w:tc>
            <w:tc>
              <w:tcPr>
                <w:tcW w:w="11340" w:type="dxa"/>
                <w:tcBorders>
                  <w:top w:val="single" w:sz="4" w:space="0" w:color="D9D9D9"/>
                  <w:left w:val="single" w:sz="4" w:space="0" w:color="D9D9D9"/>
                  <w:bottom w:val="single" w:sz="4" w:space="0" w:color="D9D9D9"/>
                  <w:right w:val="single" w:sz="4" w:space="0" w:color="D9D9D9"/>
                </w:tcBorders>
                <w:shd w:val="clear" w:color="auto" w:fill="F2F2F2"/>
                <w:vAlign w:val="center"/>
              </w:tcPr>
              <w:p w14:paraId="523FEA4B" w14:textId="77777777" w:rsidR="002E0277" w:rsidRDefault="0028050D" w:rsidP="00CE31AF">
                <w:pPr>
                  <w:spacing w:after="0" w:line="256" w:lineRule="auto"/>
                  <w:rPr>
                    <w:rFonts w:ascii="Calibri" w:eastAsia="Calibri" w:hAnsi="Calibri" w:cs="Times New Roman"/>
                    <w:noProof/>
                    <w:sz w:val="22"/>
                    <w:szCs w:val="22"/>
                  </w:rPr>
                </w:pPr>
                <w:r>
                  <w:rPr>
                    <w:rFonts w:ascii="Calibri" w:eastAsia="Calibri" w:hAnsi="Calibri" w:cs="Times New Roman"/>
                    <w:noProof/>
                    <w:sz w:val="22"/>
                    <w:szCs w:val="22"/>
                  </w:rPr>
                  <w:t>To be specified in the POM</w:t>
                </w:r>
              </w:p>
              <w:p w14:paraId="790C1350" w14:textId="77777777" w:rsidR="00B0154F" w:rsidRDefault="00B0154F" w:rsidP="00CE31AF">
                <w:pPr>
                  <w:spacing w:after="0" w:line="256" w:lineRule="auto"/>
                  <w:rPr>
                    <w:rFonts w:eastAsia="Calibri"/>
                    <w:b/>
                    <w:sz w:val="20"/>
                    <w:szCs w:val="20"/>
                  </w:rPr>
                </w:pPr>
              </w:p>
            </w:tc>
          </w:tr>
        </w:tbl>
        <w:p w14:paraId="4915A3A4" w14:textId="77777777" w:rsidR="00B0154F" w:rsidRPr="00B0154F" w:rsidRDefault="00B0154F" w:rsidP="00B0154F">
          <w:pPr>
            <w:widowControl w:val="0"/>
            <w:shd w:val="clear" w:color="auto" w:fill="F7F7F7"/>
            <w:autoSpaceDE w:val="0"/>
            <w:autoSpaceDN w:val="0"/>
            <w:adjustRightInd w:val="0"/>
            <w:spacing w:after="0" w:line="14" w:lineRule="exact"/>
            <w:ind w:left="-691" w:right="-418"/>
            <w:rPr>
              <w:rFonts w:cs="Arial"/>
              <w:b/>
              <w:bCs/>
              <w:color w:val="7F7F7F" w:themeColor="text1" w:themeTint="80"/>
              <w:sz w:val="2"/>
              <w:szCs w:val="2"/>
            </w:rPr>
          </w:pPr>
        </w:p>
        <w:p w14:paraId="5E33A949" w14:textId="5E9ADAD8" w:rsidR="00581D73" w:rsidRPr="00D55D68" w:rsidRDefault="007846C9" w:rsidP="00B0154F">
          <w:pPr>
            <w:widowControl w:val="0"/>
            <w:shd w:val="clear" w:color="auto" w:fill="F7F7F7"/>
            <w:autoSpaceDE w:val="0"/>
            <w:autoSpaceDN w:val="0"/>
            <w:adjustRightInd w:val="0"/>
            <w:spacing w:after="0" w:line="240" w:lineRule="auto"/>
            <w:ind w:left="-691" w:right="-418"/>
            <w:rPr>
              <w:rFonts w:cs="Arial"/>
              <w:b/>
              <w:bCs/>
              <w:color w:val="7F7F7F" w:themeColor="text1" w:themeTint="80"/>
              <w:sz w:val="22"/>
              <w:szCs w:val="22"/>
            </w:rPr>
          </w:pPr>
          <w:r>
            <w:rPr>
              <w:noProof/>
            </w:rPr>
            <w:pict w14:anchorId="04B99522">
              <v:line id="Straight Connector 4" o:spid="_x0000_s2051" style="position:absolute;left:0;text-align:lef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5pt,13pt" to="717.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" strokecolor="gray [1629]">
                <v:stroke dashstyle="dash" opacity="26214f" joinstyle="miter"/>
              </v:line>
            </w:pict>
          </w:r>
        </w:p>
        <w:sdt>
          <w:sdtPr>
            <w:tag w:val="OPS_CORE_SECTION_END_4"/>
            <w:id w:val="983941804"/>
            <w:lock w:val="sdtContentLocked"/>
            <w:placeholder>
              <w:docPart w:val="BBB395CC820D4DABAFCF0E741263BADF"/>
            </w:placeholder>
          </w:sdtPr>
          <w:sdtEndPr/>
          <w:sdtContent>
            <w:p w14:paraId="7EF24622" w14:textId="77777777" w:rsidR="00940BE3" w:rsidRDefault="0028050D" w:rsidP="00F72BF9">
              <w:pPr>
                <w:pStyle w:val="Normal4"/>
                <w:spacing w:after="0" w:line="240" w:lineRule="auto"/>
                <w:ind w:left="-634"/>
              </w:pPr>
              <w:r w:rsidRPr="00975F00">
                <w:rPr>
                  <w:color w:val="FFFFFF" w:themeColor="background1"/>
                </w:rPr>
                <w:t xml:space="preserve"> </w:t>
              </w:r>
            </w:p>
          </w:sdtContent>
        </w:sdt>
        <w:p w14:paraId="2F7986C8" w14:textId="77777777" w:rsidR="00EF1391" w:rsidRDefault="007846C9" w:rsidP="00F72BF9">
          <w:pPr>
            <w:spacing w:after="0" w:line="240" w:lineRule="auto"/>
            <w:ind w:left="-720"/>
            <w:rPr>
              <w:noProof/>
              <w:sz w:val="22"/>
              <w:szCs w:val="22"/>
            </w:rPr>
            <w:sectPr w:rsidR="00EF1391" w:rsidSect="00D55D68">
              <w:headerReference w:type="default" r:id="rId20"/>
              <w:pgSz w:w="15840" w:h="12240" w:orient="landscape"/>
              <w:pgMar w:top="720" w:right="1440" w:bottom="720" w:left="1440" w:header="720" w:footer="720" w:gutter="0"/>
              <w:pgNumType w:fmt="lowerRoman"/>
              <w:cols w:space="720"/>
              <w:docGrid w:linePitch="286"/>
            </w:sectPr>
          </w:pPr>
        </w:p>
      </w:sdtContent>
    </w:sdt>
    <w:p w14:paraId="64346705" w14:textId="77777777" w:rsidR="00265FBA" w:rsidRPr="00282563" w:rsidRDefault="00265FBA" w:rsidP="00242D64">
      <w:pPr>
        <w:spacing w:after="0" w:line="240" w:lineRule="auto"/>
        <w:rPr>
          <w:noProof/>
          <w:sz w:val="22"/>
          <w:szCs w:val="22"/>
        </w:rPr>
      </w:pPr>
    </w:p>
    <w:p w14:paraId="496105C7" w14:textId="24F1579D" w:rsidR="00282563" w:rsidRDefault="007846C9" w:rsidP="00282563">
      <w:pPr>
        <w:spacing w:after="0" w:line="240" w:lineRule="auto"/>
      </w:pPr>
      <w:r>
        <w:pict w14:anchorId="76B8A726">
          <v:shapetype id="_x0000_t202" coordsize="21600,21600" o:spt="202" path="m,l,21600r21600,l21600,xe">
            <v:stroke joinstyle="miter"/>
            <v:path gradientshapeok="t" o:connecttype="rect"/>
          </v:shapetype>
          <v:shape id="Text Box 32" o:spid="_x0000_s2055" type="#_x0000_t202" style="width:540pt;height:39pt;visibility:visible;mso-wrap-style:square;mso-left-percent:-10001;mso-top-percent:-10001;mso-position-horizontal:absolute;mso-position-horizontal-relative:char;mso-position-vertical:absolute;mso-position-vertical-relative:line;mso-left-percent:-10001;mso-top-percent:-10001;v-text-anchor:top" fillcolor="#ffffea" strokecolor="#f0f0d8">
            <v:textbox>
              <w:txbxContent>
                <w:p w14:paraId="0D27EA59" w14:textId="77777777" w:rsidR="00CE31AF" w:rsidRPr="00D65E9E" w:rsidRDefault="0028050D" w:rsidP="00755CC8">
                  <w:pPr>
                    <w:rPr>
                      <w:b/>
                      <w:color w:val="262626" w:themeColor="text1" w:themeTint="D9"/>
                      <w:sz w:val="20"/>
                      <w:szCs w:val="16"/>
                    </w:rPr>
                  </w:pPr>
                  <w:r w:rsidRPr="00D65E9E">
                    <w:rPr>
                      <w:b/>
                      <w:color w:val="0D0D0D" w:themeColor="text1" w:themeTint="F2"/>
                      <w:szCs w:val="16"/>
                    </w:rPr>
                    <w:t xml:space="preserve">Note to Task Teams: </w:t>
                  </w:r>
                  <w:r w:rsidRPr="00D65E9E">
                    <w:rPr>
                      <w:color w:val="0D0D0D" w:themeColor="text1" w:themeTint="F2"/>
                    </w:rPr>
                    <w:t>End of system generated content, document is editable from here.</w:t>
                  </w:r>
                  <w:r>
                    <w:rPr>
                      <w:color w:val="0D0D0D" w:themeColor="text1" w:themeTint="F2"/>
                    </w:rPr>
                    <w:t xml:space="preserve"> </w:t>
                  </w:r>
                  <w:r w:rsidRPr="008F17CA">
                    <w:rPr>
                      <w:rFonts w:ascii="Calibri" w:eastAsia="Calibri" w:hAnsi="Calibri"/>
                      <w:b/>
                      <w:i/>
                      <w:color w:val="FF0000"/>
                      <w:sz w:val="22"/>
                      <w:szCs w:val="22"/>
                    </w:rPr>
                    <w:t>Please delete this note when finalizing the document</w:t>
                  </w:r>
                </w:p>
              </w:txbxContent>
            </v:textbox>
            <w10:anchorlock/>
          </v:shape>
        </w:pict>
      </w:r>
    </w:p>
    <w:p w14:paraId="2A2790C4" w14:textId="77777777" w:rsidR="00282563" w:rsidRDefault="00282563" w:rsidP="00282563">
      <w:pPr>
        <w:spacing w:after="0" w:line="240" w:lineRule="auto"/>
      </w:pPr>
    </w:p>
    <w:p w14:paraId="4AE97124" w14:textId="77777777" w:rsidR="00282563" w:rsidRPr="00DC4148" w:rsidRDefault="00282563" w:rsidP="00D70B84">
      <w:pPr>
        <w:spacing w:after="0" w:line="240" w:lineRule="auto"/>
        <w:rPr>
          <w:noProof/>
          <w:sz w:val="22"/>
          <w:szCs w:val="22"/>
        </w:rPr>
      </w:pPr>
    </w:p>
    <w:sectPr w:rsidR="00282563" w:rsidRPr="00DC4148" w:rsidSect="002A3606">
      <w:headerReference w:type="default" r:id="rId21"/>
      <w:footerReference w:type="default" r:id="rId22"/>
      <w:pgSz w:w="12240" w:h="15840" w:code="1"/>
      <w:pgMar w:top="1440" w:right="720" w:bottom="1440" w:left="720" w:header="720" w:footer="720" w:gutter="0"/>
      <w:pgNumType w:fmt="lowerRoman"/>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85E6F" w14:textId="77777777" w:rsidR="007846C9" w:rsidRDefault="007846C9">
      <w:pPr>
        <w:spacing w:after="0" w:line="240" w:lineRule="auto"/>
      </w:pPr>
      <w:r>
        <w:separator/>
      </w:r>
    </w:p>
  </w:endnote>
  <w:endnote w:type="continuationSeparator" w:id="0">
    <w:p w14:paraId="48037781" w14:textId="77777777" w:rsidR="007846C9" w:rsidRDefault="00784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PMingLiU"/>
    <w:panose1 w:val="00000000000000000000"/>
    <w:charset w:val="88"/>
    <w:family w:val="auto"/>
    <w:notTrueType/>
    <w:pitch w:val="default"/>
    <w:sig w:usb0="00000003" w:usb1="08080000" w:usb2="00000010"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08D08" w14:textId="77777777" w:rsidR="00CE31AF" w:rsidRDefault="00CE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3BE20" w14:textId="77777777" w:rsidR="00CE31AF" w:rsidRDefault="00CE31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1421" w14:textId="77777777" w:rsidR="00CE31AF" w:rsidRDefault="00CE31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3CA75" w14:textId="77777777" w:rsidR="00CE31AF" w:rsidRPr="0018140C" w:rsidRDefault="00CE31AF" w:rsidP="0018140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7BF0" w14:textId="77777777" w:rsidR="00CE31AF" w:rsidRPr="0018140C" w:rsidRDefault="00CE31AF" w:rsidP="00181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20316" w14:textId="77777777" w:rsidR="007846C9" w:rsidRDefault="007846C9">
      <w:pPr>
        <w:spacing w:after="0" w:line="240" w:lineRule="auto"/>
      </w:pPr>
      <w:r>
        <w:separator/>
      </w:r>
    </w:p>
  </w:footnote>
  <w:footnote w:type="continuationSeparator" w:id="0">
    <w:p w14:paraId="6DC5EC8A" w14:textId="77777777" w:rsidR="007846C9" w:rsidRDefault="007846C9">
      <w:pPr>
        <w:spacing w:after="0" w:line="240" w:lineRule="auto"/>
      </w:pPr>
      <w:r>
        <w:continuationSeparator/>
      </w:r>
    </w:p>
  </w:footnote>
  <w:footnote w:id="1">
    <w:p w14:paraId="1B846331" w14:textId="77777777" w:rsidR="00802BD8" w:rsidRPr="00002C30" w:rsidRDefault="00802BD8" w:rsidP="00802BD8">
      <w:pPr>
        <w:spacing w:line="276" w:lineRule="auto"/>
        <w:rPr>
          <w:rFonts w:cstheme="minorHAnsi"/>
          <w:sz w:val="18"/>
          <w:szCs w:val="18"/>
        </w:rPr>
      </w:pPr>
      <w:r w:rsidRPr="00C923D5">
        <w:rPr>
          <w:rStyle w:val="FootnoteReference"/>
          <w:sz w:val="18"/>
          <w:szCs w:val="18"/>
        </w:rPr>
        <w:footnoteRef/>
      </w:r>
      <w:r w:rsidRPr="00C923D5">
        <w:rPr>
          <w:sz w:val="18"/>
          <w:szCs w:val="18"/>
        </w:rPr>
        <w:t xml:space="preserve"> </w:t>
      </w:r>
      <w:r w:rsidRPr="00002C30">
        <w:rPr>
          <w:rFonts w:cstheme="minorHAnsi"/>
          <w:sz w:val="18"/>
          <w:szCs w:val="18"/>
        </w:rPr>
        <w:t xml:space="preserve">The selected public services out of which compliance against twelve (12) number of CSCs are published are: Public Services Commission, Ghana Education Service, Ghana Investment Promotions Centre, Office of the Head of the Local Government, Driver and Vehicle Licensing Authority, Ghana Ports and </w:t>
      </w:r>
      <w:r w:rsidRPr="00002C30">
        <w:rPr>
          <w:rFonts w:cstheme="minorHAnsi"/>
          <w:sz w:val="18"/>
          <w:szCs w:val="18"/>
          <w:lang w:val="en-GB"/>
        </w:rPr>
        <w:t>Harbours</w:t>
      </w:r>
      <w:r w:rsidRPr="00002C30">
        <w:rPr>
          <w:rFonts w:cstheme="minorHAnsi"/>
          <w:sz w:val="18"/>
          <w:szCs w:val="18"/>
        </w:rPr>
        <w:t xml:space="preserve"> Authority, Registrar General’s Department, Lands Commission, Ghana Standards Authority, National Health Insurance Authority, Ghana Meteorological Authority, Food and Drugs Authority, National Labour Commission, Environmental Protection Agency, Commission on Human Rights and Administrative Justice, Fair Wages and Salaries Commission</w:t>
      </w:r>
    </w:p>
    <w:p w14:paraId="40DE02E0" w14:textId="77777777" w:rsidR="00802BD8" w:rsidRPr="00002C30" w:rsidRDefault="00802BD8" w:rsidP="00802BD8">
      <w:pPr>
        <w:spacing w:line="276" w:lineRule="auto"/>
        <w:rPr>
          <w:rFonts w:cstheme="minorHAnsi"/>
          <w:sz w:val="18"/>
          <w:szCs w:val="18"/>
        </w:rPr>
      </w:pPr>
      <w:r w:rsidRPr="00002C30">
        <w:rPr>
          <w:rFonts w:cstheme="minorHAnsi"/>
          <w:sz w:val="18"/>
          <w:szCs w:val="18"/>
        </w:rPr>
        <w:t>Institutions under the OHCS are: BDR, Passport Office, ministries</w:t>
      </w:r>
      <w:r>
        <w:rPr>
          <w:rFonts w:cstheme="minorHAnsi"/>
          <w:sz w:val="18"/>
          <w:szCs w:val="18"/>
        </w:rPr>
        <w:t>,</w:t>
      </w:r>
      <w:r w:rsidRPr="00002C30">
        <w:rPr>
          <w:rFonts w:cstheme="minorHAnsi"/>
          <w:sz w:val="18"/>
          <w:szCs w:val="18"/>
        </w:rPr>
        <w:t xml:space="preserve"> and departments.</w:t>
      </w:r>
    </w:p>
  </w:footnote>
  <w:footnote w:id="2">
    <w:p w14:paraId="20212E6F" w14:textId="77777777" w:rsidR="00802BD8" w:rsidRDefault="00802BD8" w:rsidP="00802BD8">
      <w:pPr>
        <w:pStyle w:val="FootnoteText"/>
      </w:pPr>
      <w:r w:rsidRPr="00002C30">
        <w:rPr>
          <w:rStyle w:val="FootnoteReference"/>
          <w:rFonts w:cstheme="minorHAnsi"/>
          <w:sz w:val="18"/>
          <w:szCs w:val="18"/>
        </w:rPr>
        <w:footnoteRef/>
      </w:r>
      <w:r w:rsidRPr="00002C30">
        <w:rPr>
          <w:rFonts w:cstheme="minorHAnsi"/>
          <w:sz w:val="18"/>
          <w:szCs w:val="18"/>
        </w:rPr>
        <w:t xml:space="preserve"> The selected public services include Passport Office, DVLA, BDR, MESTI and other services such as agriculture extension, land transfer, health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C14B" w14:textId="77777777" w:rsidR="00CE31AF" w:rsidRDefault="00CE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4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4950"/>
      <w:gridCol w:w="5382"/>
    </w:tblGrid>
    <w:tr w:rsidR="002E0277" w14:paraId="32144084" w14:textId="77777777" w:rsidTr="00265FBA">
      <w:tc>
        <w:tcPr>
          <w:tcW w:w="1008" w:type="dxa"/>
          <w:vMerge w:val="restart"/>
          <w:vAlign w:val="center"/>
        </w:tcPr>
        <w:p w14:paraId="6C99DC4E" w14:textId="77777777" w:rsidR="00CE31AF" w:rsidRDefault="0028050D" w:rsidP="00265FBA">
          <w:pPr>
            <w:pStyle w:val="Header"/>
            <w:ind w:left="9360" w:hanging="9360"/>
            <w:jc w:val="center"/>
          </w:pPr>
          <w:r>
            <w:object w:dxaOrig="465" w:dyaOrig="450" w14:anchorId="0C9EEF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21.75pt">
                <v:imagedata r:id="rId1" o:title=""/>
              </v:shape>
              <o:OLEObject Type="Embed" ProgID="Paint.Picture" ShapeID="_x0000_i1025" DrawAspect="Content" ObjectID="_1715674661" r:id="rId2"/>
            </w:object>
          </w:r>
        </w:p>
      </w:tc>
      <w:tc>
        <w:tcPr>
          <w:tcW w:w="4950" w:type="dxa"/>
          <w:vAlign w:val="center"/>
        </w:tcPr>
        <w:p w14:paraId="65A57AAB" w14:textId="77777777" w:rsidR="00CE31AF" w:rsidRDefault="0028050D" w:rsidP="00265FBA">
          <w:pPr>
            <w:pStyle w:val="Header"/>
          </w:pPr>
          <w:r>
            <w:rPr>
              <w:rFonts w:ascii="Arial" w:hAnsi="Arial" w:cs="Arial"/>
              <w:b/>
              <w:sz w:val="24"/>
              <w:szCs w:val="24"/>
            </w:rPr>
            <w:t>The World Bank</w:t>
          </w:r>
        </w:p>
      </w:tc>
      <w:tc>
        <w:tcPr>
          <w:tcW w:w="5382" w:type="dxa"/>
          <w:vAlign w:val="center"/>
        </w:tcPr>
        <w:p w14:paraId="185FE656" w14:textId="77777777" w:rsidR="00CE31AF" w:rsidRDefault="00CE31AF" w:rsidP="00265FBA">
          <w:pPr>
            <w:pStyle w:val="Header"/>
            <w:jc w:val="right"/>
          </w:pPr>
        </w:p>
      </w:tc>
    </w:tr>
    <w:tr w:rsidR="002E0277" w14:paraId="3881EE6C" w14:textId="77777777" w:rsidTr="00265FBA">
      <w:trPr>
        <w:trHeight w:val="242"/>
      </w:trPr>
      <w:tc>
        <w:tcPr>
          <w:tcW w:w="1008" w:type="dxa"/>
          <w:vMerge/>
        </w:tcPr>
        <w:p w14:paraId="4DFBE889" w14:textId="77777777" w:rsidR="00CE31AF" w:rsidRDefault="00CE31AF" w:rsidP="00265FBA">
          <w:pPr>
            <w:pStyle w:val="Header"/>
          </w:pPr>
        </w:p>
      </w:tc>
      <w:tc>
        <w:tcPr>
          <w:tcW w:w="10332" w:type="dxa"/>
          <w:gridSpan w:val="2"/>
          <w:vAlign w:val="center"/>
        </w:tcPr>
        <w:p w14:paraId="5414AEC7" w14:textId="77777777" w:rsidR="00CE31AF" w:rsidRDefault="0028050D" w:rsidP="00265FBA">
          <w:pPr>
            <w:pStyle w:val="Header"/>
          </w:pPr>
          <w:r>
            <w:rPr>
              <w:rFonts w:ascii="Arial" w:hAnsi="Arial" w:cs="Arial"/>
              <w:bCs/>
              <w:noProof/>
              <w:sz w:val="20"/>
              <w:szCs w:val="20"/>
            </w:rPr>
            <w:t>Public Sector Reform for Results Project (P164665)</w:t>
          </w:r>
        </w:p>
      </w:tc>
    </w:tr>
    <w:tr w:rsidR="002E0277" w14:paraId="1E3C09A4" w14:textId="77777777" w:rsidTr="00265FBA">
      <w:tc>
        <w:tcPr>
          <w:tcW w:w="11340" w:type="dxa"/>
          <w:gridSpan w:val="3"/>
          <w:vAlign w:val="center"/>
        </w:tcPr>
        <w:p w14:paraId="6BA46ED0" w14:textId="4982BB36" w:rsidR="00CE31AF" w:rsidRDefault="007846C9" w:rsidP="00265FBA">
          <w:pPr>
            <w:pStyle w:val="Header"/>
            <w:jc w:val="center"/>
          </w:pPr>
          <w:r>
            <w:rPr>
              <w:noProof/>
            </w:rPr>
            <w:pict w14:anchorId="6EABA26A">
              <v:line id="Straight Connector 6" o:spid="_x0000_s1047"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6.4pt" to="559.3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" strokecolor="#4e92d1" strokeweight="4.5pt"/>
            </w:pict>
          </w:r>
        </w:p>
      </w:tc>
    </w:tr>
  </w:tbl>
  <w:p w14:paraId="004A9799" w14:textId="5D06988B" w:rsidR="00CE31AF" w:rsidRPr="00EE655C" w:rsidRDefault="007846C9">
    <w:pPr>
      <w:pStyle w:val="Header"/>
      <w:rPr>
        <w:rFonts w:ascii="Arial" w:eastAsia="Times New Roman" w:hAnsi="Arial" w:cs="Arial"/>
        <w:color w:val="000000"/>
        <w:sz w:val="24"/>
        <w:szCs w:val="24"/>
      </w:rPr>
    </w:pPr>
    <w:r>
      <w:rPr>
        <w:noProof/>
      </w:rPr>
      <w:pict w14:anchorId="2EB47C05">
        <v:shapetype id="_x0000_t202" coordsize="21600,21600" o:spt="202" path="m,l,21600r21600,l21600,xe">
          <v:stroke joinstyle="miter"/>
          <v:path gradientshapeok="t" o:connecttype="rect"/>
        </v:shapetype>
        <v:shape id="_x0000_s1046" type="#_x0000_t202" style="position:absolute;margin-left:-154.1pt;margin-top:194.2pt;width:186.9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" filled="f" stroked="f">
          <v:textbox>
            <w:txbxContent>
              <w:p w14:paraId="6B69B5A1" w14:textId="77777777" w:rsidR="00CE31AF" w:rsidRPr="009C4D22" w:rsidRDefault="0028050D" w:rsidP="00265FBA">
                <w:pPr>
                  <w:rPr>
                    <w:color w:val="595959"/>
                  </w:rPr>
                </w:pPr>
                <w:r w:rsidRPr="009C4D22">
                  <w:rPr>
                    <w:color w:val="595959"/>
                    <w:sz w:val="20"/>
                    <w:szCs w:val="20"/>
                  </w:rPr>
                  <w:t>For Official Use Only</w:t>
                </w:r>
              </w:p>
            </w:txbxContent>
          </v:textbox>
        </v:shape>
      </w:pict>
    </w:r>
    <w:r>
      <w:rPr>
        <w:noProof/>
      </w:rPr>
      <w:pict w14:anchorId="4A4754F6">
        <v:shape id="Text Box 2" o:spid="_x0000_s1045" type="#_x0000_t202" style="position:absolute;margin-left:-154.1pt;margin-top:194.2pt;width:186.9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" filled="f" stroked="f">
          <v:textbox>
            <w:txbxContent>
              <w:p w14:paraId="6149EB91" w14:textId="77777777" w:rsidR="00CE31AF" w:rsidRPr="009F641A" w:rsidRDefault="0028050D" w:rsidP="00265FBA">
                <w:pPr>
                  <w:rPr>
                    <w:color w:val="595959" w:themeColor="text1" w:themeTint="A6"/>
                  </w:rPr>
                </w:pPr>
                <w:r>
                  <w:rPr>
                    <w:color w:val="595959" w:themeColor="text1" w:themeTint="A6"/>
                    <w:sz w:val="20"/>
                    <w:szCs w:val="20"/>
                  </w:rPr>
                  <w:t>For Official Use Only</w:t>
                </w:r>
              </w:p>
            </w:txbxContent>
          </v:textbox>
        </v:shape>
      </w:pict>
    </w:r>
    <w:r>
      <w:rPr>
        <w:noProof/>
      </w:rPr>
      <w:pict w14:anchorId="4048E713">
        <v:shape id="_x0000_s1044" type="#_x0000_t202" style="position:absolute;margin-left:-154.1pt;margin-top:194.2pt;width:186.9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" filled="f" stroked="f">
          <v:textbox>
            <w:txbxContent>
              <w:p w14:paraId="6680DA79" w14:textId="77777777" w:rsidR="00CE31AF" w:rsidRPr="009F641A" w:rsidRDefault="0028050D" w:rsidP="00265FBA">
                <w:pPr>
                  <w:rPr>
                    <w:color w:val="595959" w:themeColor="text1" w:themeTint="A6"/>
                  </w:rPr>
                </w:pPr>
                <w:r>
                  <w:rPr>
                    <w:color w:val="595959" w:themeColor="text1" w:themeTint="A6"/>
                    <w:sz w:val="20"/>
                    <w:szCs w:val="20"/>
                  </w:rPr>
                  <w:t>For Official Use Only</w:t>
                </w:r>
              </w:p>
            </w:txbxContent>
          </v:textbox>
        </v:shape>
      </w:pict>
    </w:r>
    <w:r>
      <w:rPr>
        <w:noProof/>
      </w:rPr>
      <w:pict w14:anchorId="3735F3F5">
        <v:shape id="_x0000_s1043" type="#_x0000_t202" style="position:absolute;margin-left:-154.1pt;margin-top:194.2pt;width:186.9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" filled="f" stroked="f">
          <v:textbox>
            <w:txbxContent>
              <w:p w14:paraId="528668DD" w14:textId="77777777" w:rsidR="00CE31AF" w:rsidRPr="009F641A" w:rsidRDefault="0028050D" w:rsidP="00265FBA">
                <w:pPr>
                  <w:rPr>
                    <w:color w:val="595959" w:themeColor="text1" w:themeTint="A6"/>
                  </w:rPr>
                </w:pPr>
                <w:r>
                  <w:rPr>
                    <w:color w:val="595959" w:themeColor="text1" w:themeTint="A6"/>
                    <w:sz w:val="20"/>
                    <w:szCs w:val="20"/>
                  </w:rPr>
                  <w:t>For Official Use Only</w:t>
                </w:r>
              </w:p>
            </w:txbxContent>
          </v:textbox>
        </v:shape>
      </w:pict>
    </w:r>
    <w:r>
      <w:rPr>
        <w:noProof/>
      </w:rPr>
      <w:pict w14:anchorId="17A7A58A">
        <v:shape id="_x0000_s1042" type="#_x0000_t202" style="position:absolute;margin-left:-154.1pt;margin-top:194.2pt;width:186.95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" filled="f" stroked="f">
          <v:textbox>
            <w:txbxContent>
              <w:p w14:paraId="6E73BFCF" w14:textId="77777777" w:rsidR="00CE31AF" w:rsidRPr="009C4D22" w:rsidRDefault="0028050D" w:rsidP="00265FBA">
                <w:pPr>
                  <w:rPr>
                    <w:color w:val="595959"/>
                  </w:rPr>
                </w:pPr>
                <w:r w:rsidRPr="009C4D22">
                  <w:rPr>
                    <w:color w:val="595959"/>
                    <w:sz w:val="20"/>
                    <w:szCs w:val="20"/>
                  </w:rPr>
                  <w:t>For Official Use Only</w:t>
                </w: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3D455" w14:textId="77777777" w:rsidR="00CE31AF" w:rsidRDefault="00CE31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4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4950"/>
      <w:gridCol w:w="5382"/>
    </w:tblGrid>
    <w:tr w:rsidR="002E0277" w14:paraId="7FECC0D8" w14:textId="77777777" w:rsidTr="00265FBA">
      <w:tc>
        <w:tcPr>
          <w:tcW w:w="1008" w:type="dxa"/>
          <w:vMerge w:val="restart"/>
          <w:vAlign w:val="center"/>
        </w:tcPr>
        <w:p w14:paraId="491D42C3" w14:textId="77777777" w:rsidR="00CE31AF" w:rsidRDefault="0028050D" w:rsidP="00265FBA">
          <w:pPr>
            <w:pStyle w:val="Header"/>
            <w:ind w:left="9360" w:hanging="9360"/>
            <w:jc w:val="center"/>
          </w:pPr>
          <w:r>
            <w:object w:dxaOrig="465" w:dyaOrig="450" w14:anchorId="0E6796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75pt;height:21.75pt">
                <v:imagedata r:id="rId1" o:title=""/>
              </v:shape>
              <o:OLEObject Type="Embed" ProgID="Paint.Picture" ShapeID="_x0000_i1026" DrawAspect="Content" ObjectID="_1715674662" r:id="rId2"/>
            </w:object>
          </w:r>
        </w:p>
      </w:tc>
      <w:tc>
        <w:tcPr>
          <w:tcW w:w="4950" w:type="dxa"/>
          <w:vAlign w:val="center"/>
        </w:tcPr>
        <w:p w14:paraId="0296FF6C" w14:textId="77777777" w:rsidR="00CE31AF" w:rsidRDefault="0028050D" w:rsidP="00265FBA">
          <w:pPr>
            <w:pStyle w:val="Header"/>
          </w:pPr>
          <w:r>
            <w:rPr>
              <w:rFonts w:ascii="Arial" w:hAnsi="Arial" w:cs="Arial"/>
              <w:b/>
              <w:sz w:val="24"/>
              <w:szCs w:val="24"/>
            </w:rPr>
            <w:t>The World Bank</w:t>
          </w:r>
        </w:p>
      </w:tc>
      <w:tc>
        <w:tcPr>
          <w:tcW w:w="5382" w:type="dxa"/>
          <w:vAlign w:val="center"/>
        </w:tcPr>
        <w:p w14:paraId="75D177C5" w14:textId="77777777" w:rsidR="00CE31AF" w:rsidRDefault="00CE31AF" w:rsidP="00265FBA">
          <w:pPr>
            <w:pStyle w:val="Header"/>
            <w:jc w:val="right"/>
          </w:pPr>
        </w:p>
      </w:tc>
    </w:tr>
    <w:tr w:rsidR="002E0277" w14:paraId="1ACC7DD9" w14:textId="77777777" w:rsidTr="00265FBA">
      <w:trPr>
        <w:trHeight w:val="242"/>
      </w:trPr>
      <w:tc>
        <w:tcPr>
          <w:tcW w:w="1008" w:type="dxa"/>
          <w:vMerge/>
        </w:tcPr>
        <w:p w14:paraId="38AF0E30" w14:textId="77777777" w:rsidR="00CE31AF" w:rsidRDefault="00CE31AF" w:rsidP="00265FBA">
          <w:pPr>
            <w:pStyle w:val="Header"/>
          </w:pPr>
        </w:p>
      </w:tc>
      <w:tc>
        <w:tcPr>
          <w:tcW w:w="10332" w:type="dxa"/>
          <w:gridSpan w:val="2"/>
          <w:vAlign w:val="center"/>
        </w:tcPr>
        <w:p w14:paraId="2EC01AAF" w14:textId="77777777" w:rsidR="00CE31AF" w:rsidRDefault="0028050D" w:rsidP="00265FBA">
          <w:pPr>
            <w:pStyle w:val="Header"/>
          </w:pPr>
          <w:r>
            <w:rPr>
              <w:rFonts w:ascii="Arial" w:hAnsi="Arial" w:cs="Arial"/>
              <w:bCs/>
              <w:noProof/>
              <w:sz w:val="20"/>
              <w:szCs w:val="20"/>
            </w:rPr>
            <w:t>Public Sector Reform for Results Project (P164665)</w:t>
          </w:r>
        </w:p>
      </w:tc>
    </w:tr>
    <w:tr w:rsidR="002E0277" w14:paraId="7936C824" w14:textId="77777777" w:rsidTr="00265FBA">
      <w:tc>
        <w:tcPr>
          <w:tcW w:w="11340" w:type="dxa"/>
          <w:gridSpan w:val="3"/>
          <w:vAlign w:val="center"/>
        </w:tcPr>
        <w:p w14:paraId="3204B23E" w14:textId="585E6B69" w:rsidR="00CE31AF" w:rsidRDefault="007846C9" w:rsidP="00265FBA">
          <w:pPr>
            <w:pStyle w:val="Header"/>
            <w:jc w:val="center"/>
          </w:pPr>
          <w:r>
            <w:rPr>
              <w:noProof/>
            </w:rPr>
            <w:pict w14:anchorId="33156F5F">
              <v:line id="Straight Connector 12" o:spid="_x0000_s1041" style="position:absolute;left:0;text-align:lef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9pt,3.75pt" to="553.3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" strokecolor="#4e92d1" strokeweight="4.5pt">
                <w10:wrap anchory="page"/>
              </v:line>
            </w:pict>
          </w:r>
        </w:p>
      </w:tc>
    </w:tr>
  </w:tbl>
  <w:p w14:paraId="45A90231" w14:textId="596657D6" w:rsidR="00CE31AF" w:rsidRPr="00EE655C" w:rsidRDefault="007846C9">
    <w:pPr>
      <w:pStyle w:val="Header"/>
      <w:rPr>
        <w:rFonts w:ascii="Arial" w:eastAsia="Times New Roman" w:hAnsi="Arial" w:cs="Arial"/>
        <w:color w:val="000000"/>
        <w:sz w:val="24"/>
        <w:szCs w:val="24"/>
      </w:rPr>
    </w:pPr>
    <w:r>
      <w:rPr>
        <w:noProof/>
      </w:rPr>
      <w:pict w14:anchorId="41EDC333">
        <v:shapetype id="_x0000_t202" coordsize="21600,21600" o:spt="202" path="m,l,21600r21600,l21600,xe">
          <v:stroke joinstyle="miter"/>
          <v:path gradientshapeok="t" o:connecttype="rect"/>
        </v:shapetype>
        <v:shape id="_x0000_s1040" type="#_x0000_t202" style="position:absolute;margin-left:-154.1pt;margin-top:194.2pt;width:186.95pt;height: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" filled="f" stroked="f">
          <v:textbox>
            <w:txbxContent>
              <w:p w14:paraId="2DD66A88" w14:textId="77777777" w:rsidR="00CE31AF" w:rsidRPr="009C4D22" w:rsidRDefault="0028050D" w:rsidP="00265FBA">
                <w:pPr>
                  <w:rPr>
                    <w:color w:val="595959"/>
                  </w:rPr>
                </w:pPr>
                <w:r w:rsidRPr="009C4D22">
                  <w:rPr>
                    <w:color w:val="595959"/>
                    <w:sz w:val="20"/>
                    <w:szCs w:val="20"/>
                  </w:rPr>
                  <w:t>For Official Use Only</w:t>
                </w:r>
              </w:p>
            </w:txbxContent>
          </v:textbox>
        </v:shape>
      </w:pict>
    </w:r>
    <w:r>
      <w:rPr>
        <w:noProof/>
      </w:rPr>
      <w:pict w14:anchorId="1CEE7CAF">
        <v:shape id="_x0000_s1039" type="#_x0000_t202" style="position:absolute;margin-left:-154.1pt;margin-top:194.2pt;width:186.95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" filled="f" stroked="f">
          <v:textbox>
            <w:txbxContent>
              <w:p w14:paraId="43DC5330" w14:textId="77777777" w:rsidR="00CE31AF" w:rsidRPr="009F641A" w:rsidRDefault="0028050D" w:rsidP="00265FBA">
                <w:pPr>
                  <w:rPr>
                    <w:color w:val="595959" w:themeColor="text1" w:themeTint="A6"/>
                  </w:rPr>
                </w:pPr>
                <w:r>
                  <w:rPr>
                    <w:color w:val="595959" w:themeColor="text1" w:themeTint="A6"/>
                    <w:sz w:val="20"/>
                    <w:szCs w:val="20"/>
                  </w:rPr>
                  <w:t>For Official Use Only</w:t>
                </w:r>
              </w:p>
            </w:txbxContent>
          </v:textbox>
        </v:shape>
      </w:pict>
    </w:r>
    <w:r>
      <w:rPr>
        <w:noProof/>
      </w:rPr>
      <w:pict w14:anchorId="50F83DE3">
        <v:shape id="_x0000_s1038" type="#_x0000_t202" style="position:absolute;margin-left:-154.1pt;margin-top:194.2pt;width:186.95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" filled="f" stroked="f">
          <v:textbox>
            <w:txbxContent>
              <w:p w14:paraId="4B25A9DE" w14:textId="77777777" w:rsidR="00CE31AF" w:rsidRPr="009F641A" w:rsidRDefault="0028050D" w:rsidP="00265FBA">
                <w:pPr>
                  <w:rPr>
                    <w:color w:val="595959" w:themeColor="text1" w:themeTint="A6"/>
                  </w:rPr>
                </w:pPr>
                <w:r>
                  <w:rPr>
                    <w:color w:val="595959" w:themeColor="text1" w:themeTint="A6"/>
                    <w:sz w:val="20"/>
                    <w:szCs w:val="20"/>
                  </w:rPr>
                  <w:t>For Official Use Only</w:t>
                </w:r>
              </w:p>
            </w:txbxContent>
          </v:textbox>
        </v:shape>
      </w:pict>
    </w:r>
    <w:r>
      <w:rPr>
        <w:noProof/>
      </w:rPr>
      <w:pict w14:anchorId="3F078D4D">
        <v:shape id="_x0000_s1037" type="#_x0000_t202" style="position:absolute;margin-left:-154.1pt;margin-top:194.2pt;width:186.95pt;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" filled="f" stroked="f">
          <v:textbox>
            <w:txbxContent>
              <w:p w14:paraId="38F5E0B8" w14:textId="77777777" w:rsidR="00CE31AF" w:rsidRPr="009F641A" w:rsidRDefault="0028050D" w:rsidP="00265FBA">
                <w:pPr>
                  <w:rPr>
                    <w:color w:val="595959" w:themeColor="text1" w:themeTint="A6"/>
                  </w:rPr>
                </w:pPr>
                <w:r>
                  <w:rPr>
                    <w:color w:val="595959" w:themeColor="text1" w:themeTint="A6"/>
                    <w:sz w:val="20"/>
                    <w:szCs w:val="20"/>
                  </w:rPr>
                  <w:t>For Official Use Only</w:t>
                </w:r>
              </w:p>
            </w:txbxContent>
          </v:textbox>
        </v:shape>
      </w:pict>
    </w:r>
    <w:r>
      <w:rPr>
        <w:noProof/>
      </w:rPr>
      <w:pict w14:anchorId="776D4350">
        <v:shape id="_x0000_s1036" type="#_x0000_t202" style="position:absolute;margin-left:-154.1pt;margin-top:194.2pt;width:186.95pt;height: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" filled="f" stroked="f">
          <v:textbox>
            <w:txbxContent>
              <w:p w14:paraId="596A9A50" w14:textId="77777777" w:rsidR="00CE31AF" w:rsidRPr="009C4D22" w:rsidRDefault="0028050D" w:rsidP="00265FBA">
                <w:pPr>
                  <w:rPr>
                    <w:color w:val="595959"/>
                  </w:rPr>
                </w:pPr>
                <w:r w:rsidRPr="009C4D22">
                  <w:rPr>
                    <w:color w:val="595959"/>
                    <w:sz w:val="20"/>
                    <w:szCs w:val="20"/>
                  </w:rPr>
                  <w:t>For Official Use Only</w:t>
                </w:r>
              </w:p>
            </w:txbxContent>
          </v:textbox>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4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4950"/>
      <w:gridCol w:w="5382"/>
    </w:tblGrid>
    <w:tr w:rsidR="002E0277" w14:paraId="0B2DF297" w14:textId="77777777" w:rsidTr="00AC3F03">
      <w:tc>
        <w:tcPr>
          <w:tcW w:w="1008" w:type="dxa"/>
          <w:vMerge w:val="restart"/>
          <w:vAlign w:val="center"/>
        </w:tcPr>
        <w:p w14:paraId="3F05ABD0" w14:textId="77777777" w:rsidR="00CE31AF" w:rsidRDefault="0028050D" w:rsidP="00265FBA">
          <w:pPr>
            <w:pStyle w:val="Header"/>
            <w:ind w:left="9360" w:hanging="9360"/>
            <w:jc w:val="center"/>
          </w:pPr>
          <w:r>
            <w:object w:dxaOrig="465" w:dyaOrig="450" w14:anchorId="17EE6E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1.75pt;height:21.75pt">
                <v:imagedata r:id="rId1" o:title=""/>
              </v:shape>
              <o:OLEObject Type="Embed" ProgID="Paint.Picture" ShapeID="_x0000_i1027" DrawAspect="Content" ObjectID="_1715674663" r:id="rId2"/>
            </w:object>
          </w:r>
        </w:p>
      </w:tc>
      <w:tc>
        <w:tcPr>
          <w:tcW w:w="4950" w:type="dxa"/>
          <w:vAlign w:val="center"/>
        </w:tcPr>
        <w:p w14:paraId="579D1DA8" w14:textId="77777777" w:rsidR="00CE31AF" w:rsidRDefault="0028050D" w:rsidP="00265FBA">
          <w:pPr>
            <w:pStyle w:val="Header"/>
          </w:pPr>
          <w:r>
            <w:rPr>
              <w:rFonts w:ascii="Arial" w:hAnsi="Arial" w:cs="Arial"/>
              <w:b/>
              <w:sz w:val="24"/>
              <w:szCs w:val="24"/>
            </w:rPr>
            <w:t>The World Bank</w:t>
          </w:r>
        </w:p>
      </w:tc>
      <w:tc>
        <w:tcPr>
          <w:tcW w:w="5382" w:type="dxa"/>
          <w:vAlign w:val="center"/>
        </w:tcPr>
        <w:p w14:paraId="4187A0BB" w14:textId="77777777" w:rsidR="00CE31AF" w:rsidRDefault="00CE31AF" w:rsidP="00265FBA">
          <w:pPr>
            <w:pStyle w:val="Header"/>
            <w:jc w:val="right"/>
          </w:pPr>
        </w:p>
      </w:tc>
    </w:tr>
    <w:tr w:rsidR="002E0277" w14:paraId="51A0C6DB" w14:textId="77777777" w:rsidTr="00AC3F03">
      <w:trPr>
        <w:trHeight w:val="242"/>
      </w:trPr>
      <w:tc>
        <w:tcPr>
          <w:tcW w:w="1008" w:type="dxa"/>
          <w:vMerge/>
        </w:tcPr>
        <w:p w14:paraId="7CC0375C" w14:textId="77777777" w:rsidR="00CE31AF" w:rsidRDefault="00CE31AF" w:rsidP="00265FBA">
          <w:pPr>
            <w:pStyle w:val="Header"/>
          </w:pPr>
        </w:p>
      </w:tc>
      <w:tc>
        <w:tcPr>
          <w:tcW w:w="10332" w:type="dxa"/>
          <w:gridSpan w:val="2"/>
          <w:vAlign w:val="center"/>
        </w:tcPr>
        <w:p w14:paraId="7518C093" w14:textId="77777777" w:rsidR="00CE31AF" w:rsidRDefault="0028050D" w:rsidP="00265FBA">
          <w:pPr>
            <w:pStyle w:val="Header"/>
          </w:pPr>
          <w:r>
            <w:rPr>
              <w:rFonts w:ascii="Arial" w:hAnsi="Arial" w:cs="Arial"/>
              <w:bCs/>
              <w:noProof/>
              <w:sz w:val="20"/>
              <w:szCs w:val="20"/>
            </w:rPr>
            <w:t>Public Sector Reform for Results Project (P164665)</w:t>
          </w:r>
        </w:p>
      </w:tc>
    </w:tr>
    <w:tr w:rsidR="002E0277" w14:paraId="45567189" w14:textId="77777777" w:rsidTr="00AC3F03">
      <w:tc>
        <w:tcPr>
          <w:tcW w:w="11340" w:type="dxa"/>
          <w:gridSpan w:val="3"/>
          <w:vAlign w:val="center"/>
        </w:tcPr>
        <w:p w14:paraId="1FF9985A" w14:textId="5E580A2F" w:rsidR="00CE31AF" w:rsidRDefault="007846C9" w:rsidP="00265FBA">
          <w:pPr>
            <w:pStyle w:val="Header"/>
            <w:jc w:val="center"/>
          </w:pPr>
          <w:r>
            <w:rPr>
              <w:noProof/>
            </w:rPr>
            <w:pict w14:anchorId="16D75802">
              <v:line id="Straight Connector 1" o:spid="_x0000_s1035"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9pt,7.15pt" to="704.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" strokecolor="#4e92d1" strokeweight="4.5pt">
                <w10:wrap anchory="page"/>
              </v:line>
            </w:pict>
          </w:r>
        </w:p>
      </w:tc>
    </w:tr>
    <w:tr w:rsidR="002E0277" w14:paraId="7ECA87C0" w14:textId="77777777" w:rsidTr="00AC3F03">
      <w:tc>
        <w:tcPr>
          <w:tcW w:w="11340" w:type="dxa"/>
          <w:gridSpan w:val="3"/>
          <w:vAlign w:val="center"/>
        </w:tcPr>
        <w:p w14:paraId="204E817E" w14:textId="77777777" w:rsidR="00CE31AF" w:rsidRDefault="00CE31AF" w:rsidP="00265FBA">
          <w:pPr>
            <w:pStyle w:val="Header"/>
            <w:jc w:val="center"/>
            <w:rPr>
              <w:rFonts w:ascii="Times New Roman" w:hAnsi="Times New Roman" w:cs="Times New Roman"/>
              <w:noProof/>
              <w:sz w:val="24"/>
              <w:szCs w:val="24"/>
            </w:rPr>
          </w:pPr>
        </w:p>
      </w:tc>
    </w:tr>
  </w:tbl>
  <w:p w14:paraId="3AC6CDCE" w14:textId="77777777" w:rsidR="00CE31AF" w:rsidRPr="00EE655C" w:rsidRDefault="00CE31AF">
    <w:pPr>
      <w:pStyle w:val="Header"/>
      <w:rPr>
        <w:rFonts w:ascii="Arial" w:eastAsia="Times New Roman" w:hAnsi="Arial" w:cs="Arial"/>
        <w:color w:val="000000"/>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4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4950"/>
      <w:gridCol w:w="5382"/>
    </w:tblGrid>
    <w:tr w:rsidR="002E0277" w14:paraId="68907431" w14:textId="77777777" w:rsidTr="00265FBA">
      <w:tc>
        <w:tcPr>
          <w:tcW w:w="1008" w:type="dxa"/>
          <w:vMerge w:val="restart"/>
          <w:vAlign w:val="center"/>
        </w:tcPr>
        <w:p w14:paraId="56B440EA" w14:textId="77777777" w:rsidR="00CE31AF" w:rsidRDefault="0028050D" w:rsidP="00265FBA">
          <w:pPr>
            <w:pStyle w:val="Header"/>
            <w:ind w:left="9360" w:hanging="9360"/>
            <w:jc w:val="center"/>
          </w:pPr>
          <w:r>
            <w:object w:dxaOrig="465" w:dyaOrig="450" w14:anchorId="1BD70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1.75pt;height:21.75pt">
                <v:imagedata r:id="rId1" o:title=""/>
              </v:shape>
              <o:OLEObject Type="Embed" ProgID="Paint.Picture" ShapeID="_x0000_i1029" DrawAspect="Content" ObjectID="_1715674664" r:id="rId2"/>
            </w:object>
          </w:r>
        </w:p>
      </w:tc>
      <w:tc>
        <w:tcPr>
          <w:tcW w:w="4950" w:type="dxa"/>
          <w:vAlign w:val="center"/>
        </w:tcPr>
        <w:p w14:paraId="5C2B31BD" w14:textId="77777777" w:rsidR="00CE31AF" w:rsidRDefault="0028050D" w:rsidP="00265FBA">
          <w:pPr>
            <w:pStyle w:val="Header"/>
          </w:pPr>
          <w:r>
            <w:rPr>
              <w:rFonts w:ascii="Arial" w:hAnsi="Arial" w:cs="Arial"/>
              <w:b/>
              <w:sz w:val="24"/>
              <w:szCs w:val="24"/>
            </w:rPr>
            <w:t>The World Bank</w:t>
          </w:r>
        </w:p>
      </w:tc>
      <w:tc>
        <w:tcPr>
          <w:tcW w:w="5382" w:type="dxa"/>
          <w:vAlign w:val="center"/>
        </w:tcPr>
        <w:p w14:paraId="00200C9C" w14:textId="77777777" w:rsidR="00CE31AF" w:rsidRDefault="00CE31AF" w:rsidP="00265FBA">
          <w:pPr>
            <w:pStyle w:val="Header"/>
            <w:jc w:val="right"/>
          </w:pPr>
        </w:p>
      </w:tc>
    </w:tr>
    <w:tr w:rsidR="002E0277" w14:paraId="242FEE77" w14:textId="77777777" w:rsidTr="00265FBA">
      <w:trPr>
        <w:trHeight w:val="242"/>
      </w:trPr>
      <w:tc>
        <w:tcPr>
          <w:tcW w:w="1008" w:type="dxa"/>
          <w:vMerge/>
        </w:tcPr>
        <w:p w14:paraId="08C66C80" w14:textId="77777777" w:rsidR="00CE31AF" w:rsidRDefault="00CE31AF" w:rsidP="00265FBA">
          <w:pPr>
            <w:pStyle w:val="Header"/>
          </w:pPr>
        </w:p>
      </w:tc>
      <w:tc>
        <w:tcPr>
          <w:tcW w:w="10332" w:type="dxa"/>
          <w:gridSpan w:val="2"/>
          <w:vAlign w:val="center"/>
        </w:tcPr>
        <w:p w14:paraId="3F3D0D31" w14:textId="77777777" w:rsidR="00CE31AF" w:rsidRDefault="0028050D" w:rsidP="00265FBA">
          <w:pPr>
            <w:pStyle w:val="Header"/>
          </w:pPr>
          <w:r>
            <w:rPr>
              <w:rFonts w:ascii="Arial" w:hAnsi="Arial" w:cs="Arial"/>
              <w:bCs/>
              <w:noProof/>
              <w:sz w:val="20"/>
              <w:szCs w:val="20"/>
            </w:rPr>
            <w:t>Public Sector Reform for Results Project (P164665)</w:t>
          </w:r>
        </w:p>
      </w:tc>
    </w:tr>
    <w:tr w:rsidR="002E0277" w14:paraId="5C11F410" w14:textId="77777777" w:rsidTr="00265FBA">
      <w:tc>
        <w:tcPr>
          <w:tcW w:w="11340" w:type="dxa"/>
          <w:gridSpan w:val="3"/>
          <w:vAlign w:val="center"/>
        </w:tcPr>
        <w:p w14:paraId="5DDC00A7" w14:textId="1959B9BF" w:rsidR="00CE31AF" w:rsidRDefault="007846C9" w:rsidP="00265FBA">
          <w:pPr>
            <w:pStyle w:val="Header"/>
            <w:jc w:val="center"/>
          </w:pPr>
          <w:r>
            <w:rPr>
              <w:noProof/>
            </w:rPr>
            <w:pict w14:anchorId="11663707">
              <v:line id="Straight Connector 3" o:spid="_x0000_s1034" style="position:absolute;left:0;text-align:lef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8.65pt,6.75pt" to="548.3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" strokecolor="#4e92d1" strokeweight="4.5pt">
                <w10:wrap anchory="page"/>
              </v:line>
            </w:pict>
          </w:r>
        </w:p>
      </w:tc>
    </w:tr>
    <w:tr w:rsidR="002E0277" w14:paraId="4B65C268" w14:textId="77777777" w:rsidTr="00265FBA">
      <w:tc>
        <w:tcPr>
          <w:tcW w:w="11340" w:type="dxa"/>
          <w:gridSpan w:val="3"/>
          <w:vAlign w:val="center"/>
        </w:tcPr>
        <w:p w14:paraId="37CCEB25" w14:textId="77777777" w:rsidR="00CE31AF" w:rsidRDefault="00CE31AF" w:rsidP="00265FBA">
          <w:pPr>
            <w:pStyle w:val="Header"/>
            <w:jc w:val="center"/>
            <w:rPr>
              <w:rFonts w:ascii="Times New Roman" w:hAnsi="Times New Roman" w:cs="Times New Roman"/>
              <w:noProof/>
              <w:sz w:val="24"/>
              <w:szCs w:val="24"/>
            </w:rPr>
          </w:pPr>
        </w:p>
      </w:tc>
    </w:tr>
  </w:tbl>
  <w:p w14:paraId="19DFF310" w14:textId="1A31C350" w:rsidR="00CE31AF" w:rsidRPr="00EE655C" w:rsidRDefault="007846C9">
    <w:pPr>
      <w:pStyle w:val="Header"/>
      <w:rPr>
        <w:rFonts w:ascii="Arial" w:eastAsia="Times New Roman" w:hAnsi="Arial" w:cs="Arial"/>
        <w:color w:val="000000"/>
        <w:sz w:val="24"/>
        <w:szCs w:val="24"/>
      </w:rPr>
    </w:pPr>
    <w:r>
      <w:rPr>
        <w:noProof/>
      </w:rPr>
      <w:pict w14:anchorId="66F9DA1F">
        <v:shapetype id="_x0000_t202" coordsize="21600,21600" o:spt="202" path="m,l,21600r21600,l21600,xe">
          <v:stroke joinstyle="miter"/>
          <v:path gradientshapeok="t" o:connecttype="rect"/>
        </v:shapetype>
        <v:shape id="Text Box 27" o:spid="_x0000_s1033" type="#_x0000_t202" style="position:absolute;margin-left:-154.1pt;margin-top:194.2pt;width:186.95pt;height:2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" filled="f" stroked="f">
          <v:textbox>
            <w:txbxContent>
              <w:p w14:paraId="72C8474B" w14:textId="77777777" w:rsidR="00CE31AF" w:rsidRPr="009C4D22" w:rsidRDefault="0028050D" w:rsidP="00265FBA">
                <w:pPr>
                  <w:rPr>
                    <w:color w:val="595959"/>
                  </w:rPr>
                </w:pPr>
                <w:r w:rsidRPr="009C4D22">
                  <w:rPr>
                    <w:color w:val="595959"/>
                    <w:sz w:val="20"/>
                    <w:szCs w:val="20"/>
                  </w:rPr>
                  <w:t>For Official Use Only</w:t>
                </w:r>
              </w:p>
            </w:txbxContent>
          </v:textbox>
        </v:shape>
      </w:pict>
    </w:r>
    <w:r>
      <w:rPr>
        <w:noProof/>
      </w:rPr>
      <w:pict w14:anchorId="6632518E">
        <v:shape id="_x0000_s1032" type="#_x0000_t202" style="position:absolute;margin-left:-154.1pt;margin-top:194.2pt;width:186.95pt;height:2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" filled="f" stroked="f">
          <v:textbox>
            <w:txbxContent>
              <w:p w14:paraId="7D8019BB" w14:textId="77777777" w:rsidR="00CE31AF" w:rsidRPr="009F641A" w:rsidRDefault="0028050D" w:rsidP="00265FBA">
                <w:pPr>
                  <w:rPr>
                    <w:color w:val="595959" w:themeColor="text1" w:themeTint="A6"/>
                  </w:rPr>
                </w:pPr>
                <w:r>
                  <w:rPr>
                    <w:color w:val="595959" w:themeColor="text1" w:themeTint="A6"/>
                    <w:sz w:val="20"/>
                    <w:szCs w:val="20"/>
                  </w:rPr>
                  <w:t>For Official Use Only</w:t>
                </w:r>
              </w:p>
            </w:txbxContent>
          </v:textbox>
        </v:shape>
      </w:pict>
    </w:r>
    <w:r>
      <w:rPr>
        <w:noProof/>
      </w:rPr>
      <w:pict w14:anchorId="5BAF03CD">
        <v:shape id="_x0000_s1031" type="#_x0000_t202" style="position:absolute;margin-left:-154.1pt;margin-top:194.2pt;width:186.95pt;height: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" filled="f" stroked="f">
          <v:textbox>
            <w:txbxContent>
              <w:p w14:paraId="5452EF1C" w14:textId="77777777" w:rsidR="00CE31AF" w:rsidRPr="009F641A" w:rsidRDefault="0028050D" w:rsidP="00265FBA">
                <w:pPr>
                  <w:rPr>
                    <w:color w:val="595959" w:themeColor="text1" w:themeTint="A6"/>
                  </w:rPr>
                </w:pPr>
                <w:r>
                  <w:rPr>
                    <w:color w:val="595959" w:themeColor="text1" w:themeTint="A6"/>
                    <w:sz w:val="20"/>
                    <w:szCs w:val="20"/>
                  </w:rPr>
                  <w:t>For Official Use Only</w:t>
                </w:r>
              </w:p>
            </w:txbxContent>
          </v:textbox>
        </v:shape>
      </w:pict>
    </w:r>
    <w:r>
      <w:rPr>
        <w:noProof/>
      </w:rPr>
      <w:pict w14:anchorId="0E6A352F">
        <v:shape id="_x0000_s1030" type="#_x0000_t202" style="position:absolute;margin-left:-154.1pt;margin-top:194.2pt;width:186.95pt;height:2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" filled="f" stroked="f">
          <v:textbox>
            <w:txbxContent>
              <w:p w14:paraId="3CAAB8D1" w14:textId="77777777" w:rsidR="00CE31AF" w:rsidRPr="009F641A" w:rsidRDefault="0028050D" w:rsidP="00265FBA">
                <w:pPr>
                  <w:rPr>
                    <w:color w:val="595959" w:themeColor="text1" w:themeTint="A6"/>
                  </w:rPr>
                </w:pPr>
                <w:r>
                  <w:rPr>
                    <w:color w:val="595959" w:themeColor="text1" w:themeTint="A6"/>
                    <w:sz w:val="20"/>
                    <w:szCs w:val="20"/>
                  </w:rPr>
                  <w:t>For Official Use Only</w:t>
                </w:r>
              </w:p>
            </w:txbxContent>
          </v:textbox>
        </v:shape>
      </w:pict>
    </w:r>
    <w:r>
      <w:rPr>
        <w:noProof/>
      </w:rPr>
      <w:pict w14:anchorId="1142CCA4">
        <v:shape id="_x0000_s1029" type="#_x0000_t202" style="position:absolute;margin-left:-154.1pt;margin-top:194.2pt;width:186.95pt;height:2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" filled="f" stroked="f">
          <v:textbox>
            <w:txbxContent>
              <w:p w14:paraId="7C71A842" w14:textId="77777777" w:rsidR="00CE31AF" w:rsidRPr="009C4D22" w:rsidRDefault="0028050D" w:rsidP="00265FBA">
                <w:pPr>
                  <w:rPr>
                    <w:color w:val="595959"/>
                  </w:rPr>
                </w:pPr>
                <w:r w:rsidRPr="009C4D22">
                  <w:rPr>
                    <w:color w:val="595959"/>
                    <w:sz w:val="20"/>
                    <w:szCs w:val="20"/>
                  </w:rPr>
                  <w:t>For Official Use Only</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C47AD"/>
    <w:multiLevelType w:val="hybridMultilevel"/>
    <w:tmpl w:val="E3FE0B52"/>
    <w:lvl w:ilvl="0" w:tplc="6570E44E">
      <w:start w:val="1"/>
      <w:numFmt w:val="upperRoman"/>
      <w:lvlText w:val="%1."/>
      <w:lvlJc w:val="left"/>
      <w:pPr>
        <w:ind w:left="536" w:hanging="720"/>
      </w:pPr>
      <w:rPr>
        <w:rFonts w:hint="default"/>
      </w:rPr>
    </w:lvl>
    <w:lvl w:ilvl="1" w:tplc="2A0694E8" w:tentative="1">
      <w:start w:val="1"/>
      <w:numFmt w:val="lowerLetter"/>
      <w:lvlText w:val="%2."/>
      <w:lvlJc w:val="left"/>
      <w:pPr>
        <w:ind w:left="896" w:hanging="360"/>
      </w:pPr>
    </w:lvl>
    <w:lvl w:ilvl="2" w:tplc="2752D860" w:tentative="1">
      <w:start w:val="1"/>
      <w:numFmt w:val="lowerRoman"/>
      <w:lvlText w:val="%3."/>
      <w:lvlJc w:val="right"/>
      <w:pPr>
        <w:ind w:left="1616" w:hanging="180"/>
      </w:pPr>
    </w:lvl>
    <w:lvl w:ilvl="3" w:tplc="68DA00DA" w:tentative="1">
      <w:start w:val="1"/>
      <w:numFmt w:val="decimal"/>
      <w:lvlText w:val="%4."/>
      <w:lvlJc w:val="left"/>
      <w:pPr>
        <w:ind w:left="2336" w:hanging="360"/>
      </w:pPr>
    </w:lvl>
    <w:lvl w:ilvl="4" w:tplc="096A827E" w:tentative="1">
      <w:start w:val="1"/>
      <w:numFmt w:val="lowerLetter"/>
      <w:lvlText w:val="%5."/>
      <w:lvlJc w:val="left"/>
      <w:pPr>
        <w:ind w:left="3056" w:hanging="360"/>
      </w:pPr>
    </w:lvl>
    <w:lvl w:ilvl="5" w:tplc="BEF8DB8A" w:tentative="1">
      <w:start w:val="1"/>
      <w:numFmt w:val="lowerRoman"/>
      <w:lvlText w:val="%6."/>
      <w:lvlJc w:val="right"/>
      <w:pPr>
        <w:ind w:left="3776" w:hanging="180"/>
      </w:pPr>
    </w:lvl>
    <w:lvl w:ilvl="6" w:tplc="F44C8B2E" w:tentative="1">
      <w:start w:val="1"/>
      <w:numFmt w:val="decimal"/>
      <w:lvlText w:val="%7."/>
      <w:lvlJc w:val="left"/>
      <w:pPr>
        <w:ind w:left="4496" w:hanging="360"/>
      </w:pPr>
    </w:lvl>
    <w:lvl w:ilvl="7" w:tplc="D75EEE2C" w:tentative="1">
      <w:start w:val="1"/>
      <w:numFmt w:val="lowerLetter"/>
      <w:lvlText w:val="%8."/>
      <w:lvlJc w:val="left"/>
      <w:pPr>
        <w:ind w:left="5216" w:hanging="360"/>
      </w:pPr>
    </w:lvl>
    <w:lvl w:ilvl="8" w:tplc="B422EE30" w:tentative="1">
      <w:start w:val="1"/>
      <w:numFmt w:val="lowerRoman"/>
      <w:lvlText w:val="%9."/>
      <w:lvlJc w:val="right"/>
      <w:pPr>
        <w:ind w:left="5936" w:hanging="180"/>
      </w:pPr>
    </w:lvl>
  </w:abstractNum>
  <w:abstractNum w:abstractNumId="1" w15:restartNumberingAfterBreak="0">
    <w:nsid w:val="05F70768"/>
    <w:multiLevelType w:val="hybridMultilevel"/>
    <w:tmpl w:val="7EB6ADBE"/>
    <w:lvl w:ilvl="0" w:tplc="DF2658E4">
      <w:start w:val="1"/>
      <w:numFmt w:val="bullet"/>
      <w:lvlText w:val=""/>
      <w:lvlJc w:val="left"/>
      <w:pPr>
        <w:ind w:left="720" w:hanging="360"/>
      </w:pPr>
      <w:rPr>
        <w:rFonts w:ascii="Wingdings" w:eastAsiaTheme="minorHAnsi" w:hAnsi="Wingdings" w:cstheme="minorBidi" w:hint="default"/>
      </w:rPr>
    </w:lvl>
    <w:lvl w:ilvl="1" w:tplc="AE6AA524" w:tentative="1">
      <w:start w:val="1"/>
      <w:numFmt w:val="bullet"/>
      <w:lvlText w:val="o"/>
      <w:lvlJc w:val="left"/>
      <w:pPr>
        <w:ind w:left="1440" w:hanging="360"/>
      </w:pPr>
      <w:rPr>
        <w:rFonts w:ascii="Courier New" w:hAnsi="Courier New" w:cs="Courier New" w:hint="default"/>
      </w:rPr>
    </w:lvl>
    <w:lvl w:ilvl="2" w:tplc="F1DC20C6" w:tentative="1">
      <w:start w:val="1"/>
      <w:numFmt w:val="bullet"/>
      <w:lvlText w:val=""/>
      <w:lvlJc w:val="left"/>
      <w:pPr>
        <w:ind w:left="2160" w:hanging="360"/>
      </w:pPr>
      <w:rPr>
        <w:rFonts w:ascii="Wingdings" w:hAnsi="Wingdings" w:hint="default"/>
      </w:rPr>
    </w:lvl>
    <w:lvl w:ilvl="3" w:tplc="BB2CFD7A" w:tentative="1">
      <w:start w:val="1"/>
      <w:numFmt w:val="bullet"/>
      <w:lvlText w:val=""/>
      <w:lvlJc w:val="left"/>
      <w:pPr>
        <w:ind w:left="2880" w:hanging="360"/>
      </w:pPr>
      <w:rPr>
        <w:rFonts w:ascii="Symbol" w:hAnsi="Symbol" w:hint="default"/>
      </w:rPr>
    </w:lvl>
    <w:lvl w:ilvl="4" w:tplc="C6205F44" w:tentative="1">
      <w:start w:val="1"/>
      <w:numFmt w:val="bullet"/>
      <w:lvlText w:val="o"/>
      <w:lvlJc w:val="left"/>
      <w:pPr>
        <w:ind w:left="3600" w:hanging="360"/>
      </w:pPr>
      <w:rPr>
        <w:rFonts w:ascii="Courier New" w:hAnsi="Courier New" w:cs="Courier New" w:hint="default"/>
      </w:rPr>
    </w:lvl>
    <w:lvl w:ilvl="5" w:tplc="5082E902" w:tentative="1">
      <w:start w:val="1"/>
      <w:numFmt w:val="bullet"/>
      <w:lvlText w:val=""/>
      <w:lvlJc w:val="left"/>
      <w:pPr>
        <w:ind w:left="4320" w:hanging="360"/>
      </w:pPr>
      <w:rPr>
        <w:rFonts w:ascii="Wingdings" w:hAnsi="Wingdings" w:hint="default"/>
      </w:rPr>
    </w:lvl>
    <w:lvl w:ilvl="6" w:tplc="A73AFED8" w:tentative="1">
      <w:start w:val="1"/>
      <w:numFmt w:val="bullet"/>
      <w:lvlText w:val=""/>
      <w:lvlJc w:val="left"/>
      <w:pPr>
        <w:ind w:left="5040" w:hanging="360"/>
      </w:pPr>
      <w:rPr>
        <w:rFonts w:ascii="Symbol" w:hAnsi="Symbol" w:hint="default"/>
      </w:rPr>
    </w:lvl>
    <w:lvl w:ilvl="7" w:tplc="73169C7C" w:tentative="1">
      <w:start w:val="1"/>
      <w:numFmt w:val="bullet"/>
      <w:lvlText w:val="o"/>
      <w:lvlJc w:val="left"/>
      <w:pPr>
        <w:ind w:left="5760" w:hanging="360"/>
      </w:pPr>
      <w:rPr>
        <w:rFonts w:ascii="Courier New" w:hAnsi="Courier New" w:cs="Courier New" w:hint="default"/>
      </w:rPr>
    </w:lvl>
    <w:lvl w:ilvl="8" w:tplc="C27829D8" w:tentative="1">
      <w:start w:val="1"/>
      <w:numFmt w:val="bullet"/>
      <w:lvlText w:val=""/>
      <w:lvlJc w:val="left"/>
      <w:pPr>
        <w:ind w:left="6480" w:hanging="360"/>
      </w:pPr>
      <w:rPr>
        <w:rFonts w:ascii="Wingdings" w:hAnsi="Wingdings" w:hint="default"/>
      </w:rPr>
    </w:lvl>
  </w:abstractNum>
  <w:abstractNum w:abstractNumId="2" w15:restartNumberingAfterBreak="0">
    <w:nsid w:val="10512CD6"/>
    <w:multiLevelType w:val="hybridMultilevel"/>
    <w:tmpl w:val="A3FEB2F4"/>
    <w:lvl w:ilvl="0" w:tplc="D65039BC">
      <w:start w:val="1"/>
      <w:numFmt w:val="decimal"/>
      <w:lvlText w:val="%1."/>
      <w:lvlJc w:val="left"/>
      <w:pPr>
        <w:ind w:left="855" w:hanging="360"/>
      </w:pPr>
    </w:lvl>
    <w:lvl w:ilvl="1" w:tplc="4CEEC0B6" w:tentative="1">
      <w:start w:val="1"/>
      <w:numFmt w:val="lowerLetter"/>
      <w:lvlText w:val="%2."/>
      <w:lvlJc w:val="left"/>
      <w:pPr>
        <w:ind w:left="1575" w:hanging="360"/>
      </w:pPr>
    </w:lvl>
    <w:lvl w:ilvl="2" w:tplc="A0B49240" w:tentative="1">
      <w:start w:val="1"/>
      <w:numFmt w:val="lowerRoman"/>
      <w:lvlText w:val="%3."/>
      <w:lvlJc w:val="right"/>
      <w:pPr>
        <w:ind w:left="2295" w:hanging="180"/>
      </w:pPr>
    </w:lvl>
    <w:lvl w:ilvl="3" w:tplc="1946F876" w:tentative="1">
      <w:start w:val="1"/>
      <w:numFmt w:val="decimal"/>
      <w:lvlText w:val="%4."/>
      <w:lvlJc w:val="left"/>
      <w:pPr>
        <w:ind w:left="3015" w:hanging="360"/>
      </w:pPr>
    </w:lvl>
    <w:lvl w:ilvl="4" w:tplc="89D2DA08" w:tentative="1">
      <w:start w:val="1"/>
      <w:numFmt w:val="lowerLetter"/>
      <w:lvlText w:val="%5."/>
      <w:lvlJc w:val="left"/>
      <w:pPr>
        <w:ind w:left="3735" w:hanging="360"/>
      </w:pPr>
    </w:lvl>
    <w:lvl w:ilvl="5" w:tplc="0164C3D6" w:tentative="1">
      <w:start w:val="1"/>
      <w:numFmt w:val="lowerRoman"/>
      <w:lvlText w:val="%6."/>
      <w:lvlJc w:val="right"/>
      <w:pPr>
        <w:ind w:left="4455" w:hanging="180"/>
      </w:pPr>
    </w:lvl>
    <w:lvl w:ilvl="6" w:tplc="898A0810" w:tentative="1">
      <w:start w:val="1"/>
      <w:numFmt w:val="decimal"/>
      <w:lvlText w:val="%7."/>
      <w:lvlJc w:val="left"/>
      <w:pPr>
        <w:ind w:left="5175" w:hanging="360"/>
      </w:pPr>
    </w:lvl>
    <w:lvl w:ilvl="7" w:tplc="95AA0720" w:tentative="1">
      <w:start w:val="1"/>
      <w:numFmt w:val="lowerLetter"/>
      <w:lvlText w:val="%8."/>
      <w:lvlJc w:val="left"/>
      <w:pPr>
        <w:ind w:left="5895" w:hanging="360"/>
      </w:pPr>
    </w:lvl>
    <w:lvl w:ilvl="8" w:tplc="C0F28A8A" w:tentative="1">
      <w:start w:val="1"/>
      <w:numFmt w:val="lowerRoman"/>
      <w:lvlText w:val="%9."/>
      <w:lvlJc w:val="right"/>
      <w:pPr>
        <w:ind w:left="6615" w:hanging="180"/>
      </w:pPr>
    </w:lvl>
  </w:abstractNum>
  <w:abstractNum w:abstractNumId="3" w15:restartNumberingAfterBreak="0">
    <w:nsid w:val="113672F1"/>
    <w:multiLevelType w:val="hybridMultilevel"/>
    <w:tmpl w:val="B6740388"/>
    <w:lvl w:ilvl="0" w:tplc="1068D5F8">
      <w:start w:val="1"/>
      <w:numFmt w:val="upperLetter"/>
      <w:lvlText w:val="%1."/>
      <w:lvlJc w:val="left"/>
      <w:pPr>
        <w:ind w:left="720" w:hanging="360"/>
      </w:pPr>
      <w:rPr>
        <w:rFonts w:hint="default"/>
      </w:rPr>
    </w:lvl>
    <w:lvl w:ilvl="1" w:tplc="08A64004" w:tentative="1">
      <w:start w:val="1"/>
      <w:numFmt w:val="lowerLetter"/>
      <w:lvlText w:val="%2."/>
      <w:lvlJc w:val="left"/>
      <w:pPr>
        <w:ind w:left="1440" w:hanging="360"/>
      </w:pPr>
    </w:lvl>
    <w:lvl w:ilvl="2" w:tplc="573602FA" w:tentative="1">
      <w:start w:val="1"/>
      <w:numFmt w:val="lowerRoman"/>
      <w:lvlText w:val="%3."/>
      <w:lvlJc w:val="right"/>
      <w:pPr>
        <w:ind w:left="2160" w:hanging="180"/>
      </w:pPr>
    </w:lvl>
    <w:lvl w:ilvl="3" w:tplc="6C264482" w:tentative="1">
      <w:start w:val="1"/>
      <w:numFmt w:val="decimal"/>
      <w:lvlText w:val="%4."/>
      <w:lvlJc w:val="left"/>
      <w:pPr>
        <w:ind w:left="2880" w:hanging="360"/>
      </w:pPr>
    </w:lvl>
    <w:lvl w:ilvl="4" w:tplc="A3BC06BE" w:tentative="1">
      <w:start w:val="1"/>
      <w:numFmt w:val="lowerLetter"/>
      <w:lvlText w:val="%5."/>
      <w:lvlJc w:val="left"/>
      <w:pPr>
        <w:ind w:left="3600" w:hanging="360"/>
      </w:pPr>
    </w:lvl>
    <w:lvl w:ilvl="5" w:tplc="E8D25202" w:tentative="1">
      <w:start w:val="1"/>
      <w:numFmt w:val="lowerRoman"/>
      <w:lvlText w:val="%6."/>
      <w:lvlJc w:val="right"/>
      <w:pPr>
        <w:ind w:left="4320" w:hanging="180"/>
      </w:pPr>
    </w:lvl>
    <w:lvl w:ilvl="6" w:tplc="855A6160" w:tentative="1">
      <w:start w:val="1"/>
      <w:numFmt w:val="decimal"/>
      <w:lvlText w:val="%7."/>
      <w:lvlJc w:val="left"/>
      <w:pPr>
        <w:ind w:left="5040" w:hanging="360"/>
      </w:pPr>
    </w:lvl>
    <w:lvl w:ilvl="7" w:tplc="F7168B6C" w:tentative="1">
      <w:start w:val="1"/>
      <w:numFmt w:val="lowerLetter"/>
      <w:lvlText w:val="%8."/>
      <w:lvlJc w:val="left"/>
      <w:pPr>
        <w:ind w:left="5760" w:hanging="360"/>
      </w:pPr>
    </w:lvl>
    <w:lvl w:ilvl="8" w:tplc="4A9214AE" w:tentative="1">
      <w:start w:val="1"/>
      <w:numFmt w:val="lowerRoman"/>
      <w:lvlText w:val="%9."/>
      <w:lvlJc w:val="right"/>
      <w:pPr>
        <w:ind w:left="6480" w:hanging="180"/>
      </w:pPr>
    </w:lvl>
  </w:abstractNum>
  <w:abstractNum w:abstractNumId="4" w15:restartNumberingAfterBreak="0">
    <w:nsid w:val="13670128"/>
    <w:multiLevelType w:val="hybridMultilevel"/>
    <w:tmpl w:val="43BCE6CE"/>
    <w:lvl w:ilvl="0" w:tplc="47ECB452">
      <w:start w:val="1"/>
      <w:numFmt w:val="decimal"/>
      <w:lvlText w:val="%1."/>
      <w:lvlJc w:val="left"/>
      <w:pPr>
        <w:ind w:left="360" w:hanging="360"/>
      </w:pPr>
      <w:rPr>
        <w:rFonts w:hint="default"/>
      </w:rPr>
    </w:lvl>
    <w:lvl w:ilvl="1" w:tplc="4E14B25C" w:tentative="1">
      <w:start w:val="1"/>
      <w:numFmt w:val="lowerLetter"/>
      <w:lvlText w:val="%2."/>
      <w:lvlJc w:val="left"/>
      <w:pPr>
        <w:ind w:left="1080" w:hanging="360"/>
      </w:pPr>
    </w:lvl>
    <w:lvl w:ilvl="2" w:tplc="09FA3514" w:tentative="1">
      <w:start w:val="1"/>
      <w:numFmt w:val="lowerRoman"/>
      <w:lvlText w:val="%3."/>
      <w:lvlJc w:val="right"/>
      <w:pPr>
        <w:ind w:left="1800" w:hanging="180"/>
      </w:pPr>
    </w:lvl>
    <w:lvl w:ilvl="3" w:tplc="C05039A4" w:tentative="1">
      <w:start w:val="1"/>
      <w:numFmt w:val="decimal"/>
      <w:lvlText w:val="%4."/>
      <w:lvlJc w:val="left"/>
      <w:pPr>
        <w:ind w:left="2520" w:hanging="360"/>
      </w:pPr>
    </w:lvl>
    <w:lvl w:ilvl="4" w:tplc="9074526E" w:tentative="1">
      <w:start w:val="1"/>
      <w:numFmt w:val="lowerLetter"/>
      <w:lvlText w:val="%5."/>
      <w:lvlJc w:val="left"/>
      <w:pPr>
        <w:ind w:left="3240" w:hanging="360"/>
      </w:pPr>
    </w:lvl>
    <w:lvl w:ilvl="5" w:tplc="CF463DCE" w:tentative="1">
      <w:start w:val="1"/>
      <w:numFmt w:val="lowerRoman"/>
      <w:lvlText w:val="%6."/>
      <w:lvlJc w:val="right"/>
      <w:pPr>
        <w:ind w:left="3960" w:hanging="180"/>
      </w:pPr>
    </w:lvl>
    <w:lvl w:ilvl="6" w:tplc="56C079FA" w:tentative="1">
      <w:start w:val="1"/>
      <w:numFmt w:val="decimal"/>
      <w:lvlText w:val="%7."/>
      <w:lvlJc w:val="left"/>
      <w:pPr>
        <w:ind w:left="4680" w:hanging="360"/>
      </w:pPr>
    </w:lvl>
    <w:lvl w:ilvl="7" w:tplc="0E067272" w:tentative="1">
      <w:start w:val="1"/>
      <w:numFmt w:val="lowerLetter"/>
      <w:lvlText w:val="%8."/>
      <w:lvlJc w:val="left"/>
      <w:pPr>
        <w:ind w:left="5400" w:hanging="360"/>
      </w:pPr>
    </w:lvl>
    <w:lvl w:ilvl="8" w:tplc="1AF440E8" w:tentative="1">
      <w:start w:val="1"/>
      <w:numFmt w:val="lowerRoman"/>
      <w:lvlText w:val="%9."/>
      <w:lvlJc w:val="right"/>
      <w:pPr>
        <w:ind w:left="6120" w:hanging="180"/>
      </w:pPr>
    </w:lvl>
  </w:abstractNum>
  <w:abstractNum w:abstractNumId="5" w15:restartNumberingAfterBreak="0">
    <w:nsid w:val="140067AA"/>
    <w:multiLevelType w:val="hybridMultilevel"/>
    <w:tmpl w:val="D79894D8"/>
    <w:lvl w:ilvl="0" w:tplc="B1522186">
      <w:start w:val="1"/>
      <w:numFmt w:val="upperLetter"/>
      <w:lvlText w:val="%1."/>
      <w:lvlJc w:val="left"/>
      <w:pPr>
        <w:ind w:left="720" w:hanging="360"/>
      </w:pPr>
      <w:rPr>
        <w:rFonts w:hint="default"/>
      </w:rPr>
    </w:lvl>
    <w:lvl w:ilvl="1" w:tplc="980A255C" w:tentative="1">
      <w:start w:val="1"/>
      <w:numFmt w:val="lowerLetter"/>
      <w:lvlText w:val="%2."/>
      <w:lvlJc w:val="left"/>
      <w:pPr>
        <w:ind w:left="1440" w:hanging="360"/>
      </w:pPr>
    </w:lvl>
    <w:lvl w:ilvl="2" w:tplc="BA4A3E3E" w:tentative="1">
      <w:start w:val="1"/>
      <w:numFmt w:val="lowerRoman"/>
      <w:lvlText w:val="%3."/>
      <w:lvlJc w:val="right"/>
      <w:pPr>
        <w:ind w:left="2160" w:hanging="180"/>
      </w:pPr>
    </w:lvl>
    <w:lvl w:ilvl="3" w:tplc="5CB62104" w:tentative="1">
      <w:start w:val="1"/>
      <w:numFmt w:val="decimal"/>
      <w:lvlText w:val="%4."/>
      <w:lvlJc w:val="left"/>
      <w:pPr>
        <w:ind w:left="2880" w:hanging="360"/>
      </w:pPr>
    </w:lvl>
    <w:lvl w:ilvl="4" w:tplc="0D340A5C" w:tentative="1">
      <w:start w:val="1"/>
      <w:numFmt w:val="lowerLetter"/>
      <w:lvlText w:val="%5."/>
      <w:lvlJc w:val="left"/>
      <w:pPr>
        <w:ind w:left="3600" w:hanging="360"/>
      </w:pPr>
    </w:lvl>
    <w:lvl w:ilvl="5" w:tplc="B06002F2" w:tentative="1">
      <w:start w:val="1"/>
      <w:numFmt w:val="lowerRoman"/>
      <w:lvlText w:val="%6."/>
      <w:lvlJc w:val="right"/>
      <w:pPr>
        <w:ind w:left="4320" w:hanging="180"/>
      </w:pPr>
    </w:lvl>
    <w:lvl w:ilvl="6" w:tplc="5A86407E" w:tentative="1">
      <w:start w:val="1"/>
      <w:numFmt w:val="decimal"/>
      <w:lvlText w:val="%7."/>
      <w:lvlJc w:val="left"/>
      <w:pPr>
        <w:ind w:left="5040" w:hanging="360"/>
      </w:pPr>
    </w:lvl>
    <w:lvl w:ilvl="7" w:tplc="B0C2B1EE" w:tentative="1">
      <w:start w:val="1"/>
      <w:numFmt w:val="lowerLetter"/>
      <w:lvlText w:val="%8."/>
      <w:lvlJc w:val="left"/>
      <w:pPr>
        <w:ind w:left="5760" w:hanging="360"/>
      </w:pPr>
    </w:lvl>
    <w:lvl w:ilvl="8" w:tplc="6AAE2E48" w:tentative="1">
      <w:start w:val="1"/>
      <w:numFmt w:val="lowerRoman"/>
      <w:lvlText w:val="%9."/>
      <w:lvlJc w:val="right"/>
      <w:pPr>
        <w:ind w:left="6480" w:hanging="180"/>
      </w:pPr>
    </w:lvl>
  </w:abstractNum>
  <w:abstractNum w:abstractNumId="6" w15:restartNumberingAfterBreak="0">
    <w:nsid w:val="140545D5"/>
    <w:multiLevelType w:val="hybridMultilevel"/>
    <w:tmpl w:val="E4BC8666"/>
    <w:lvl w:ilvl="0" w:tplc="D6DA0334">
      <w:start w:val="1"/>
      <w:numFmt w:val="decimal"/>
      <w:lvlText w:val="%1."/>
      <w:lvlJc w:val="left"/>
      <w:pPr>
        <w:ind w:left="720" w:hanging="360"/>
      </w:pPr>
      <w:rPr>
        <w:rFonts w:hint="default"/>
      </w:rPr>
    </w:lvl>
    <w:lvl w:ilvl="1" w:tplc="5CEA027A" w:tentative="1">
      <w:start w:val="1"/>
      <w:numFmt w:val="lowerLetter"/>
      <w:lvlText w:val="%2."/>
      <w:lvlJc w:val="left"/>
      <w:pPr>
        <w:ind w:left="1440" w:hanging="360"/>
      </w:pPr>
    </w:lvl>
    <w:lvl w:ilvl="2" w:tplc="66322B1C" w:tentative="1">
      <w:start w:val="1"/>
      <w:numFmt w:val="lowerRoman"/>
      <w:lvlText w:val="%3."/>
      <w:lvlJc w:val="right"/>
      <w:pPr>
        <w:ind w:left="2160" w:hanging="180"/>
      </w:pPr>
    </w:lvl>
    <w:lvl w:ilvl="3" w:tplc="176843AA" w:tentative="1">
      <w:start w:val="1"/>
      <w:numFmt w:val="decimal"/>
      <w:lvlText w:val="%4."/>
      <w:lvlJc w:val="left"/>
      <w:pPr>
        <w:ind w:left="2880" w:hanging="360"/>
      </w:pPr>
    </w:lvl>
    <w:lvl w:ilvl="4" w:tplc="4CACD03E" w:tentative="1">
      <w:start w:val="1"/>
      <w:numFmt w:val="lowerLetter"/>
      <w:lvlText w:val="%5."/>
      <w:lvlJc w:val="left"/>
      <w:pPr>
        <w:ind w:left="3600" w:hanging="360"/>
      </w:pPr>
    </w:lvl>
    <w:lvl w:ilvl="5" w:tplc="963CE132" w:tentative="1">
      <w:start w:val="1"/>
      <w:numFmt w:val="lowerRoman"/>
      <w:lvlText w:val="%6."/>
      <w:lvlJc w:val="right"/>
      <w:pPr>
        <w:ind w:left="4320" w:hanging="180"/>
      </w:pPr>
    </w:lvl>
    <w:lvl w:ilvl="6" w:tplc="CD780014" w:tentative="1">
      <w:start w:val="1"/>
      <w:numFmt w:val="decimal"/>
      <w:lvlText w:val="%7."/>
      <w:lvlJc w:val="left"/>
      <w:pPr>
        <w:ind w:left="5040" w:hanging="360"/>
      </w:pPr>
    </w:lvl>
    <w:lvl w:ilvl="7" w:tplc="78224322" w:tentative="1">
      <w:start w:val="1"/>
      <w:numFmt w:val="lowerLetter"/>
      <w:lvlText w:val="%8."/>
      <w:lvlJc w:val="left"/>
      <w:pPr>
        <w:ind w:left="5760" w:hanging="360"/>
      </w:pPr>
    </w:lvl>
    <w:lvl w:ilvl="8" w:tplc="BC3CC690" w:tentative="1">
      <w:start w:val="1"/>
      <w:numFmt w:val="lowerRoman"/>
      <w:lvlText w:val="%9."/>
      <w:lvlJc w:val="right"/>
      <w:pPr>
        <w:ind w:left="6480" w:hanging="180"/>
      </w:pPr>
    </w:lvl>
  </w:abstractNum>
  <w:abstractNum w:abstractNumId="7" w15:restartNumberingAfterBreak="0">
    <w:nsid w:val="156A4413"/>
    <w:multiLevelType w:val="hybridMultilevel"/>
    <w:tmpl w:val="CA62A9CC"/>
    <w:lvl w:ilvl="0" w:tplc="B1E2A3FE">
      <w:start w:val="1"/>
      <w:numFmt w:val="upperRoman"/>
      <w:lvlText w:val="%1."/>
      <w:lvlJc w:val="right"/>
      <w:pPr>
        <w:ind w:left="720" w:hanging="360"/>
      </w:pPr>
    </w:lvl>
    <w:lvl w:ilvl="1" w:tplc="E564D5A6" w:tentative="1">
      <w:start w:val="1"/>
      <w:numFmt w:val="lowerLetter"/>
      <w:lvlText w:val="%2."/>
      <w:lvlJc w:val="left"/>
      <w:pPr>
        <w:ind w:left="1440" w:hanging="360"/>
      </w:pPr>
    </w:lvl>
    <w:lvl w:ilvl="2" w:tplc="EBC2165E" w:tentative="1">
      <w:start w:val="1"/>
      <w:numFmt w:val="lowerRoman"/>
      <w:lvlText w:val="%3."/>
      <w:lvlJc w:val="right"/>
      <w:pPr>
        <w:ind w:left="2160" w:hanging="180"/>
      </w:pPr>
    </w:lvl>
    <w:lvl w:ilvl="3" w:tplc="8D3001CC" w:tentative="1">
      <w:start w:val="1"/>
      <w:numFmt w:val="decimal"/>
      <w:lvlText w:val="%4."/>
      <w:lvlJc w:val="left"/>
      <w:pPr>
        <w:ind w:left="2880" w:hanging="360"/>
      </w:pPr>
    </w:lvl>
    <w:lvl w:ilvl="4" w:tplc="2CA8B7B4" w:tentative="1">
      <w:start w:val="1"/>
      <w:numFmt w:val="lowerLetter"/>
      <w:lvlText w:val="%5."/>
      <w:lvlJc w:val="left"/>
      <w:pPr>
        <w:ind w:left="3600" w:hanging="360"/>
      </w:pPr>
    </w:lvl>
    <w:lvl w:ilvl="5" w:tplc="1D524964" w:tentative="1">
      <w:start w:val="1"/>
      <w:numFmt w:val="lowerRoman"/>
      <w:lvlText w:val="%6."/>
      <w:lvlJc w:val="right"/>
      <w:pPr>
        <w:ind w:left="4320" w:hanging="180"/>
      </w:pPr>
    </w:lvl>
    <w:lvl w:ilvl="6" w:tplc="CE169DF6" w:tentative="1">
      <w:start w:val="1"/>
      <w:numFmt w:val="decimal"/>
      <w:lvlText w:val="%7."/>
      <w:lvlJc w:val="left"/>
      <w:pPr>
        <w:ind w:left="5040" w:hanging="360"/>
      </w:pPr>
    </w:lvl>
    <w:lvl w:ilvl="7" w:tplc="883A9AF0" w:tentative="1">
      <w:start w:val="1"/>
      <w:numFmt w:val="lowerLetter"/>
      <w:lvlText w:val="%8."/>
      <w:lvlJc w:val="left"/>
      <w:pPr>
        <w:ind w:left="5760" w:hanging="360"/>
      </w:pPr>
    </w:lvl>
    <w:lvl w:ilvl="8" w:tplc="5936DAE4" w:tentative="1">
      <w:start w:val="1"/>
      <w:numFmt w:val="lowerRoman"/>
      <w:lvlText w:val="%9."/>
      <w:lvlJc w:val="right"/>
      <w:pPr>
        <w:ind w:left="6480" w:hanging="180"/>
      </w:pPr>
    </w:lvl>
  </w:abstractNum>
  <w:abstractNum w:abstractNumId="8" w15:restartNumberingAfterBreak="0">
    <w:nsid w:val="204707D9"/>
    <w:multiLevelType w:val="hybridMultilevel"/>
    <w:tmpl w:val="5C9057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3E066B"/>
    <w:multiLevelType w:val="hybridMultilevel"/>
    <w:tmpl w:val="43BCE6CE"/>
    <w:lvl w:ilvl="0" w:tplc="A60EF0A6">
      <w:start w:val="1"/>
      <w:numFmt w:val="decimal"/>
      <w:lvlText w:val="%1."/>
      <w:lvlJc w:val="left"/>
      <w:pPr>
        <w:ind w:left="720" w:hanging="360"/>
      </w:pPr>
      <w:rPr>
        <w:rFonts w:hint="default"/>
      </w:rPr>
    </w:lvl>
    <w:lvl w:ilvl="1" w:tplc="D3D05EE0" w:tentative="1">
      <w:start w:val="1"/>
      <w:numFmt w:val="lowerLetter"/>
      <w:lvlText w:val="%2."/>
      <w:lvlJc w:val="left"/>
      <w:pPr>
        <w:ind w:left="1440" w:hanging="360"/>
      </w:pPr>
    </w:lvl>
    <w:lvl w:ilvl="2" w:tplc="4FF6162E" w:tentative="1">
      <w:start w:val="1"/>
      <w:numFmt w:val="lowerRoman"/>
      <w:lvlText w:val="%3."/>
      <w:lvlJc w:val="right"/>
      <w:pPr>
        <w:ind w:left="2160" w:hanging="180"/>
      </w:pPr>
    </w:lvl>
    <w:lvl w:ilvl="3" w:tplc="42D4488A" w:tentative="1">
      <w:start w:val="1"/>
      <w:numFmt w:val="decimal"/>
      <w:lvlText w:val="%4."/>
      <w:lvlJc w:val="left"/>
      <w:pPr>
        <w:ind w:left="2880" w:hanging="360"/>
      </w:pPr>
    </w:lvl>
    <w:lvl w:ilvl="4" w:tplc="42949482" w:tentative="1">
      <w:start w:val="1"/>
      <w:numFmt w:val="lowerLetter"/>
      <w:lvlText w:val="%5."/>
      <w:lvlJc w:val="left"/>
      <w:pPr>
        <w:ind w:left="3600" w:hanging="360"/>
      </w:pPr>
    </w:lvl>
    <w:lvl w:ilvl="5" w:tplc="E742869E" w:tentative="1">
      <w:start w:val="1"/>
      <w:numFmt w:val="lowerRoman"/>
      <w:lvlText w:val="%6."/>
      <w:lvlJc w:val="right"/>
      <w:pPr>
        <w:ind w:left="4320" w:hanging="180"/>
      </w:pPr>
    </w:lvl>
    <w:lvl w:ilvl="6" w:tplc="FBAC9E60" w:tentative="1">
      <w:start w:val="1"/>
      <w:numFmt w:val="decimal"/>
      <w:lvlText w:val="%7."/>
      <w:lvlJc w:val="left"/>
      <w:pPr>
        <w:ind w:left="5040" w:hanging="360"/>
      </w:pPr>
    </w:lvl>
    <w:lvl w:ilvl="7" w:tplc="5F325F84" w:tentative="1">
      <w:start w:val="1"/>
      <w:numFmt w:val="lowerLetter"/>
      <w:lvlText w:val="%8."/>
      <w:lvlJc w:val="left"/>
      <w:pPr>
        <w:ind w:left="5760" w:hanging="360"/>
      </w:pPr>
    </w:lvl>
    <w:lvl w:ilvl="8" w:tplc="E88AA598" w:tentative="1">
      <w:start w:val="1"/>
      <w:numFmt w:val="lowerRoman"/>
      <w:lvlText w:val="%9."/>
      <w:lvlJc w:val="right"/>
      <w:pPr>
        <w:ind w:left="6480" w:hanging="180"/>
      </w:pPr>
    </w:lvl>
  </w:abstractNum>
  <w:abstractNum w:abstractNumId="10" w15:restartNumberingAfterBreak="0">
    <w:nsid w:val="24480B59"/>
    <w:multiLevelType w:val="hybridMultilevel"/>
    <w:tmpl w:val="A2E24174"/>
    <w:lvl w:ilvl="0" w:tplc="5D061138">
      <w:start w:val="1"/>
      <w:numFmt w:val="upperLetter"/>
      <w:lvlText w:val="%1."/>
      <w:lvlJc w:val="left"/>
      <w:pPr>
        <w:ind w:left="720" w:hanging="360"/>
      </w:pPr>
      <w:rPr>
        <w:rFonts w:hint="default"/>
      </w:rPr>
    </w:lvl>
    <w:lvl w:ilvl="1" w:tplc="F9FE26A0" w:tentative="1">
      <w:start w:val="1"/>
      <w:numFmt w:val="lowerLetter"/>
      <w:lvlText w:val="%2."/>
      <w:lvlJc w:val="left"/>
      <w:pPr>
        <w:ind w:left="1440" w:hanging="360"/>
      </w:pPr>
    </w:lvl>
    <w:lvl w:ilvl="2" w:tplc="1702F340" w:tentative="1">
      <w:start w:val="1"/>
      <w:numFmt w:val="lowerRoman"/>
      <w:lvlText w:val="%3."/>
      <w:lvlJc w:val="right"/>
      <w:pPr>
        <w:ind w:left="2160" w:hanging="180"/>
      </w:pPr>
    </w:lvl>
    <w:lvl w:ilvl="3" w:tplc="7610E24A" w:tentative="1">
      <w:start w:val="1"/>
      <w:numFmt w:val="decimal"/>
      <w:lvlText w:val="%4."/>
      <w:lvlJc w:val="left"/>
      <w:pPr>
        <w:ind w:left="2880" w:hanging="360"/>
      </w:pPr>
    </w:lvl>
    <w:lvl w:ilvl="4" w:tplc="B310E46C" w:tentative="1">
      <w:start w:val="1"/>
      <w:numFmt w:val="lowerLetter"/>
      <w:lvlText w:val="%5."/>
      <w:lvlJc w:val="left"/>
      <w:pPr>
        <w:ind w:left="3600" w:hanging="360"/>
      </w:pPr>
    </w:lvl>
    <w:lvl w:ilvl="5" w:tplc="9AE6E854" w:tentative="1">
      <w:start w:val="1"/>
      <w:numFmt w:val="lowerRoman"/>
      <w:lvlText w:val="%6."/>
      <w:lvlJc w:val="right"/>
      <w:pPr>
        <w:ind w:left="4320" w:hanging="180"/>
      </w:pPr>
    </w:lvl>
    <w:lvl w:ilvl="6" w:tplc="7E0857E6" w:tentative="1">
      <w:start w:val="1"/>
      <w:numFmt w:val="decimal"/>
      <w:lvlText w:val="%7."/>
      <w:lvlJc w:val="left"/>
      <w:pPr>
        <w:ind w:left="5040" w:hanging="360"/>
      </w:pPr>
    </w:lvl>
    <w:lvl w:ilvl="7" w:tplc="92960E3C" w:tentative="1">
      <w:start w:val="1"/>
      <w:numFmt w:val="lowerLetter"/>
      <w:lvlText w:val="%8."/>
      <w:lvlJc w:val="left"/>
      <w:pPr>
        <w:ind w:left="5760" w:hanging="360"/>
      </w:pPr>
    </w:lvl>
    <w:lvl w:ilvl="8" w:tplc="5E0C476E" w:tentative="1">
      <w:start w:val="1"/>
      <w:numFmt w:val="lowerRoman"/>
      <w:lvlText w:val="%9."/>
      <w:lvlJc w:val="right"/>
      <w:pPr>
        <w:ind w:left="6480" w:hanging="180"/>
      </w:pPr>
    </w:lvl>
  </w:abstractNum>
  <w:abstractNum w:abstractNumId="11" w15:restartNumberingAfterBreak="0">
    <w:nsid w:val="264F6213"/>
    <w:multiLevelType w:val="hybridMultilevel"/>
    <w:tmpl w:val="05863A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C26B9A"/>
    <w:multiLevelType w:val="hybridMultilevel"/>
    <w:tmpl w:val="2F1CB7D0"/>
    <w:lvl w:ilvl="0" w:tplc="11403904">
      <w:start w:val="1"/>
      <w:numFmt w:val="decimal"/>
      <w:lvlText w:val="%1."/>
      <w:lvlJc w:val="left"/>
      <w:pPr>
        <w:ind w:left="720" w:hanging="360"/>
      </w:pPr>
      <w:rPr>
        <w:rFonts w:hint="default"/>
      </w:rPr>
    </w:lvl>
    <w:lvl w:ilvl="1" w:tplc="B8B8FF5E" w:tentative="1">
      <w:start w:val="1"/>
      <w:numFmt w:val="lowerLetter"/>
      <w:lvlText w:val="%2."/>
      <w:lvlJc w:val="left"/>
      <w:pPr>
        <w:ind w:left="1440" w:hanging="360"/>
      </w:pPr>
    </w:lvl>
    <w:lvl w:ilvl="2" w:tplc="6D4A3E10" w:tentative="1">
      <w:start w:val="1"/>
      <w:numFmt w:val="lowerRoman"/>
      <w:lvlText w:val="%3."/>
      <w:lvlJc w:val="right"/>
      <w:pPr>
        <w:ind w:left="2160" w:hanging="180"/>
      </w:pPr>
    </w:lvl>
    <w:lvl w:ilvl="3" w:tplc="4A1EB0DE" w:tentative="1">
      <w:start w:val="1"/>
      <w:numFmt w:val="decimal"/>
      <w:lvlText w:val="%4."/>
      <w:lvlJc w:val="left"/>
      <w:pPr>
        <w:ind w:left="2880" w:hanging="360"/>
      </w:pPr>
    </w:lvl>
    <w:lvl w:ilvl="4" w:tplc="C5944558" w:tentative="1">
      <w:start w:val="1"/>
      <w:numFmt w:val="lowerLetter"/>
      <w:lvlText w:val="%5."/>
      <w:lvlJc w:val="left"/>
      <w:pPr>
        <w:ind w:left="3600" w:hanging="360"/>
      </w:pPr>
    </w:lvl>
    <w:lvl w:ilvl="5" w:tplc="D76A7DDA" w:tentative="1">
      <w:start w:val="1"/>
      <w:numFmt w:val="lowerRoman"/>
      <w:lvlText w:val="%6."/>
      <w:lvlJc w:val="right"/>
      <w:pPr>
        <w:ind w:left="4320" w:hanging="180"/>
      </w:pPr>
    </w:lvl>
    <w:lvl w:ilvl="6" w:tplc="77D245E0" w:tentative="1">
      <w:start w:val="1"/>
      <w:numFmt w:val="decimal"/>
      <w:lvlText w:val="%7."/>
      <w:lvlJc w:val="left"/>
      <w:pPr>
        <w:ind w:left="5040" w:hanging="360"/>
      </w:pPr>
    </w:lvl>
    <w:lvl w:ilvl="7" w:tplc="F7BED980" w:tentative="1">
      <w:start w:val="1"/>
      <w:numFmt w:val="lowerLetter"/>
      <w:lvlText w:val="%8."/>
      <w:lvlJc w:val="left"/>
      <w:pPr>
        <w:ind w:left="5760" w:hanging="360"/>
      </w:pPr>
    </w:lvl>
    <w:lvl w:ilvl="8" w:tplc="BA0625FA" w:tentative="1">
      <w:start w:val="1"/>
      <w:numFmt w:val="lowerRoman"/>
      <w:lvlText w:val="%9."/>
      <w:lvlJc w:val="right"/>
      <w:pPr>
        <w:ind w:left="6480" w:hanging="180"/>
      </w:pPr>
    </w:lvl>
  </w:abstractNum>
  <w:abstractNum w:abstractNumId="13" w15:restartNumberingAfterBreak="0">
    <w:nsid w:val="29124318"/>
    <w:multiLevelType w:val="hybridMultilevel"/>
    <w:tmpl w:val="F3C437B4"/>
    <w:lvl w:ilvl="0" w:tplc="46A81E76">
      <w:start w:val="1"/>
      <w:numFmt w:val="decimal"/>
      <w:lvlText w:val="%1."/>
      <w:lvlJc w:val="left"/>
      <w:pPr>
        <w:ind w:left="720" w:hanging="360"/>
      </w:pPr>
      <w:rPr>
        <w:rFonts w:hint="default"/>
      </w:rPr>
    </w:lvl>
    <w:lvl w:ilvl="1" w:tplc="FE5A49C0" w:tentative="1">
      <w:start w:val="1"/>
      <w:numFmt w:val="lowerLetter"/>
      <w:lvlText w:val="%2."/>
      <w:lvlJc w:val="left"/>
      <w:pPr>
        <w:ind w:left="1440" w:hanging="360"/>
      </w:pPr>
    </w:lvl>
    <w:lvl w:ilvl="2" w:tplc="D10E9F90" w:tentative="1">
      <w:start w:val="1"/>
      <w:numFmt w:val="lowerRoman"/>
      <w:lvlText w:val="%3."/>
      <w:lvlJc w:val="right"/>
      <w:pPr>
        <w:ind w:left="2160" w:hanging="180"/>
      </w:pPr>
    </w:lvl>
    <w:lvl w:ilvl="3" w:tplc="DEAE6254" w:tentative="1">
      <w:start w:val="1"/>
      <w:numFmt w:val="decimal"/>
      <w:lvlText w:val="%4."/>
      <w:lvlJc w:val="left"/>
      <w:pPr>
        <w:ind w:left="2880" w:hanging="360"/>
      </w:pPr>
    </w:lvl>
    <w:lvl w:ilvl="4" w:tplc="9E04A01E" w:tentative="1">
      <w:start w:val="1"/>
      <w:numFmt w:val="lowerLetter"/>
      <w:lvlText w:val="%5."/>
      <w:lvlJc w:val="left"/>
      <w:pPr>
        <w:ind w:left="3600" w:hanging="360"/>
      </w:pPr>
    </w:lvl>
    <w:lvl w:ilvl="5" w:tplc="2FBEF1B6" w:tentative="1">
      <w:start w:val="1"/>
      <w:numFmt w:val="lowerRoman"/>
      <w:lvlText w:val="%6."/>
      <w:lvlJc w:val="right"/>
      <w:pPr>
        <w:ind w:left="4320" w:hanging="180"/>
      </w:pPr>
    </w:lvl>
    <w:lvl w:ilvl="6" w:tplc="97A87760" w:tentative="1">
      <w:start w:val="1"/>
      <w:numFmt w:val="decimal"/>
      <w:lvlText w:val="%7."/>
      <w:lvlJc w:val="left"/>
      <w:pPr>
        <w:ind w:left="5040" w:hanging="360"/>
      </w:pPr>
    </w:lvl>
    <w:lvl w:ilvl="7" w:tplc="F8B4B458" w:tentative="1">
      <w:start w:val="1"/>
      <w:numFmt w:val="lowerLetter"/>
      <w:lvlText w:val="%8."/>
      <w:lvlJc w:val="left"/>
      <w:pPr>
        <w:ind w:left="5760" w:hanging="360"/>
      </w:pPr>
    </w:lvl>
    <w:lvl w:ilvl="8" w:tplc="0DFA8F90" w:tentative="1">
      <w:start w:val="1"/>
      <w:numFmt w:val="lowerRoman"/>
      <w:lvlText w:val="%9."/>
      <w:lvlJc w:val="right"/>
      <w:pPr>
        <w:ind w:left="6480" w:hanging="180"/>
      </w:pPr>
    </w:lvl>
  </w:abstractNum>
  <w:abstractNum w:abstractNumId="14" w15:restartNumberingAfterBreak="0">
    <w:nsid w:val="29E90A13"/>
    <w:multiLevelType w:val="hybridMultilevel"/>
    <w:tmpl w:val="B622D02A"/>
    <w:lvl w:ilvl="0" w:tplc="3B801CC8">
      <w:start w:val="1"/>
      <w:numFmt w:val="decimal"/>
      <w:lvlText w:val="%1."/>
      <w:lvlJc w:val="left"/>
      <w:pPr>
        <w:ind w:left="360" w:hanging="360"/>
      </w:pPr>
      <w:rPr>
        <w:rFonts w:hint="default"/>
      </w:rPr>
    </w:lvl>
    <w:lvl w:ilvl="1" w:tplc="AFC6E284" w:tentative="1">
      <w:start w:val="1"/>
      <w:numFmt w:val="lowerLetter"/>
      <w:lvlText w:val="%2."/>
      <w:lvlJc w:val="left"/>
      <w:pPr>
        <w:ind w:left="1080" w:hanging="360"/>
      </w:pPr>
    </w:lvl>
    <w:lvl w:ilvl="2" w:tplc="6DE41D1C" w:tentative="1">
      <w:start w:val="1"/>
      <w:numFmt w:val="lowerRoman"/>
      <w:lvlText w:val="%3."/>
      <w:lvlJc w:val="right"/>
      <w:pPr>
        <w:ind w:left="1800" w:hanging="180"/>
      </w:pPr>
    </w:lvl>
    <w:lvl w:ilvl="3" w:tplc="09264D0A" w:tentative="1">
      <w:start w:val="1"/>
      <w:numFmt w:val="decimal"/>
      <w:lvlText w:val="%4."/>
      <w:lvlJc w:val="left"/>
      <w:pPr>
        <w:ind w:left="2520" w:hanging="360"/>
      </w:pPr>
    </w:lvl>
    <w:lvl w:ilvl="4" w:tplc="CB5E674E" w:tentative="1">
      <w:start w:val="1"/>
      <w:numFmt w:val="lowerLetter"/>
      <w:lvlText w:val="%5."/>
      <w:lvlJc w:val="left"/>
      <w:pPr>
        <w:ind w:left="3240" w:hanging="360"/>
      </w:pPr>
    </w:lvl>
    <w:lvl w:ilvl="5" w:tplc="82DA6F8E" w:tentative="1">
      <w:start w:val="1"/>
      <w:numFmt w:val="lowerRoman"/>
      <w:lvlText w:val="%6."/>
      <w:lvlJc w:val="right"/>
      <w:pPr>
        <w:ind w:left="3960" w:hanging="180"/>
      </w:pPr>
    </w:lvl>
    <w:lvl w:ilvl="6" w:tplc="3DC65B88" w:tentative="1">
      <w:start w:val="1"/>
      <w:numFmt w:val="decimal"/>
      <w:lvlText w:val="%7."/>
      <w:lvlJc w:val="left"/>
      <w:pPr>
        <w:ind w:left="4680" w:hanging="360"/>
      </w:pPr>
    </w:lvl>
    <w:lvl w:ilvl="7" w:tplc="FB384076" w:tentative="1">
      <w:start w:val="1"/>
      <w:numFmt w:val="lowerLetter"/>
      <w:lvlText w:val="%8."/>
      <w:lvlJc w:val="left"/>
      <w:pPr>
        <w:ind w:left="5400" w:hanging="360"/>
      </w:pPr>
    </w:lvl>
    <w:lvl w:ilvl="8" w:tplc="78D63920" w:tentative="1">
      <w:start w:val="1"/>
      <w:numFmt w:val="lowerRoman"/>
      <w:lvlText w:val="%9."/>
      <w:lvlJc w:val="right"/>
      <w:pPr>
        <w:ind w:left="6120" w:hanging="180"/>
      </w:pPr>
    </w:lvl>
  </w:abstractNum>
  <w:abstractNum w:abstractNumId="15" w15:restartNumberingAfterBreak="0">
    <w:nsid w:val="2A8D0D6D"/>
    <w:multiLevelType w:val="hybridMultilevel"/>
    <w:tmpl w:val="6F242DE2"/>
    <w:lvl w:ilvl="0" w:tplc="A58C65D8">
      <w:start w:val="1"/>
      <w:numFmt w:val="decimal"/>
      <w:lvlText w:val="%1."/>
      <w:lvlJc w:val="left"/>
      <w:pPr>
        <w:ind w:left="720" w:hanging="360"/>
      </w:pPr>
      <w:rPr>
        <w:rFonts w:ascii="Calibri" w:hAnsi="Calibri" w:cstheme="minorBidi" w:hint="default"/>
        <w:color w:val="0D0D0D"/>
      </w:rPr>
    </w:lvl>
    <w:lvl w:ilvl="1" w:tplc="88385DC0" w:tentative="1">
      <w:start w:val="1"/>
      <w:numFmt w:val="lowerLetter"/>
      <w:lvlText w:val="%2."/>
      <w:lvlJc w:val="left"/>
      <w:pPr>
        <w:ind w:left="1440" w:hanging="360"/>
      </w:pPr>
    </w:lvl>
    <w:lvl w:ilvl="2" w:tplc="0F1AA098" w:tentative="1">
      <w:start w:val="1"/>
      <w:numFmt w:val="lowerRoman"/>
      <w:lvlText w:val="%3."/>
      <w:lvlJc w:val="right"/>
      <w:pPr>
        <w:ind w:left="2160" w:hanging="180"/>
      </w:pPr>
    </w:lvl>
    <w:lvl w:ilvl="3" w:tplc="67EAE2DE" w:tentative="1">
      <w:start w:val="1"/>
      <w:numFmt w:val="decimal"/>
      <w:lvlText w:val="%4."/>
      <w:lvlJc w:val="left"/>
      <w:pPr>
        <w:ind w:left="2880" w:hanging="360"/>
      </w:pPr>
    </w:lvl>
    <w:lvl w:ilvl="4" w:tplc="E8301332" w:tentative="1">
      <w:start w:val="1"/>
      <w:numFmt w:val="lowerLetter"/>
      <w:lvlText w:val="%5."/>
      <w:lvlJc w:val="left"/>
      <w:pPr>
        <w:ind w:left="3600" w:hanging="360"/>
      </w:pPr>
    </w:lvl>
    <w:lvl w:ilvl="5" w:tplc="DDBE5D7E" w:tentative="1">
      <w:start w:val="1"/>
      <w:numFmt w:val="lowerRoman"/>
      <w:lvlText w:val="%6."/>
      <w:lvlJc w:val="right"/>
      <w:pPr>
        <w:ind w:left="4320" w:hanging="180"/>
      </w:pPr>
    </w:lvl>
    <w:lvl w:ilvl="6" w:tplc="478C2D06" w:tentative="1">
      <w:start w:val="1"/>
      <w:numFmt w:val="decimal"/>
      <w:lvlText w:val="%7."/>
      <w:lvlJc w:val="left"/>
      <w:pPr>
        <w:ind w:left="5040" w:hanging="360"/>
      </w:pPr>
    </w:lvl>
    <w:lvl w:ilvl="7" w:tplc="9A00812E" w:tentative="1">
      <w:start w:val="1"/>
      <w:numFmt w:val="lowerLetter"/>
      <w:lvlText w:val="%8."/>
      <w:lvlJc w:val="left"/>
      <w:pPr>
        <w:ind w:left="5760" w:hanging="360"/>
      </w:pPr>
    </w:lvl>
    <w:lvl w:ilvl="8" w:tplc="5268EE32" w:tentative="1">
      <w:start w:val="1"/>
      <w:numFmt w:val="lowerRoman"/>
      <w:lvlText w:val="%9."/>
      <w:lvlJc w:val="right"/>
      <w:pPr>
        <w:ind w:left="6480" w:hanging="180"/>
      </w:pPr>
    </w:lvl>
  </w:abstractNum>
  <w:abstractNum w:abstractNumId="16" w15:restartNumberingAfterBreak="0">
    <w:nsid w:val="2D2811FF"/>
    <w:multiLevelType w:val="hybridMultilevel"/>
    <w:tmpl w:val="22D49506"/>
    <w:lvl w:ilvl="0" w:tplc="814CDD82">
      <w:start w:val="1"/>
      <w:numFmt w:val="decimal"/>
      <w:lvlText w:val="%1."/>
      <w:lvlJc w:val="left"/>
      <w:pPr>
        <w:ind w:left="360" w:hanging="360"/>
      </w:pPr>
      <w:rPr>
        <w:rFonts w:hint="default"/>
      </w:rPr>
    </w:lvl>
    <w:lvl w:ilvl="1" w:tplc="67105EC8" w:tentative="1">
      <w:start w:val="1"/>
      <w:numFmt w:val="lowerLetter"/>
      <w:lvlText w:val="%2."/>
      <w:lvlJc w:val="left"/>
      <w:pPr>
        <w:ind w:left="1080" w:hanging="360"/>
      </w:pPr>
    </w:lvl>
    <w:lvl w:ilvl="2" w:tplc="A038FF2C" w:tentative="1">
      <w:start w:val="1"/>
      <w:numFmt w:val="lowerRoman"/>
      <w:lvlText w:val="%3."/>
      <w:lvlJc w:val="right"/>
      <w:pPr>
        <w:ind w:left="1800" w:hanging="180"/>
      </w:pPr>
    </w:lvl>
    <w:lvl w:ilvl="3" w:tplc="E8384A2A" w:tentative="1">
      <w:start w:val="1"/>
      <w:numFmt w:val="decimal"/>
      <w:lvlText w:val="%4."/>
      <w:lvlJc w:val="left"/>
      <w:pPr>
        <w:ind w:left="2520" w:hanging="360"/>
      </w:pPr>
    </w:lvl>
    <w:lvl w:ilvl="4" w:tplc="BF9C7E08" w:tentative="1">
      <w:start w:val="1"/>
      <w:numFmt w:val="lowerLetter"/>
      <w:lvlText w:val="%5."/>
      <w:lvlJc w:val="left"/>
      <w:pPr>
        <w:ind w:left="3240" w:hanging="360"/>
      </w:pPr>
    </w:lvl>
    <w:lvl w:ilvl="5" w:tplc="823CB9E8" w:tentative="1">
      <w:start w:val="1"/>
      <w:numFmt w:val="lowerRoman"/>
      <w:lvlText w:val="%6."/>
      <w:lvlJc w:val="right"/>
      <w:pPr>
        <w:ind w:left="3960" w:hanging="180"/>
      </w:pPr>
    </w:lvl>
    <w:lvl w:ilvl="6" w:tplc="AC082FD4" w:tentative="1">
      <w:start w:val="1"/>
      <w:numFmt w:val="decimal"/>
      <w:lvlText w:val="%7."/>
      <w:lvlJc w:val="left"/>
      <w:pPr>
        <w:ind w:left="4680" w:hanging="360"/>
      </w:pPr>
    </w:lvl>
    <w:lvl w:ilvl="7" w:tplc="6836573A" w:tentative="1">
      <w:start w:val="1"/>
      <w:numFmt w:val="lowerLetter"/>
      <w:lvlText w:val="%8."/>
      <w:lvlJc w:val="left"/>
      <w:pPr>
        <w:ind w:left="5400" w:hanging="360"/>
      </w:pPr>
    </w:lvl>
    <w:lvl w:ilvl="8" w:tplc="DF16CC32" w:tentative="1">
      <w:start w:val="1"/>
      <w:numFmt w:val="lowerRoman"/>
      <w:lvlText w:val="%9."/>
      <w:lvlJc w:val="right"/>
      <w:pPr>
        <w:ind w:left="6120" w:hanging="180"/>
      </w:pPr>
    </w:lvl>
  </w:abstractNum>
  <w:abstractNum w:abstractNumId="17" w15:restartNumberingAfterBreak="0">
    <w:nsid w:val="314B38F8"/>
    <w:multiLevelType w:val="hybridMultilevel"/>
    <w:tmpl w:val="0CC2ED5A"/>
    <w:lvl w:ilvl="0" w:tplc="B9C8D25E">
      <w:start w:val="1"/>
      <w:numFmt w:val="upperRoman"/>
      <w:lvlText w:val="%1."/>
      <w:lvlJc w:val="right"/>
      <w:pPr>
        <w:ind w:left="720" w:hanging="360"/>
      </w:pPr>
      <w:rPr>
        <w:rFonts w:asciiTheme="minorHAnsi" w:hAnsiTheme="minorHAnsi" w:hint="default"/>
        <w:b/>
      </w:rPr>
    </w:lvl>
    <w:lvl w:ilvl="1" w:tplc="E350FF82">
      <w:start w:val="1"/>
      <w:numFmt w:val="lowerLetter"/>
      <w:lvlText w:val="%2."/>
      <w:lvlJc w:val="left"/>
      <w:pPr>
        <w:ind w:left="1440" w:hanging="360"/>
      </w:pPr>
    </w:lvl>
    <w:lvl w:ilvl="2" w:tplc="C57EEF70" w:tentative="1">
      <w:start w:val="1"/>
      <w:numFmt w:val="lowerRoman"/>
      <w:lvlText w:val="%3."/>
      <w:lvlJc w:val="right"/>
      <w:pPr>
        <w:ind w:left="2160" w:hanging="180"/>
      </w:pPr>
    </w:lvl>
    <w:lvl w:ilvl="3" w:tplc="439AE33C" w:tentative="1">
      <w:start w:val="1"/>
      <w:numFmt w:val="decimal"/>
      <w:lvlText w:val="%4."/>
      <w:lvlJc w:val="left"/>
      <w:pPr>
        <w:ind w:left="2880" w:hanging="360"/>
      </w:pPr>
    </w:lvl>
    <w:lvl w:ilvl="4" w:tplc="1A1C255C" w:tentative="1">
      <w:start w:val="1"/>
      <w:numFmt w:val="lowerLetter"/>
      <w:lvlText w:val="%5."/>
      <w:lvlJc w:val="left"/>
      <w:pPr>
        <w:ind w:left="3600" w:hanging="360"/>
      </w:pPr>
    </w:lvl>
    <w:lvl w:ilvl="5" w:tplc="9756504E" w:tentative="1">
      <w:start w:val="1"/>
      <w:numFmt w:val="lowerRoman"/>
      <w:lvlText w:val="%6."/>
      <w:lvlJc w:val="right"/>
      <w:pPr>
        <w:ind w:left="4320" w:hanging="180"/>
      </w:pPr>
    </w:lvl>
    <w:lvl w:ilvl="6" w:tplc="16FE8C74" w:tentative="1">
      <w:start w:val="1"/>
      <w:numFmt w:val="decimal"/>
      <w:lvlText w:val="%7."/>
      <w:lvlJc w:val="left"/>
      <w:pPr>
        <w:ind w:left="5040" w:hanging="360"/>
      </w:pPr>
    </w:lvl>
    <w:lvl w:ilvl="7" w:tplc="CBFE5A3A" w:tentative="1">
      <w:start w:val="1"/>
      <w:numFmt w:val="lowerLetter"/>
      <w:lvlText w:val="%8."/>
      <w:lvlJc w:val="left"/>
      <w:pPr>
        <w:ind w:left="5760" w:hanging="360"/>
      </w:pPr>
    </w:lvl>
    <w:lvl w:ilvl="8" w:tplc="BBAAEF8A" w:tentative="1">
      <w:start w:val="1"/>
      <w:numFmt w:val="lowerRoman"/>
      <w:lvlText w:val="%9."/>
      <w:lvlJc w:val="right"/>
      <w:pPr>
        <w:ind w:left="6480" w:hanging="180"/>
      </w:pPr>
    </w:lvl>
  </w:abstractNum>
  <w:abstractNum w:abstractNumId="18" w15:restartNumberingAfterBreak="0">
    <w:nsid w:val="40DA267F"/>
    <w:multiLevelType w:val="hybridMultilevel"/>
    <w:tmpl w:val="391AE616"/>
    <w:lvl w:ilvl="0" w:tplc="17BE1A7C">
      <w:start w:val="1"/>
      <w:numFmt w:val="decimal"/>
      <w:lvlText w:val="%1."/>
      <w:lvlJc w:val="left"/>
      <w:pPr>
        <w:ind w:left="360" w:hanging="360"/>
      </w:pPr>
      <w:rPr>
        <w:rFonts w:hint="default"/>
      </w:rPr>
    </w:lvl>
    <w:lvl w:ilvl="1" w:tplc="5C92C9DA" w:tentative="1">
      <w:start w:val="1"/>
      <w:numFmt w:val="lowerLetter"/>
      <w:lvlText w:val="%2."/>
      <w:lvlJc w:val="left"/>
      <w:pPr>
        <w:ind w:left="1080" w:hanging="360"/>
      </w:pPr>
    </w:lvl>
    <w:lvl w:ilvl="2" w:tplc="2EB67EF2" w:tentative="1">
      <w:start w:val="1"/>
      <w:numFmt w:val="lowerRoman"/>
      <w:lvlText w:val="%3."/>
      <w:lvlJc w:val="right"/>
      <w:pPr>
        <w:ind w:left="1800" w:hanging="180"/>
      </w:pPr>
    </w:lvl>
    <w:lvl w:ilvl="3" w:tplc="A0C41052" w:tentative="1">
      <w:start w:val="1"/>
      <w:numFmt w:val="decimal"/>
      <w:lvlText w:val="%4."/>
      <w:lvlJc w:val="left"/>
      <w:pPr>
        <w:ind w:left="2520" w:hanging="360"/>
      </w:pPr>
    </w:lvl>
    <w:lvl w:ilvl="4" w:tplc="60563E30" w:tentative="1">
      <w:start w:val="1"/>
      <w:numFmt w:val="lowerLetter"/>
      <w:lvlText w:val="%5."/>
      <w:lvlJc w:val="left"/>
      <w:pPr>
        <w:ind w:left="3240" w:hanging="360"/>
      </w:pPr>
    </w:lvl>
    <w:lvl w:ilvl="5" w:tplc="37E0F9B2" w:tentative="1">
      <w:start w:val="1"/>
      <w:numFmt w:val="lowerRoman"/>
      <w:lvlText w:val="%6."/>
      <w:lvlJc w:val="right"/>
      <w:pPr>
        <w:ind w:left="3960" w:hanging="180"/>
      </w:pPr>
    </w:lvl>
    <w:lvl w:ilvl="6" w:tplc="C32E33E8" w:tentative="1">
      <w:start w:val="1"/>
      <w:numFmt w:val="decimal"/>
      <w:lvlText w:val="%7."/>
      <w:lvlJc w:val="left"/>
      <w:pPr>
        <w:ind w:left="4680" w:hanging="360"/>
      </w:pPr>
    </w:lvl>
    <w:lvl w:ilvl="7" w:tplc="D1508B22" w:tentative="1">
      <w:start w:val="1"/>
      <w:numFmt w:val="lowerLetter"/>
      <w:lvlText w:val="%8."/>
      <w:lvlJc w:val="left"/>
      <w:pPr>
        <w:ind w:left="5400" w:hanging="360"/>
      </w:pPr>
    </w:lvl>
    <w:lvl w:ilvl="8" w:tplc="011E2E98" w:tentative="1">
      <w:start w:val="1"/>
      <w:numFmt w:val="lowerRoman"/>
      <w:lvlText w:val="%9."/>
      <w:lvlJc w:val="right"/>
      <w:pPr>
        <w:ind w:left="6120" w:hanging="180"/>
      </w:pPr>
    </w:lvl>
  </w:abstractNum>
  <w:abstractNum w:abstractNumId="19" w15:restartNumberingAfterBreak="0">
    <w:nsid w:val="469F7CE7"/>
    <w:multiLevelType w:val="hybridMultilevel"/>
    <w:tmpl w:val="5E3235C2"/>
    <w:lvl w:ilvl="0" w:tplc="7266291A">
      <w:start w:val="1"/>
      <w:numFmt w:val="upperRoman"/>
      <w:lvlText w:val="%1."/>
      <w:lvlJc w:val="right"/>
      <w:pPr>
        <w:ind w:left="720" w:hanging="360"/>
      </w:pPr>
    </w:lvl>
    <w:lvl w:ilvl="1" w:tplc="33E0798C" w:tentative="1">
      <w:start w:val="1"/>
      <w:numFmt w:val="lowerLetter"/>
      <w:lvlText w:val="%2."/>
      <w:lvlJc w:val="left"/>
      <w:pPr>
        <w:ind w:left="1440" w:hanging="360"/>
      </w:pPr>
    </w:lvl>
    <w:lvl w:ilvl="2" w:tplc="8DE298FC" w:tentative="1">
      <w:start w:val="1"/>
      <w:numFmt w:val="lowerRoman"/>
      <w:lvlText w:val="%3."/>
      <w:lvlJc w:val="right"/>
      <w:pPr>
        <w:ind w:left="2160" w:hanging="180"/>
      </w:pPr>
    </w:lvl>
    <w:lvl w:ilvl="3" w:tplc="7BF00F14" w:tentative="1">
      <w:start w:val="1"/>
      <w:numFmt w:val="decimal"/>
      <w:lvlText w:val="%4."/>
      <w:lvlJc w:val="left"/>
      <w:pPr>
        <w:ind w:left="2880" w:hanging="360"/>
      </w:pPr>
    </w:lvl>
    <w:lvl w:ilvl="4" w:tplc="F39A1EF4" w:tentative="1">
      <w:start w:val="1"/>
      <w:numFmt w:val="lowerLetter"/>
      <w:lvlText w:val="%5."/>
      <w:lvlJc w:val="left"/>
      <w:pPr>
        <w:ind w:left="3600" w:hanging="360"/>
      </w:pPr>
    </w:lvl>
    <w:lvl w:ilvl="5" w:tplc="ECD8C8C4" w:tentative="1">
      <w:start w:val="1"/>
      <w:numFmt w:val="lowerRoman"/>
      <w:lvlText w:val="%6."/>
      <w:lvlJc w:val="right"/>
      <w:pPr>
        <w:ind w:left="4320" w:hanging="180"/>
      </w:pPr>
    </w:lvl>
    <w:lvl w:ilvl="6" w:tplc="B96041C6" w:tentative="1">
      <w:start w:val="1"/>
      <w:numFmt w:val="decimal"/>
      <w:lvlText w:val="%7."/>
      <w:lvlJc w:val="left"/>
      <w:pPr>
        <w:ind w:left="5040" w:hanging="360"/>
      </w:pPr>
    </w:lvl>
    <w:lvl w:ilvl="7" w:tplc="A39284DC" w:tentative="1">
      <w:start w:val="1"/>
      <w:numFmt w:val="lowerLetter"/>
      <w:lvlText w:val="%8."/>
      <w:lvlJc w:val="left"/>
      <w:pPr>
        <w:ind w:left="5760" w:hanging="360"/>
      </w:pPr>
    </w:lvl>
    <w:lvl w:ilvl="8" w:tplc="5406EC5E" w:tentative="1">
      <w:start w:val="1"/>
      <w:numFmt w:val="lowerRoman"/>
      <w:lvlText w:val="%9."/>
      <w:lvlJc w:val="right"/>
      <w:pPr>
        <w:ind w:left="6480" w:hanging="180"/>
      </w:pPr>
    </w:lvl>
  </w:abstractNum>
  <w:abstractNum w:abstractNumId="20" w15:restartNumberingAfterBreak="0">
    <w:nsid w:val="56BD6443"/>
    <w:multiLevelType w:val="hybridMultilevel"/>
    <w:tmpl w:val="32C4F42C"/>
    <w:lvl w:ilvl="0" w:tplc="08C0FB82">
      <w:start w:val="1"/>
      <w:numFmt w:val="upperRoman"/>
      <w:lvlText w:val="%1."/>
      <w:lvlJc w:val="right"/>
      <w:pPr>
        <w:ind w:left="806" w:hanging="360"/>
      </w:pPr>
    </w:lvl>
    <w:lvl w:ilvl="1" w:tplc="6E005B0E" w:tentative="1">
      <w:start w:val="1"/>
      <w:numFmt w:val="lowerLetter"/>
      <w:lvlText w:val="%2."/>
      <w:lvlJc w:val="left"/>
      <w:pPr>
        <w:ind w:left="1526" w:hanging="360"/>
      </w:pPr>
    </w:lvl>
    <w:lvl w:ilvl="2" w:tplc="83408E54" w:tentative="1">
      <w:start w:val="1"/>
      <w:numFmt w:val="lowerRoman"/>
      <w:lvlText w:val="%3."/>
      <w:lvlJc w:val="right"/>
      <w:pPr>
        <w:ind w:left="2246" w:hanging="180"/>
      </w:pPr>
    </w:lvl>
    <w:lvl w:ilvl="3" w:tplc="BC8028E4" w:tentative="1">
      <w:start w:val="1"/>
      <w:numFmt w:val="decimal"/>
      <w:lvlText w:val="%4."/>
      <w:lvlJc w:val="left"/>
      <w:pPr>
        <w:ind w:left="2966" w:hanging="360"/>
      </w:pPr>
    </w:lvl>
    <w:lvl w:ilvl="4" w:tplc="1F1264CA" w:tentative="1">
      <w:start w:val="1"/>
      <w:numFmt w:val="lowerLetter"/>
      <w:lvlText w:val="%5."/>
      <w:lvlJc w:val="left"/>
      <w:pPr>
        <w:ind w:left="3686" w:hanging="360"/>
      </w:pPr>
    </w:lvl>
    <w:lvl w:ilvl="5" w:tplc="3392E772" w:tentative="1">
      <w:start w:val="1"/>
      <w:numFmt w:val="lowerRoman"/>
      <w:lvlText w:val="%6."/>
      <w:lvlJc w:val="right"/>
      <w:pPr>
        <w:ind w:left="4406" w:hanging="180"/>
      </w:pPr>
    </w:lvl>
    <w:lvl w:ilvl="6" w:tplc="8BE2C73E" w:tentative="1">
      <w:start w:val="1"/>
      <w:numFmt w:val="decimal"/>
      <w:lvlText w:val="%7."/>
      <w:lvlJc w:val="left"/>
      <w:pPr>
        <w:ind w:left="5126" w:hanging="360"/>
      </w:pPr>
    </w:lvl>
    <w:lvl w:ilvl="7" w:tplc="21504984" w:tentative="1">
      <w:start w:val="1"/>
      <w:numFmt w:val="lowerLetter"/>
      <w:lvlText w:val="%8."/>
      <w:lvlJc w:val="left"/>
      <w:pPr>
        <w:ind w:left="5846" w:hanging="360"/>
      </w:pPr>
    </w:lvl>
    <w:lvl w:ilvl="8" w:tplc="A5A4190A" w:tentative="1">
      <w:start w:val="1"/>
      <w:numFmt w:val="lowerRoman"/>
      <w:lvlText w:val="%9."/>
      <w:lvlJc w:val="right"/>
      <w:pPr>
        <w:ind w:left="6566" w:hanging="180"/>
      </w:pPr>
    </w:lvl>
  </w:abstractNum>
  <w:abstractNum w:abstractNumId="21" w15:restartNumberingAfterBreak="0">
    <w:nsid w:val="573A2213"/>
    <w:multiLevelType w:val="hybridMultilevel"/>
    <w:tmpl w:val="54386744"/>
    <w:lvl w:ilvl="0" w:tplc="92AC38F6">
      <w:start w:val="1"/>
      <w:numFmt w:val="upperRoman"/>
      <w:lvlText w:val="%1."/>
      <w:lvlJc w:val="left"/>
      <w:pPr>
        <w:ind w:left="1080" w:hanging="720"/>
      </w:pPr>
      <w:rPr>
        <w:rFonts w:hint="default"/>
      </w:rPr>
    </w:lvl>
    <w:lvl w:ilvl="1" w:tplc="AC3E3AFC" w:tentative="1">
      <w:start w:val="1"/>
      <w:numFmt w:val="lowerLetter"/>
      <w:lvlText w:val="%2."/>
      <w:lvlJc w:val="left"/>
      <w:pPr>
        <w:ind w:left="1440" w:hanging="360"/>
      </w:pPr>
    </w:lvl>
    <w:lvl w:ilvl="2" w:tplc="570CCF18" w:tentative="1">
      <w:start w:val="1"/>
      <w:numFmt w:val="lowerRoman"/>
      <w:lvlText w:val="%3."/>
      <w:lvlJc w:val="right"/>
      <w:pPr>
        <w:ind w:left="2160" w:hanging="180"/>
      </w:pPr>
    </w:lvl>
    <w:lvl w:ilvl="3" w:tplc="8196CFFA" w:tentative="1">
      <w:start w:val="1"/>
      <w:numFmt w:val="decimal"/>
      <w:lvlText w:val="%4."/>
      <w:lvlJc w:val="left"/>
      <w:pPr>
        <w:ind w:left="2880" w:hanging="360"/>
      </w:pPr>
    </w:lvl>
    <w:lvl w:ilvl="4" w:tplc="61BAA21E" w:tentative="1">
      <w:start w:val="1"/>
      <w:numFmt w:val="lowerLetter"/>
      <w:lvlText w:val="%5."/>
      <w:lvlJc w:val="left"/>
      <w:pPr>
        <w:ind w:left="3600" w:hanging="360"/>
      </w:pPr>
    </w:lvl>
    <w:lvl w:ilvl="5" w:tplc="C1E40016" w:tentative="1">
      <w:start w:val="1"/>
      <w:numFmt w:val="lowerRoman"/>
      <w:lvlText w:val="%6."/>
      <w:lvlJc w:val="right"/>
      <w:pPr>
        <w:ind w:left="4320" w:hanging="180"/>
      </w:pPr>
    </w:lvl>
    <w:lvl w:ilvl="6" w:tplc="AC640AD2" w:tentative="1">
      <w:start w:val="1"/>
      <w:numFmt w:val="decimal"/>
      <w:lvlText w:val="%7."/>
      <w:lvlJc w:val="left"/>
      <w:pPr>
        <w:ind w:left="5040" w:hanging="360"/>
      </w:pPr>
    </w:lvl>
    <w:lvl w:ilvl="7" w:tplc="899A6600" w:tentative="1">
      <w:start w:val="1"/>
      <w:numFmt w:val="lowerLetter"/>
      <w:lvlText w:val="%8."/>
      <w:lvlJc w:val="left"/>
      <w:pPr>
        <w:ind w:left="5760" w:hanging="360"/>
      </w:pPr>
    </w:lvl>
    <w:lvl w:ilvl="8" w:tplc="8C7276BA" w:tentative="1">
      <w:start w:val="1"/>
      <w:numFmt w:val="lowerRoman"/>
      <w:lvlText w:val="%9."/>
      <w:lvlJc w:val="right"/>
      <w:pPr>
        <w:ind w:left="6480" w:hanging="180"/>
      </w:pPr>
    </w:lvl>
  </w:abstractNum>
  <w:abstractNum w:abstractNumId="22" w15:restartNumberingAfterBreak="0">
    <w:nsid w:val="584A617F"/>
    <w:multiLevelType w:val="hybridMultilevel"/>
    <w:tmpl w:val="1F80BA2A"/>
    <w:lvl w:ilvl="0" w:tplc="3F644FE4">
      <w:start w:val="1"/>
      <w:numFmt w:val="upperRoman"/>
      <w:lvlText w:val="%1."/>
      <w:lvlJc w:val="left"/>
      <w:pPr>
        <w:ind w:left="720" w:hanging="720"/>
      </w:pPr>
      <w:rPr>
        <w:rFonts w:asciiTheme="minorHAnsi" w:hAnsiTheme="minorHAnsi" w:hint="default"/>
        <w:b/>
        <w:sz w:val="23"/>
        <w:szCs w:val="23"/>
      </w:rPr>
    </w:lvl>
    <w:lvl w:ilvl="1" w:tplc="2FFA0B68" w:tentative="1">
      <w:start w:val="1"/>
      <w:numFmt w:val="lowerLetter"/>
      <w:lvlText w:val="%2."/>
      <w:lvlJc w:val="left"/>
      <w:pPr>
        <w:ind w:left="1080" w:hanging="360"/>
      </w:pPr>
    </w:lvl>
    <w:lvl w:ilvl="2" w:tplc="E514F2E2" w:tentative="1">
      <w:start w:val="1"/>
      <w:numFmt w:val="lowerRoman"/>
      <w:lvlText w:val="%3."/>
      <w:lvlJc w:val="right"/>
      <w:pPr>
        <w:ind w:left="1800" w:hanging="180"/>
      </w:pPr>
    </w:lvl>
    <w:lvl w:ilvl="3" w:tplc="7FD0D6D2" w:tentative="1">
      <w:start w:val="1"/>
      <w:numFmt w:val="decimal"/>
      <w:lvlText w:val="%4."/>
      <w:lvlJc w:val="left"/>
      <w:pPr>
        <w:ind w:left="2520" w:hanging="360"/>
      </w:pPr>
    </w:lvl>
    <w:lvl w:ilvl="4" w:tplc="DFAAFBF6" w:tentative="1">
      <w:start w:val="1"/>
      <w:numFmt w:val="lowerLetter"/>
      <w:lvlText w:val="%5."/>
      <w:lvlJc w:val="left"/>
      <w:pPr>
        <w:ind w:left="3240" w:hanging="360"/>
      </w:pPr>
    </w:lvl>
    <w:lvl w:ilvl="5" w:tplc="91B8AB0A" w:tentative="1">
      <w:start w:val="1"/>
      <w:numFmt w:val="lowerRoman"/>
      <w:lvlText w:val="%6."/>
      <w:lvlJc w:val="right"/>
      <w:pPr>
        <w:ind w:left="3960" w:hanging="180"/>
      </w:pPr>
    </w:lvl>
    <w:lvl w:ilvl="6" w:tplc="41D84824" w:tentative="1">
      <w:start w:val="1"/>
      <w:numFmt w:val="decimal"/>
      <w:lvlText w:val="%7."/>
      <w:lvlJc w:val="left"/>
      <w:pPr>
        <w:ind w:left="4680" w:hanging="360"/>
      </w:pPr>
    </w:lvl>
    <w:lvl w:ilvl="7" w:tplc="E7F65588" w:tentative="1">
      <w:start w:val="1"/>
      <w:numFmt w:val="lowerLetter"/>
      <w:lvlText w:val="%8."/>
      <w:lvlJc w:val="left"/>
      <w:pPr>
        <w:ind w:left="5400" w:hanging="360"/>
      </w:pPr>
    </w:lvl>
    <w:lvl w:ilvl="8" w:tplc="C88C17EE" w:tentative="1">
      <w:start w:val="1"/>
      <w:numFmt w:val="lowerRoman"/>
      <w:lvlText w:val="%9."/>
      <w:lvlJc w:val="right"/>
      <w:pPr>
        <w:ind w:left="6120" w:hanging="180"/>
      </w:pPr>
    </w:lvl>
  </w:abstractNum>
  <w:abstractNum w:abstractNumId="23" w15:restartNumberingAfterBreak="0">
    <w:nsid w:val="58C540A1"/>
    <w:multiLevelType w:val="hybridMultilevel"/>
    <w:tmpl w:val="34BEB80E"/>
    <w:lvl w:ilvl="0" w:tplc="0B74AE14">
      <w:start w:val="1"/>
      <w:numFmt w:val="decimal"/>
      <w:lvlText w:val="%1."/>
      <w:lvlJc w:val="left"/>
      <w:pPr>
        <w:ind w:left="720" w:hanging="360"/>
      </w:pPr>
      <w:rPr>
        <w:rFonts w:hint="default"/>
      </w:rPr>
    </w:lvl>
    <w:lvl w:ilvl="1" w:tplc="B3C294A0" w:tentative="1">
      <w:start w:val="1"/>
      <w:numFmt w:val="lowerLetter"/>
      <w:lvlText w:val="%2."/>
      <w:lvlJc w:val="left"/>
      <w:pPr>
        <w:ind w:left="1440" w:hanging="360"/>
      </w:pPr>
    </w:lvl>
    <w:lvl w:ilvl="2" w:tplc="232CCEBE" w:tentative="1">
      <w:start w:val="1"/>
      <w:numFmt w:val="lowerRoman"/>
      <w:lvlText w:val="%3."/>
      <w:lvlJc w:val="right"/>
      <w:pPr>
        <w:ind w:left="2160" w:hanging="180"/>
      </w:pPr>
    </w:lvl>
    <w:lvl w:ilvl="3" w:tplc="C46A99BA" w:tentative="1">
      <w:start w:val="1"/>
      <w:numFmt w:val="decimal"/>
      <w:lvlText w:val="%4."/>
      <w:lvlJc w:val="left"/>
      <w:pPr>
        <w:ind w:left="2880" w:hanging="360"/>
      </w:pPr>
    </w:lvl>
    <w:lvl w:ilvl="4" w:tplc="E1842108" w:tentative="1">
      <w:start w:val="1"/>
      <w:numFmt w:val="lowerLetter"/>
      <w:lvlText w:val="%5."/>
      <w:lvlJc w:val="left"/>
      <w:pPr>
        <w:ind w:left="3600" w:hanging="360"/>
      </w:pPr>
    </w:lvl>
    <w:lvl w:ilvl="5" w:tplc="9C389160" w:tentative="1">
      <w:start w:val="1"/>
      <w:numFmt w:val="lowerRoman"/>
      <w:lvlText w:val="%6."/>
      <w:lvlJc w:val="right"/>
      <w:pPr>
        <w:ind w:left="4320" w:hanging="180"/>
      </w:pPr>
    </w:lvl>
    <w:lvl w:ilvl="6" w:tplc="7F2EAB80" w:tentative="1">
      <w:start w:val="1"/>
      <w:numFmt w:val="decimal"/>
      <w:lvlText w:val="%7."/>
      <w:lvlJc w:val="left"/>
      <w:pPr>
        <w:ind w:left="5040" w:hanging="360"/>
      </w:pPr>
    </w:lvl>
    <w:lvl w:ilvl="7" w:tplc="02C48164" w:tentative="1">
      <w:start w:val="1"/>
      <w:numFmt w:val="lowerLetter"/>
      <w:lvlText w:val="%8."/>
      <w:lvlJc w:val="left"/>
      <w:pPr>
        <w:ind w:left="5760" w:hanging="360"/>
      </w:pPr>
    </w:lvl>
    <w:lvl w:ilvl="8" w:tplc="7F7423B6" w:tentative="1">
      <w:start w:val="1"/>
      <w:numFmt w:val="lowerRoman"/>
      <w:lvlText w:val="%9."/>
      <w:lvlJc w:val="right"/>
      <w:pPr>
        <w:ind w:left="6480" w:hanging="180"/>
      </w:pPr>
    </w:lvl>
  </w:abstractNum>
  <w:abstractNum w:abstractNumId="24" w15:restartNumberingAfterBreak="0">
    <w:nsid w:val="5AB21746"/>
    <w:multiLevelType w:val="hybridMultilevel"/>
    <w:tmpl w:val="0FCEA43C"/>
    <w:lvl w:ilvl="0" w:tplc="DA2EBD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F2075B"/>
    <w:multiLevelType w:val="hybridMultilevel"/>
    <w:tmpl w:val="5B54047E"/>
    <w:lvl w:ilvl="0" w:tplc="93CC79CE">
      <w:start w:val="1"/>
      <w:numFmt w:val="decimal"/>
      <w:lvlText w:val="%1."/>
      <w:lvlJc w:val="left"/>
      <w:pPr>
        <w:ind w:left="720" w:hanging="360"/>
      </w:pPr>
      <w:rPr>
        <w:rFonts w:hint="default"/>
      </w:rPr>
    </w:lvl>
    <w:lvl w:ilvl="1" w:tplc="4F78310E" w:tentative="1">
      <w:start w:val="1"/>
      <w:numFmt w:val="lowerLetter"/>
      <w:lvlText w:val="%2."/>
      <w:lvlJc w:val="left"/>
      <w:pPr>
        <w:ind w:left="1440" w:hanging="360"/>
      </w:pPr>
    </w:lvl>
    <w:lvl w:ilvl="2" w:tplc="62221B2C" w:tentative="1">
      <w:start w:val="1"/>
      <w:numFmt w:val="lowerRoman"/>
      <w:lvlText w:val="%3."/>
      <w:lvlJc w:val="right"/>
      <w:pPr>
        <w:ind w:left="2160" w:hanging="180"/>
      </w:pPr>
    </w:lvl>
    <w:lvl w:ilvl="3" w:tplc="D772D106" w:tentative="1">
      <w:start w:val="1"/>
      <w:numFmt w:val="decimal"/>
      <w:lvlText w:val="%4."/>
      <w:lvlJc w:val="left"/>
      <w:pPr>
        <w:ind w:left="2880" w:hanging="360"/>
      </w:pPr>
    </w:lvl>
    <w:lvl w:ilvl="4" w:tplc="4EDA61CA" w:tentative="1">
      <w:start w:val="1"/>
      <w:numFmt w:val="lowerLetter"/>
      <w:lvlText w:val="%5."/>
      <w:lvlJc w:val="left"/>
      <w:pPr>
        <w:ind w:left="3600" w:hanging="360"/>
      </w:pPr>
    </w:lvl>
    <w:lvl w:ilvl="5" w:tplc="122227AC" w:tentative="1">
      <w:start w:val="1"/>
      <w:numFmt w:val="lowerRoman"/>
      <w:lvlText w:val="%6."/>
      <w:lvlJc w:val="right"/>
      <w:pPr>
        <w:ind w:left="4320" w:hanging="180"/>
      </w:pPr>
    </w:lvl>
    <w:lvl w:ilvl="6" w:tplc="3D6A60A0" w:tentative="1">
      <w:start w:val="1"/>
      <w:numFmt w:val="decimal"/>
      <w:lvlText w:val="%7."/>
      <w:lvlJc w:val="left"/>
      <w:pPr>
        <w:ind w:left="5040" w:hanging="360"/>
      </w:pPr>
    </w:lvl>
    <w:lvl w:ilvl="7" w:tplc="355EE95E" w:tentative="1">
      <w:start w:val="1"/>
      <w:numFmt w:val="lowerLetter"/>
      <w:lvlText w:val="%8."/>
      <w:lvlJc w:val="left"/>
      <w:pPr>
        <w:ind w:left="5760" w:hanging="360"/>
      </w:pPr>
    </w:lvl>
    <w:lvl w:ilvl="8" w:tplc="83AE5214" w:tentative="1">
      <w:start w:val="1"/>
      <w:numFmt w:val="lowerRoman"/>
      <w:lvlText w:val="%9."/>
      <w:lvlJc w:val="right"/>
      <w:pPr>
        <w:ind w:left="6480" w:hanging="180"/>
      </w:pPr>
    </w:lvl>
  </w:abstractNum>
  <w:abstractNum w:abstractNumId="26" w15:restartNumberingAfterBreak="0">
    <w:nsid w:val="5E0D57C9"/>
    <w:multiLevelType w:val="hybridMultilevel"/>
    <w:tmpl w:val="DF32407E"/>
    <w:lvl w:ilvl="0" w:tplc="F3EE991E">
      <w:start w:val="1"/>
      <w:numFmt w:val="decimal"/>
      <w:lvlText w:val="%1."/>
      <w:lvlJc w:val="left"/>
      <w:pPr>
        <w:ind w:left="720" w:hanging="360"/>
      </w:pPr>
      <w:rPr>
        <w:rFonts w:hint="default"/>
      </w:rPr>
    </w:lvl>
    <w:lvl w:ilvl="1" w:tplc="86029DDC" w:tentative="1">
      <w:start w:val="1"/>
      <w:numFmt w:val="lowerLetter"/>
      <w:lvlText w:val="%2."/>
      <w:lvlJc w:val="left"/>
      <w:pPr>
        <w:ind w:left="1440" w:hanging="360"/>
      </w:pPr>
    </w:lvl>
    <w:lvl w:ilvl="2" w:tplc="73A287C0" w:tentative="1">
      <w:start w:val="1"/>
      <w:numFmt w:val="lowerRoman"/>
      <w:lvlText w:val="%3."/>
      <w:lvlJc w:val="right"/>
      <w:pPr>
        <w:ind w:left="2160" w:hanging="180"/>
      </w:pPr>
    </w:lvl>
    <w:lvl w:ilvl="3" w:tplc="32461CB8" w:tentative="1">
      <w:start w:val="1"/>
      <w:numFmt w:val="decimal"/>
      <w:lvlText w:val="%4."/>
      <w:lvlJc w:val="left"/>
      <w:pPr>
        <w:ind w:left="2880" w:hanging="360"/>
      </w:pPr>
    </w:lvl>
    <w:lvl w:ilvl="4" w:tplc="23B2D9E6" w:tentative="1">
      <w:start w:val="1"/>
      <w:numFmt w:val="lowerLetter"/>
      <w:lvlText w:val="%5."/>
      <w:lvlJc w:val="left"/>
      <w:pPr>
        <w:ind w:left="3600" w:hanging="360"/>
      </w:pPr>
    </w:lvl>
    <w:lvl w:ilvl="5" w:tplc="D44A9A50" w:tentative="1">
      <w:start w:val="1"/>
      <w:numFmt w:val="lowerRoman"/>
      <w:lvlText w:val="%6."/>
      <w:lvlJc w:val="right"/>
      <w:pPr>
        <w:ind w:left="4320" w:hanging="180"/>
      </w:pPr>
    </w:lvl>
    <w:lvl w:ilvl="6" w:tplc="74D475B4" w:tentative="1">
      <w:start w:val="1"/>
      <w:numFmt w:val="decimal"/>
      <w:lvlText w:val="%7."/>
      <w:lvlJc w:val="left"/>
      <w:pPr>
        <w:ind w:left="5040" w:hanging="360"/>
      </w:pPr>
    </w:lvl>
    <w:lvl w:ilvl="7" w:tplc="EF121B76" w:tentative="1">
      <w:start w:val="1"/>
      <w:numFmt w:val="lowerLetter"/>
      <w:lvlText w:val="%8."/>
      <w:lvlJc w:val="left"/>
      <w:pPr>
        <w:ind w:left="5760" w:hanging="360"/>
      </w:pPr>
    </w:lvl>
    <w:lvl w:ilvl="8" w:tplc="BC64D220" w:tentative="1">
      <w:start w:val="1"/>
      <w:numFmt w:val="lowerRoman"/>
      <w:lvlText w:val="%9."/>
      <w:lvlJc w:val="right"/>
      <w:pPr>
        <w:ind w:left="6480" w:hanging="180"/>
      </w:pPr>
    </w:lvl>
  </w:abstractNum>
  <w:abstractNum w:abstractNumId="27" w15:restartNumberingAfterBreak="0">
    <w:nsid w:val="616C30DE"/>
    <w:multiLevelType w:val="hybridMultilevel"/>
    <w:tmpl w:val="CC1AA27E"/>
    <w:lvl w:ilvl="0" w:tplc="5C0E1CD0">
      <w:start w:val="1"/>
      <w:numFmt w:val="decimal"/>
      <w:lvlText w:val="%1."/>
      <w:lvlJc w:val="left"/>
      <w:pPr>
        <w:ind w:left="720" w:hanging="360"/>
      </w:pPr>
      <w:rPr>
        <w:rFonts w:hint="default"/>
      </w:rPr>
    </w:lvl>
    <w:lvl w:ilvl="1" w:tplc="CEAEA49E" w:tentative="1">
      <w:start w:val="1"/>
      <w:numFmt w:val="lowerLetter"/>
      <w:lvlText w:val="%2."/>
      <w:lvlJc w:val="left"/>
      <w:pPr>
        <w:ind w:left="1440" w:hanging="360"/>
      </w:pPr>
    </w:lvl>
    <w:lvl w:ilvl="2" w:tplc="F49EFBBA" w:tentative="1">
      <w:start w:val="1"/>
      <w:numFmt w:val="lowerRoman"/>
      <w:lvlText w:val="%3."/>
      <w:lvlJc w:val="right"/>
      <w:pPr>
        <w:ind w:left="2160" w:hanging="180"/>
      </w:pPr>
    </w:lvl>
    <w:lvl w:ilvl="3" w:tplc="C5CCB55E" w:tentative="1">
      <w:start w:val="1"/>
      <w:numFmt w:val="decimal"/>
      <w:lvlText w:val="%4."/>
      <w:lvlJc w:val="left"/>
      <w:pPr>
        <w:ind w:left="2880" w:hanging="360"/>
      </w:pPr>
    </w:lvl>
    <w:lvl w:ilvl="4" w:tplc="702A81AC" w:tentative="1">
      <w:start w:val="1"/>
      <w:numFmt w:val="lowerLetter"/>
      <w:lvlText w:val="%5."/>
      <w:lvlJc w:val="left"/>
      <w:pPr>
        <w:ind w:left="3600" w:hanging="360"/>
      </w:pPr>
    </w:lvl>
    <w:lvl w:ilvl="5" w:tplc="2E5020C8" w:tentative="1">
      <w:start w:val="1"/>
      <w:numFmt w:val="lowerRoman"/>
      <w:lvlText w:val="%6."/>
      <w:lvlJc w:val="right"/>
      <w:pPr>
        <w:ind w:left="4320" w:hanging="180"/>
      </w:pPr>
    </w:lvl>
    <w:lvl w:ilvl="6" w:tplc="0D782B40" w:tentative="1">
      <w:start w:val="1"/>
      <w:numFmt w:val="decimal"/>
      <w:lvlText w:val="%7."/>
      <w:lvlJc w:val="left"/>
      <w:pPr>
        <w:ind w:left="5040" w:hanging="360"/>
      </w:pPr>
    </w:lvl>
    <w:lvl w:ilvl="7" w:tplc="7D523BE2" w:tentative="1">
      <w:start w:val="1"/>
      <w:numFmt w:val="lowerLetter"/>
      <w:lvlText w:val="%8."/>
      <w:lvlJc w:val="left"/>
      <w:pPr>
        <w:ind w:left="5760" w:hanging="360"/>
      </w:pPr>
    </w:lvl>
    <w:lvl w:ilvl="8" w:tplc="97123064" w:tentative="1">
      <w:start w:val="1"/>
      <w:numFmt w:val="lowerRoman"/>
      <w:lvlText w:val="%9."/>
      <w:lvlJc w:val="right"/>
      <w:pPr>
        <w:ind w:left="6480" w:hanging="180"/>
      </w:pPr>
    </w:lvl>
  </w:abstractNum>
  <w:abstractNum w:abstractNumId="28" w15:restartNumberingAfterBreak="0">
    <w:nsid w:val="626D4B8D"/>
    <w:multiLevelType w:val="hybridMultilevel"/>
    <w:tmpl w:val="70F034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4C4779C"/>
    <w:multiLevelType w:val="hybridMultilevel"/>
    <w:tmpl w:val="DB109FBC"/>
    <w:lvl w:ilvl="0" w:tplc="58CAA486">
      <w:start w:val="8"/>
      <w:numFmt w:val="bullet"/>
      <w:lvlText w:val=""/>
      <w:lvlJc w:val="left"/>
      <w:pPr>
        <w:ind w:left="720" w:hanging="360"/>
      </w:pPr>
      <w:rPr>
        <w:rFonts w:ascii="Wingdings" w:eastAsiaTheme="minorHAnsi" w:hAnsi="Wingdings" w:cstheme="minorBidi" w:hint="default"/>
      </w:rPr>
    </w:lvl>
    <w:lvl w:ilvl="1" w:tplc="27C4053A" w:tentative="1">
      <w:start w:val="1"/>
      <w:numFmt w:val="bullet"/>
      <w:lvlText w:val="o"/>
      <w:lvlJc w:val="left"/>
      <w:pPr>
        <w:ind w:left="1440" w:hanging="360"/>
      </w:pPr>
      <w:rPr>
        <w:rFonts w:ascii="Courier New" w:hAnsi="Courier New" w:cs="Courier New" w:hint="default"/>
      </w:rPr>
    </w:lvl>
    <w:lvl w:ilvl="2" w:tplc="D9DC4618" w:tentative="1">
      <w:start w:val="1"/>
      <w:numFmt w:val="bullet"/>
      <w:lvlText w:val=""/>
      <w:lvlJc w:val="left"/>
      <w:pPr>
        <w:ind w:left="2160" w:hanging="360"/>
      </w:pPr>
      <w:rPr>
        <w:rFonts w:ascii="Wingdings" w:hAnsi="Wingdings" w:hint="default"/>
      </w:rPr>
    </w:lvl>
    <w:lvl w:ilvl="3" w:tplc="888E254C" w:tentative="1">
      <w:start w:val="1"/>
      <w:numFmt w:val="bullet"/>
      <w:lvlText w:val=""/>
      <w:lvlJc w:val="left"/>
      <w:pPr>
        <w:ind w:left="2880" w:hanging="360"/>
      </w:pPr>
      <w:rPr>
        <w:rFonts w:ascii="Symbol" w:hAnsi="Symbol" w:hint="default"/>
      </w:rPr>
    </w:lvl>
    <w:lvl w:ilvl="4" w:tplc="61A69E72" w:tentative="1">
      <w:start w:val="1"/>
      <w:numFmt w:val="bullet"/>
      <w:lvlText w:val="o"/>
      <w:lvlJc w:val="left"/>
      <w:pPr>
        <w:ind w:left="3600" w:hanging="360"/>
      </w:pPr>
      <w:rPr>
        <w:rFonts w:ascii="Courier New" w:hAnsi="Courier New" w:cs="Courier New" w:hint="default"/>
      </w:rPr>
    </w:lvl>
    <w:lvl w:ilvl="5" w:tplc="2856E4D6" w:tentative="1">
      <w:start w:val="1"/>
      <w:numFmt w:val="bullet"/>
      <w:lvlText w:val=""/>
      <w:lvlJc w:val="left"/>
      <w:pPr>
        <w:ind w:left="4320" w:hanging="360"/>
      </w:pPr>
      <w:rPr>
        <w:rFonts w:ascii="Wingdings" w:hAnsi="Wingdings" w:hint="default"/>
      </w:rPr>
    </w:lvl>
    <w:lvl w:ilvl="6" w:tplc="9CDC10A6" w:tentative="1">
      <w:start w:val="1"/>
      <w:numFmt w:val="bullet"/>
      <w:lvlText w:val=""/>
      <w:lvlJc w:val="left"/>
      <w:pPr>
        <w:ind w:left="5040" w:hanging="360"/>
      </w:pPr>
      <w:rPr>
        <w:rFonts w:ascii="Symbol" w:hAnsi="Symbol" w:hint="default"/>
      </w:rPr>
    </w:lvl>
    <w:lvl w:ilvl="7" w:tplc="FD3C8B5E" w:tentative="1">
      <w:start w:val="1"/>
      <w:numFmt w:val="bullet"/>
      <w:lvlText w:val="o"/>
      <w:lvlJc w:val="left"/>
      <w:pPr>
        <w:ind w:left="5760" w:hanging="360"/>
      </w:pPr>
      <w:rPr>
        <w:rFonts w:ascii="Courier New" w:hAnsi="Courier New" w:cs="Courier New" w:hint="default"/>
      </w:rPr>
    </w:lvl>
    <w:lvl w:ilvl="8" w:tplc="0FDE26F6" w:tentative="1">
      <w:start w:val="1"/>
      <w:numFmt w:val="bullet"/>
      <w:lvlText w:val=""/>
      <w:lvlJc w:val="left"/>
      <w:pPr>
        <w:ind w:left="6480" w:hanging="360"/>
      </w:pPr>
      <w:rPr>
        <w:rFonts w:ascii="Wingdings" w:hAnsi="Wingdings" w:hint="default"/>
      </w:rPr>
    </w:lvl>
  </w:abstractNum>
  <w:abstractNum w:abstractNumId="30" w15:restartNumberingAfterBreak="0">
    <w:nsid w:val="67753278"/>
    <w:multiLevelType w:val="hybridMultilevel"/>
    <w:tmpl w:val="391AE616"/>
    <w:lvl w:ilvl="0" w:tplc="A516AE00">
      <w:start w:val="1"/>
      <w:numFmt w:val="decimal"/>
      <w:lvlText w:val="%1."/>
      <w:lvlJc w:val="left"/>
      <w:pPr>
        <w:ind w:left="720" w:hanging="360"/>
      </w:pPr>
      <w:rPr>
        <w:rFonts w:hint="default"/>
      </w:rPr>
    </w:lvl>
    <w:lvl w:ilvl="1" w:tplc="BF90A896" w:tentative="1">
      <w:start w:val="1"/>
      <w:numFmt w:val="lowerLetter"/>
      <w:lvlText w:val="%2."/>
      <w:lvlJc w:val="left"/>
      <w:pPr>
        <w:ind w:left="1440" w:hanging="360"/>
      </w:pPr>
    </w:lvl>
    <w:lvl w:ilvl="2" w:tplc="07EC3E60" w:tentative="1">
      <w:start w:val="1"/>
      <w:numFmt w:val="lowerRoman"/>
      <w:lvlText w:val="%3."/>
      <w:lvlJc w:val="right"/>
      <w:pPr>
        <w:ind w:left="2160" w:hanging="180"/>
      </w:pPr>
    </w:lvl>
    <w:lvl w:ilvl="3" w:tplc="63C8538C" w:tentative="1">
      <w:start w:val="1"/>
      <w:numFmt w:val="decimal"/>
      <w:lvlText w:val="%4."/>
      <w:lvlJc w:val="left"/>
      <w:pPr>
        <w:ind w:left="2880" w:hanging="360"/>
      </w:pPr>
    </w:lvl>
    <w:lvl w:ilvl="4" w:tplc="B73C24BC" w:tentative="1">
      <w:start w:val="1"/>
      <w:numFmt w:val="lowerLetter"/>
      <w:lvlText w:val="%5."/>
      <w:lvlJc w:val="left"/>
      <w:pPr>
        <w:ind w:left="3600" w:hanging="360"/>
      </w:pPr>
    </w:lvl>
    <w:lvl w:ilvl="5" w:tplc="AC0838EE" w:tentative="1">
      <w:start w:val="1"/>
      <w:numFmt w:val="lowerRoman"/>
      <w:lvlText w:val="%6."/>
      <w:lvlJc w:val="right"/>
      <w:pPr>
        <w:ind w:left="4320" w:hanging="180"/>
      </w:pPr>
    </w:lvl>
    <w:lvl w:ilvl="6" w:tplc="7368F47E" w:tentative="1">
      <w:start w:val="1"/>
      <w:numFmt w:val="decimal"/>
      <w:lvlText w:val="%7."/>
      <w:lvlJc w:val="left"/>
      <w:pPr>
        <w:ind w:left="5040" w:hanging="360"/>
      </w:pPr>
    </w:lvl>
    <w:lvl w:ilvl="7" w:tplc="065098FE" w:tentative="1">
      <w:start w:val="1"/>
      <w:numFmt w:val="lowerLetter"/>
      <w:lvlText w:val="%8."/>
      <w:lvlJc w:val="left"/>
      <w:pPr>
        <w:ind w:left="5760" w:hanging="360"/>
      </w:pPr>
    </w:lvl>
    <w:lvl w:ilvl="8" w:tplc="F71A6AF2" w:tentative="1">
      <w:start w:val="1"/>
      <w:numFmt w:val="lowerRoman"/>
      <w:lvlText w:val="%9."/>
      <w:lvlJc w:val="right"/>
      <w:pPr>
        <w:ind w:left="6480" w:hanging="180"/>
      </w:pPr>
    </w:lvl>
  </w:abstractNum>
  <w:abstractNum w:abstractNumId="31" w15:restartNumberingAfterBreak="0">
    <w:nsid w:val="6B295ED5"/>
    <w:multiLevelType w:val="hybridMultilevel"/>
    <w:tmpl w:val="3EB04730"/>
    <w:lvl w:ilvl="0" w:tplc="8AFC7BC4">
      <w:start w:val="1"/>
      <w:numFmt w:val="decimal"/>
      <w:lvlText w:val="%1."/>
      <w:lvlJc w:val="left"/>
      <w:pPr>
        <w:ind w:left="720" w:hanging="360"/>
      </w:pPr>
      <w:rPr>
        <w:rFonts w:hint="default"/>
      </w:rPr>
    </w:lvl>
    <w:lvl w:ilvl="1" w:tplc="7088736E" w:tentative="1">
      <w:start w:val="1"/>
      <w:numFmt w:val="lowerLetter"/>
      <w:lvlText w:val="%2."/>
      <w:lvlJc w:val="left"/>
      <w:pPr>
        <w:ind w:left="1440" w:hanging="360"/>
      </w:pPr>
    </w:lvl>
    <w:lvl w:ilvl="2" w:tplc="B3C40586" w:tentative="1">
      <w:start w:val="1"/>
      <w:numFmt w:val="lowerRoman"/>
      <w:lvlText w:val="%3."/>
      <w:lvlJc w:val="right"/>
      <w:pPr>
        <w:ind w:left="2160" w:hanging="180"/>
      </w:pPr>
    </w:lvl>
    <w:lvl w:ilvl="3" w:tplc="5E4CFC0C" w:tentative="1">
      <w:start w:val="1"/>
      <w:numFmt w:val="decimal"/>
      <w:lvlText w:val="%4."/>
      <w:lvlJc w:val="left"/>
      <w:pPr>
        <w:ind w:left="2880" w:hanging="360"/>
      </w:pPr>
    </w:lvl>
    <w:lvl w:ilvl="4" w:tplc="0B9EEE08" w:tentative="1">
      <w:start w:val="1"/>
      <w:numFmt w:val="lowerLetter"/>
      <w:lvlText w:val="%5."/>
      <w:lvlJc w:val="left"/>
      <w:pPr>
        <w:ind w:left="3600" w:hanging="360"/>
      </w:pPr>
    </w:lvl>
    <w:lvl w:ilvl="5" w:tplc="67D26380" w:tentative="1">
      <w:start w:val="1"/>
      <w:numFmt w:val="lowerRoman"/>
      <w:lvlText w:val="%6."/>
      <w:lvlJc w:val="right"/>
      <w:pPr>
        <w:ind w:left="4320" w:hanging="180"/>
      </w:pPr>
    </w:lvl>
    <w:lvl w:ilvl="6" w:tplc="A3D0CE1E" w:tentative="1">
      <w:start w:val="1"/>
      <w:numFmt w:val="decimal"/>
      <w:lvlText w:val="%7."/>
      <w:lvlJc w:val="left"/>
      <w:pPr>
        <w:ind w:left="5040" w:hanging="360"/>
      </w:pPr>
    </w:lvl>
    <w:lvl w:ilvl="7" w:tplc="E408B7C0" w:tentative="1">
      <w:start w:val="1"/>
      <w:numFmt w:val="lowerLetter"/>
      <w:lvlText w:val="%8."/>
      <w:lvlJc w:val="left"/>
      <w:pPr>
        <w:ind w:left="5760" w:hanging="360"/>
      </w:pPr>
    </w:lvl>
    <w:lvl w:ilvl="8" w:tplc="D95AEA5C" w:tentative="1">
      <w:start w:val="1"/>
      <w:numFmt w:val="lowerRoman"/>
      <w:lvlText w:val="%9."/>
      <w:lvlJc w:val="right"/>
      <w:pPr>
        <w:ind w:left="6480" w:hanging="180"/>
      </w:pPr>
    </w:lvl>
  </w:abstractNum>
  <w:abstractNum w:abstractNumId="32" w15:restartNumberingAfterBreak="0">
    <w:nsid w:val="6D551CB9"/>
    <w:multiLevelType w:val="hybridMultilevel"/>
    <w:tmpl w:val="A9A8FCD6"/>
    <w:lvl w:ilvl="0" w:tplc="18C22E38">
      <w:start w:val="1"/>
      <w:numFmt w:val="bullet"/>
      <w:lvlText w:val=""/>
      <w:lvlJc w:val="left"/>
      <w:pPr>
        <w:ind w:left="720" w:hanging="360"/>
      </w:pPr>
      <w:rPr>
        <w:rFonts w:ascii="Wingdings" w:eastAsiaTheme="minorHAnsi" w:hAnsi="Wingdings" w:cstheme="minorBidi" w:hint="default"/>
      </w:rPr>
    </w:lvl>
    <w:lvl w:ilvl="1" w:tplc="94A62C06" w:tentative="1">
      <w:start w:val="1"/>
      <w:numFmt w:val="bullet"/>
      <w:lvlText w:val="o"/>
      <w:lvlJc w:val="left"/>
      <w:pPr>
        <w:ind w:left="1440" w:hanging="360"/>
      </w:pPr>
      <w:rPr>
        <w:rFonts w:ascii="Courier New" w:hAnsi="Courier New" w:cs="Courier New" w:hint="default"/>
      </w:rPr>
    </w:lvl>
    <w:lvl w:ilvl="2" w:tplc="4EF4628A" w:tentative="1">
      <w:start w:val="1"/>
      <w:numFmt w:val="bullet"/>
      <w:lvlText w:val=""/>
      <w:lvlJc w:val="left"/>
      <w:pPr>
        <w:ind w:left="2160" w:hanging="360"/>
      </w:pPr>
      <w:rPr>
        <w:rFonts w:ascii="Wingdings" w:hAnsi="Wingdings" w:hint="default"/>
      </w:rPr>
    </w:lvl>
    <w:lvl w:ilvl="3" w:tplc="D6A4EDDA" w:tentative="1">
      <w:start w:val="1"/>
      <w:numFmt w:val="bullet"/>
      <w:lvlText w:val=""/>
      <w:lvlJc w:val="left"/>
      <w:pPr>
        <w:ind w:left="2880" w:hanging="360"/>
      </w:pPr>
      <w:rPr>
        <w:rFonts w:ascii="Symbol" w:hAnsi="Symbol" w:hint="default"/>
      </w:rPr>
    </w:lvl>
    <w:lvl w:ilvl="4" w:tplc="600C42EC" w:tentative="1">
      <w:start w:val="1"/>
      <w:numFmt w:val="bullet"/>
      <w:lvlText w:val="o"/>
      <w:lvlJc w:val="left"/>
      <w:pPr>
        <w:ind w:left="3600" w:hanging="360"/>
      </w:pPr>
      <w:rPr>
        <w:rFonts w:ascii="Courier New" w:hAnsi="Courier New" w:cs="Courier New" w:hint="default"/>
      </w:rPr>
    </w:lvl>
    <w:lvl w:ilvl="5" w:tplc="E0B2ACFC" w:tentative="1">
      <w:start w:val="1"/>
      <w:numFmt w:val="bullet"/>
      <w:lvlText w:val=""/>
      <w:lvlJc w:val="left"/>
      <w:pPr>
        <w:ind w:left="4320" w:hanging="360"/>
      </w:pPr>
      <w:rPr>
        <w:rFonts w:ascii="Wingdings" w:hAnsi="Wingdings" w:hint="default"/>
      </w:rPr>
    </w:lvl>
    <w:lvl w:ilvl="6" w:tplc="E444C078" w:tentative="1">
      <w:start w:val="1"/>
      <w:numFmt w:val="bullet"/>
      <w:lvlText w:val=""/>
      <w:lvlJc w:val="left"/>
      <w:pPr>
        <w:ind w:left="5040" w:hanging="360"/>
      </w:pPr>
      <w:rPr>
        <w:rFonts w:ascii="Symbol" w:hAnsi="Symbol" w:hint="default"/>
      </w:rPr>
    </w:lvl>
    <w:lvl w:ilvl="7" w:tplc="3D823892" w:tentative="1">
      <w:start w:val="1"/>
      <w:numFmt w:val="bullet"/>
      <w:lvlText w:val="o"/>
      <w:lvlJc w:val="left"/>
      <w:pPr>
        <w:ind w:left="5760" w:hanging="360"/>
      </w:pPr>
      <w:rPr>
        <w:rFonts w:ascii="Courier New" w:hAnsi="Courier New" w:cs="Courier New" w:hint="default"/>
      </w:rPr>
    </w:lvl>
    <w:lvl w:ilvl="8" w:tplc="B6CEA1BA" w:tentative="1">
      <w:start w:val="1"/>
      <w:numFmt w:val="bullet"/>
      <w:lvlText w:val=""/>
      <w:lvlJc w:val="left"/>
      <w:pPr>
        <w:ind w:left="6480" w:hanging="360"/>
      </w:pPr>
      <w:rPr>
        <w:rFonts w:ascii="Wingdings" w:hAnsi="Wingdings" w:hint="default"/>
      </w:rPr>
    </w:lvl>
  </w:abstractNum>
  <w:abstractNum w:abstractNumId="33" w15:restartNumberingAfterBreak="0">
    <w:nsid w:val="6E5345C1"/>
    <w:multiLevelType w:val="hybridMultilevel"/>
    <w:tmpl w:val="43BCE6CE"/>
    <w:lvl w:ilvl="0" w:tplc="E2A46230">
      <w:start w:val="1"/>
      <w:numFmt w:val="decimal"/>
      <w:lvlText w:val="%1."/>
      <w:lvlJc w:val="left"/>
      <w:pPr>
        <w:ind w:left="360" w:hanging="360"/>
      </w:pPr>
      <w:rPr>
        <w:rFonts w:hint="default"/>
      </w:rPr>
    </w:lvl>
    <w:lvl w:ilvl="1" w:tplc="58728F82" w:tentative="1">
      <w:start w:val="1"/>
      <w:numFmt w:val="lowerLetter"/>
      <w:lvlText w:val="%2."/>
      <w:lvlJc w:val="left"/>
      <w:pPr>
        <w:ind w:left="1080" w:hanging="360"/>
      </w:pPr>
    </w:lvl>
    <w:lvl w:ilvl="2" w:tplc="12244C64" w:tentative="1">
      <w:start w:val="1"/>
      <w:numFmt w:val="lowerRoman"/>
      <w:lvlText w:val="%3."/>
      <w:lvlJc w:val="right"/>
      <w:pPr>
        <w:ind w:left="1800" w:hanging="180"/>
      </w:pPr>
    </w:lvl>
    <w:lvl w:ilvl="3" w:tplc="EC643E78" w:tentative="1">
      <w:start w:val="1"/>
      <w:numFmt w:val="decimal"/>
      <w:lvlText w:val="%4."/>
      <w:lvlJc w:val="left"/>
      <w:pPr>
        <w:ind w:left="2520" w:hanging="360"/>
      </w:pPr>
    </w:lvl>
    <w:lvl w:ilvl="4" w:tplc="E74605CC" w:tentative="1">
      <w:start w:val="1"/>
      <w:numFmt w:val="lowerLetter"/>
      <w:lvlText w:val="%5."/>
      <w:lvlJc w:val="left"/>
      <w:pPr>
        <w:ind w:left="3240" w:hanging="360"/>
      </w:pPr>
    </w:lvl>
    <w:lvl w:ilvl="5" w:tplc="BDE6D99A" w:tentative="1">
      <w:start w:val="1"/>
      <w:numFmt w:val="lowerRoman"/>
      <w:lvlText w:val="%6."/>
      <w:lvlJc w:val="right"/>
      <w:pPr>
        <w:ind w:left="3960" w:hanging="180"/>
      </w:pPr>
    </w:lvl>
    <w:lvl w:ilvl="6" w:tplc="89EA806A" w:tentative="1">
      <w:start w:val="1"/>
      <w:numFmt w:val="decimal"/>
      <w:lvlText w:val="%7."/>
      <w:lvlJc w:val="left"/>
      <w:pPr>
        <w:ind w:left="4680" w:hanging="360"/>
      </w:pPr>
    </w:lvl>
    <w:lvl w:ilvl="7" w:tplc="0A443BBA" w:tentative="1">
      <w:start w:val="1"/>
      <w:numFmt w:val="lowerLetter"/>
      <w:lvlText w:val="%8."/>
      <w:lvlJc w:val="left"/>
      <w:pPr>
        <w:ind w:left="5400" w:hanging="360"/>
      </w:pPr>
    </w:lvl>
    <w:lvl w:ilvl="8" w:tplc="C2FE2D92" w:tentative="1">
      <w:start w:val="1"/>
      <w:numFmt w:val="lowerRoman"/>
      <w:lvlText w:val="%9."/>
      <w:lvlJc w:val="right"/>
      <w:pPr>
        <w:ind w:left="6120" w:hanging="180"/>
      </w:pPr>
    </w:lvl>
  </w:abstractNum>
  <w:abstractNum w:abstractNumId="34" w15:restartNumberingAfterBreak="0">
    <w:nsid w:val="710923A2"/>
    <w:multiLevelType w:val="hybridMultilevel"/>
    <w:tmpl w:val="A3580A32"/>
    <w:lvl w:ilvl="0" w:tplc="F5848F16">
      <w:start w:val="1"/>
      <w:numFmt w:val="bullet"/>
      <w:lvlText w:val=""/>
      <w:lvlJc w:val="left"/>
      <w:pPr>
        <w:ind w:left="720" w:hanging="360"/>
      </w:pPr>
      <w:rPr>
        <w:rFonts w:ascii="Symbol" w:hAnsi="Symbol" w:hint="default"/>
      </w:rPr>
    </w:lvl>
    <w:lvl w:ilvl="1" w:tplc="C518A216" w:tentative="1">
      <w:start w:val="1"/>
      <w:numFmt w:val="bullet"/>
      <w:lvlText w:val="o"/>
      <w:lvlJc w:val="left"/>
      <w:pPr>
        <w:ind w:left="1440" w:hanging="360"/>
      </w:pPr>
      <w:rPr>
        <w:rFonts w:ascii="Courier New" w:hAnsi="Courier New" w:cs="Courier New" w:hint="default"/>
      </w:rPr>
    </w:lvl>
    <w:lvl w:ilvl="2" w:tplc="A372BB50" w:tentative="1">
      <w:start w:val="1"/>
      <w:numFmt w:val="bullet"/>
      <w:lvlText w:val=""/>
      <w:lvlJc w:val="left"/>
      <w:pPr>
        <w:ind w:left="2160" w:hanging="360"/>
      </w:pPr>
      <w:rPr>
        <w:rFonts w:ascii="Wingdings" w:hAnsi="Wingdings" w:hint="default"/>
      </w:rPr>
    </w:lvl>
    <w:lvl w:ilvl="3" w:tplc="9A98527E" w:tentative="1">
      <w:start w:val="1"/>
      <w:numFmt w:val="bullet"/>
      <w:lvlText w:val=""/>
      <w:lvlJc w:val="left"/>
      <w:pPr>
        <w:ind w:left="2880" w:hanging="360"/>
      </w:pPr>
      <w:rPr>
        <w:rFonts w:ascii="Symbol" w:hAnsi="Symbol" w:hint="default"/>
      </w:rPr>
    </w:lvl>
    <w:lvl w:ilvl="4" w:tplc="14D23052" w:tentative="1">
      <w:start w:val="1"/>
      <w:numFmt w:val="bullet"/>
      <w:lvlText w:val="o"/>
      <w:lvlJc w:val="left"/>
      <w:pPr>
        <w:ind w:left="3600" w:hanging="360"/>
      </w:pPr>
      <w:rPr>
        <w:rFonts w:ascii="Courier New" w:hAnsi="Courier New" w:cs="Courier New" w:hint="default"/>
      </w:rPr>
    </w:lvl>
    <w:lvl w:ilvl="5" w:tplc="03669C9C" w:tentative="1">
      <w:start w:val="1"/>
      <w:numFmt w:val="bullet"/>
      <w:lvlText w:val=""/>
      <w:lvlJc w:val="left"/>
      <w:pPr>
        <w:ind w:left="4320" w:hanging="360"/>
      </w:pPr>
      <w:rPr>
        <w:rFonts w:ascii="Wingdings" w:hAnsi="Wingdings" w:hint="default"/>
      </w:rPr>
    </w:lvl>
    <w:lvl w:ilvl="6" w:tplc="7532A312" w:tentative="1">
      <w:start w:val="1"/>
      <w:numFmt w:val="bullet"/>
      <w:lvlText w:val=""/>
      <w:lvlJc w:val="left"/>
      <w:pPr>
        <w:ind w:left="5040" w:hanging="360"/>
      </w:pPr>
      <w:rPr>
        <w:rFonts w:ascii="Symbol" w:hAnsi="Symbol" w:hint="default"/>
      </w:rPr>
    </w:lvl>
    <w:lvl w:ilvl="7" w:tplc="8BB6604A" w:tentative="1">
      <w:start w:val="1"/>
      <w:numFmt w:val="bullet"/>
      <w:lvlText w:val="o"/>
      <w:lvlJc w:val="left"/>
      <w:pPr>
        <w:ind w:left="5760" w:hanging="360"/>
      </w:pPr>
      <w:rPr>
        <w:rFonts w:ascii="Courier New" w:hAnsi="Courier New" w:cs="Courier New" w:hint="default"/>
      </w:rPr>
    </w:lvl>
    <w:lvl w:ilvl="8" w:tplc="8E7CAB6A" w:tentative="1">
      <w:start w:val="1"/>
      <w:numFmt w:val="bullet"/>
      <w:lvlText w:val=""/>
      <w:lvlJc w:val="left"/>
      <w:pPr>
        <w:ind w:left="6480" w:hanging="360"/>
      </w:pPr>
      <w:rPr>
        <w:rFonts w:ascii="Wingdings" w:hAnsi="Wingdings" w:hint="default"/>
      </w:rPr>
    </w:lvl>
  </w:abstractNum>
  <w:abstractNum w:abstractNumId="35" w15:restartNumberingAfterBreak="0">
    <w:nsid w:val="73FF3D04"/>
    <w:multiLevelType w:val="hybridMultilevel"/>
    <w:tmpl w:val="844E4B06"/>
    <w:lvl w:ilvl="0" w:tplc="06E6E74E">
      <w:start w:val="1"/>
      <w:numFmt w:val="decimal"/>
      <w:lvlText w:val="%1."/>
      <w:lvlJc w:val="left"/>
      <w:pPr>
        <w:ind w:left="360" w:hanging="360"/>
      </w:pPr>
      <w:rPr>
        <w:rFonts w:hint="default"/>
      </w:rPr>
    </w:lvl>
    <w:lvl w:ilvl="1" w:tplc="51E06F20" w:tentative="1">
      <w:start w:val="1"/>
      <w:numFmt w:val="lowerLetter"/>
      <w:lvlText w:val="%2."/>
      <w:lvlJc w:val="left"/>
      <w:pPr>
        <w:ind w:left="1080" w:hanging="360"/>
      </w:pPr>
    </w:lvl>
    <w:lvl w:ilvl="2" w:tplc="A5BED928" w:tentative="1">
      <w:start w:val="1"/>
      <w:numFmt w:val="lowerRoman"/>
      <w:lvlText w:val="%3."/>
      <w:lvlJc w:val="right"/>
      <w:pPr>
        <w:ind w:left="1800" w:hanging="180"/>
      </w:pPr>
    </w:lvl>
    <w:lvl w:ilvl="3" w:tplc="73C26C60" w:tentative="1">
      <w:start w:val="1"/>
      <w:numFmt w:val="decimal"/>
      <w:lvlText w:val="%4."/>
      <w:lvlJc w:val="left"/>
      <w:pPr>
        <w:ind w:left="2520" w:hanging="360"/>
      </w:pPr>
    </w:lvl>
    <w:lvl w:ilvl="4" w:tplc="2026D868" w:tentative="1">
      <w:start w:val="1"/>
      <w:numFmt w:val="lowerLetter"/>
      <w:lvlText w:val="%5."/>
      <w:lvlJc w:val="left"/>
      <w:pPr>
        <w:ind w:left="3240" w:hanging="360"/>
      </w:pPr>
    </w:lvl>
    <w:lvl w:ilvl="5" w:tplc="AF48CFF2" w:tentative="1">
      <w:start w:val="1"/>
      <w:numFmt w:val="lowerRoman"/>
      <w:lvlText w:val="%6."/>
      <w:lvlJc w:val="right"/>
      <w:pPr>
        <w:ind w:left="3960" w:hanging="180"/>
      </w:pPr>
    </w:lvl>
    <w:lvl w:ilvl="6" w:tplc="EF5E991E" w:tentative="1">
      <w:start w:val="1"/>
      <w:numFmt w:val="decimal"/>
      <w:lvlText w:val="%7."/>
      <w:lvlJc w:val="left"/>
      <w:pPr>
        <w:ind w:left="4680" w:hanging="360"/>
      </w:pPr>
    </w:lvl>
    <w:lvl w:ilvl="7" w:tplc="796C8056" w:tentative="1">
      <w:start w:val="1"/>
      <w:numFmt w:val="lowerLetter"/>
      <w:lvlText w:val="%8."/>
      <w:lvlJc w:val="left"/>
      <w:pPr>
        <w:ind w:left="5400" w:hanging="360"/>
      </w:pPr>
    </w:lvl>
    <w:lvl w:ilvl="8" w:tplc="F6A8192A" w:tentative="1">
      <w:start w:val="1"/>
      <w:numFmt w:val="lowerRoman"/>
      <w:lvlText w:val="%9."/>
      <w:lvlJc w:val="right"/>
      <w:pPr>
        <w:ind w:left="6120" w:hanging="180"/>
      </w:pPr>
    </w:lvl>
  </w:abstractNum>
  <w:abstractNum w:abstractNumId="36" w15:restartNumberingAfterBreak="0">
    <w:nsid w:val="756D27FB"/>
    <w:multiLevelType w:val="hybridMultilevel"/>
    <w:tmpl w:val="20F8290A"/>
    <w:lvl w:ilvl="0" w:tplc="74E6388C">
      <w:start w:val="1"/>
      <w:numFmt w:val="upperLetter"/>
      <w:lvlText w:val="%1."/>
      <w:lvlJc w:val="left"/>
      <w:pPr>
        <w:ind w:left="360" w:hanging="360"/>
      </w:pPr>
      <w:rPr>
        <w:b/>
      </w:rPr>
    </w:lvl>
    <w:lvl w:ilvl="1" w:tplc="C8924172">
      <w:start w:val="1"/>
      <w:numFmt w:val="lowerLetter"/>
      <w:lvlText w:val="(%2)"/>
      <w:lvlJc w:val="left"/>
      <w:pPr>
        <w:ind w:left="1440" w:hanging="720"/>
      </w:pPr>
      <w:rPr>
        <w:rFonts w:hint="default"/>
      </w:rPr>
    </w:lvl>
    <w:lvl w:ilvl="2" w:tplc="18ACC9F6" w:tentative="1">
      <w:start w:val="1"/>
      <w:numFmt w:val="lowerRoman"/>
      <w:lvlText w:val="%3."/>
      <w:lvlJc w:val="right"/>
      <w:pPr>
        <w:ind w:left="1800" w:hanging="180"/>
      </w:pPr>
    </w:lvl>
    <w:lvl w:ilvl="3" w:tplc="596E635E" w:tentative="1">
      <w:start w:val="1"/>
      <w:numFmt w:val="decimal"/>
      <w:lvlText w:val="%4."/>
      <w:lvlJc w:val="left"/>
      <w:pPr>
        <w:ind w:left="2520" w:hanging="360"/>
      </w:pPr>
    </w:lvl>
    <w:lvl w:ilvl="4" w:tplc="AD865A70" w:tentative="1">
      <w:start w:val="1"/>
      <w:numFmt w:val="lowerLetter"/>
      <w:lvlText w:val="%5."/>
      <w:lvlJc w:val="left"/>
      <w:pPr>
        <w:ind w:left="3240" w:hanging="360"/>
      </w:pPr>
    </w:lvl>
    <w:lvl w:ilvl="5" w:tplc="F7484852" w:tentative="1">
      <w:start w:val="1"/>
      <w:numFmt w:val="lowerRoman"/>
      <w:lvlText w:val="%6."/>
      <w:lvlJc w:val="right"/>
      <w:pPr>
        <w:ind w:left="3960" w:hanging="180"/>
      </w:pPr>
    </w:lvl>
    <w:lvl w:ilvl="6" w:tplc="E4040864" w:tentative="1">
      <w:start w:val="1"/>
      <w:numFmt w:val="decimal"/>
      <w:lvlText w:val="%7."/>
      <w:lvlJc w:val="left"/>
      <w:pPr>
        <w:ind w:left="4680" w:hanging="360"/>
      </w:pPr>
    </w:lvl>
    <w:lvl w:ilvl="7" w:tplc="4746962A" w:tentative="1">
      <w:start w:val="1"/>
      <w:numFmt w:val="lowerLetter"/>
      <w:lvlText w:val="%8."/>
      <w:lvlJc w:val="left"/>
      <w:pPr>
        <w:ind w:left="5400" w:hanging="360"/>
      </w:pPr>
    </w:lvl>
    <w:lvl w:ilvl="8" w:tplc="41F49212" w:tentative="1">
      <w:start w:val="1"/>
      <w:numFmt w:val="lowerRoman"/>
      <w:lvlText w:val="%9."/>
      <w:lvlJc w:val="right"/>
      <w:pPr>
        <w:ind w:left="6120" w:hanging="180"/>
      </w:pPr>
    </w:lvl>
  </w:abstractNum>
  <w:abstractNum w:abstractNumId="37" w15:restartNumberingAfterBreak="0">
    <w:nsid w:val="756D27FC"/>
    <w:multiLevelType w:val="hybridMultilevel"/>
    <w:tmpl w:val="A1082B78"/>
    <w:lvl w:ilvl="0" w:tplc="2EBAE7C0">
      <w:start w:val="1"/>
      <w:numFmt w:val="lowerLetter"/>
      <w:lvlText w:val="(%1)"/>
      <w:lvlJc w:val="left"/>
      <w:pPr>
        <w:ind w:left="1080" w:hanging="360"/>
      </w:pPr>
      <w:rPr>
        <w:rFonts w:hint="default"/>
      </w:rPr>
    </w:lvl>
    <w:lvl w:ilvl="1" w:tplc="3916569A">
      <w:start w:val="1"/>
      <w:numFmt w:val="lowerLetter"/>
      <w:lvlText w:val="%2."/>
      <w:lvlJc w:val="left"/>
      <w:pPr>
        <w:ind w:left="1800" w:hanging="360"/>
      </w:pPr>
    </w:lvl>
    <w:lvl w:ilvl="2" w:tplc="DAB61308" w:tentative="1">
      <w:start w:val="1"/>
      <w:numFmt w:val="lowerRoman"/>
      <w:lvlText w:val="%3."/>
      <w:lvlJc w:val="right"/>
      <w:pPr>
        <w:ind w:left="2520" w:hanging="180"/>
      </w:pPr>
    </w:lvl>
    <w:lvl w:ilvl="3" w:tplc="86BEC79E" w:tentative="1">
      <w:start w:val="1"/>
      <w:numFmt w:val="decimal"/>
      <w:lvlText w:val="%4."/>
      <w:lvlJc w:val="left"/>
      <w:pPr>
        <w:ind w:left="3240" w:hanging="360"/>
      </w:pPr>
    </w:lvl>
    <w:lvl w:ilvl="4" w:tplc="AC9EB48A" w:tentative="1">
      <w:start w:val="1"/>
      <w:numFmt w:val="lowerLetter"/>
      <w:lvlText w:val="%5."/>
      <w:lvlJc w:val="left"/>
      <w:pPr>
        <w:ind w:left="3960" w:hanging="360"/>
      </w:pPr>
    </w:lvl>
    <w:lvl w:ilvl="5" w:tplc="B80AC852" w:tentative="1">
      <w:start w:val="1"/>
      <w:numFmt w:val="lowerRoman"/>
      <w:lvlText w:val="%6."/>
      <w:lvlJc w:val="right"/>
      <w:pPr>
        <w:ind w:left="4680" w:hanging="180"/>
      </w:pPr>
    </w:lvl>
    <w:lvl w:ilvl="6" w:tplc="67407788" w:tentative="1">
      <w:start w:val="1"/>
      <w:numFmt w:val="decimal"/>
      <w:lvlText w:val="%7."/>
      <w:lvlJc w:val="left"/>
      <w:pPr>
        <w:ind w:left="5400" w:hanging="360"/>
      </w:pPr>
    </w:lvl>
    <w:lvl w:ilvl="7" w:tplc="3B92BFB2" w:tentative="1">
      <w:start w:val="1"/>
      <w:numFmt w:val="lowerLetter"/>
      <w:lvlText w:val="%8."/>
      <w:lvlJc w:val="left"/>
      <w:pPr>
        <w:ind w:left="6120" w:hanging="360"/>
      </w:pPr>
    </w:lvl>
    <w:lvl w:ilvl="8" w:tplc="8982C75E" w:tentative="1">
      <w:start w:val="1"/>
      <w:numFmt w:val="lowerRoman"/>
      <w:lvlText w:val="%9."/>
      <w:lvlJc w:val="right"/>
      <w:pPr>
        <w:ind w:left="6840" w:hanging="180"/>
      </w:pPr>
    </w:lvl>
  </w:abstractNum>
  <w:abstractNum w:abstractNumId="38" w15:restartNumberingAfterBreak="0">
    <w:nsid w:val="756D27FD"/>
    <w:multiLevelType w:val="hybridMultilevel"/>
    <w:tmpl w:val="DC68FEF2"/>
    <w:lvl w:ilvl="0" w:tplc="4D484924">
      <w:start w:val="1"/>
      <w:numFmt w:val="lowerRoman"/>
      <w:lvlText w:val="(%1)"/>
      <w:lvlJc w:val="left"/>
      <w:pPr>
        <w:ind w:left="1440" w:hanging="360"/>
      </w:pPr>
      <w:rPr>
        <w:rFonts w:hint="default"/>
      </w:rPr>
    </w:lvl>
    <w:lvl w:ilvl="1" w:tplc="7C0C5122" w:tentative="1">
      <w:start w:val="1"/>
      <w:numFmt w:val="lowerLetter"/>
      <w:lvlText w:val="%2."/>
      <w:lvlJc w:val="left"/>
      <w:pPr>
        <w:ind w:left="2160" w:hanging="360"/>
      </w:pPr>
    </w:lvl>
    <w:lvl w:ilvl="2" w:tplc="FF44954A" w:tentative="1">
      <w:start w:val="1"/>
      <w:numFmt w:val="lowerRoman"/>
      <w:lvlText w:val="%3."/>
      <w:lvlJc w:val="right"/>
      <w:pPr>
        <w:ind w:left="2880" w:hanging="180"/>
      </w:pPr>
    </w:lvl>
    <w:lvl w:ilvl="3" w:tplc="D472C396" w:tentative="1">
      <w:start w:val="1"/>
      <w:numFmt w:val="decimal"/>
      <w:lvlText w:val="%4."/>
      <w:lvlJc w:val="left"/>
      <w:pPr>
        <w:ind w:left="3600" w:hanging="360"/>
      </w:pPr>
    </w:lvl>
    <w:lvl w:ilvl="4" w:tplc="00481FC0" w:tentative="1">
      <w:start w:val="1"/>
      <w:numFmt w:val="lowerLetter"/>
      <w:lvlText w:val="%5."/>
      <w:lvlJc w:val="left"/>
      <w:pPr>
        <w:ind w:left="4320" w:hanging="360"/>
      </w:pPr>
    </w:lvl>
    <w:lvl w:ilvl="5" w:tplc="63948E9C" w:tentative="1">
      <w:start w:val="1"/>
      <w:numFmt w:val="lowerRoman"/>
      <w:lvlText w:val="%6."/>
      <w:lvlJc w:val="right"/>
      <w:pPr>
        <w:ind w:left="5040" w:hanging="180"/>
      </w:pPr>
    </w:lvl>
    <w:lvl w:ilvl="6" w:tplc="813C5246" w:tentative="1">
      <w:start w:val="1"/>
      <w:numFmt w:val="decimal"/>
      <w:lvlText w:val="%7."/>
      <w:lvlJc w:val="left"/>
      <w:pPr>
        <w:ind w:left="5760" w:hanging="360"/>
      </w:pPr>
    </w:lvl>
    <w:lvl w:ilvl="7" w:tplc="A654593C" w:tentative="1">
      <w:start w:val="1"/>
      <w:numFmt w:val="lowerLetter"/>
      <w:lvlText w:val="%8."/>
      <w:lvlJc w:val="left"/>
      <w:pPr>
        <w:ind w:left="6480" w:hanging="360"/>
      </w:pPr>
    </w:lvl>
    <w:lvl w:ilvl="8" w:tplc="D05E34AC" w:tentative="1">
      <w:start w:val="1"/>
      <w:numFmt w:val="lowerRoman"/>
      <w:lvlText w:val="%9."/>
      <w:lvlJc w:val="right"/>
      <w:pPr>
        <w:ind w:left="7200" w:hanging="180"/>
      </w:pPr>
    </w:lvl>
  </w:abstractNum>
  <w:abstractNum w:abstractNumId="39" w15:restartNumberingAfterBreak="0">
    <w:nsid w:val="7E0B3A70"/>
    <w:multiLevelType w:val="hybridMultilevel"/>
    <w:tmpl w:val="D4FC8600"/>
    <w:lvl w:ilvl="0" w:tplc="4E58D796">
      <w:start w:val="1"/>
      <w:numFmt w:val="decimal"/>
      <w:lvlText w:val="%1."/>
      <w:lvlJc w:val="left"/>
      <w:pPr>
        <w:ind w:left="360" w:hanging="360"/>
      </w:pPr>
      <w:rPr>
        <w:rFonts w:asciiTheme="minorHAnsi" w:eastAsiaTheme="minorHAnsi" w:hAnsiTheme="minorHAnsi" w:cstheme="minorBidi"/>
      </w:rPr>
    </w:lvl>
    <w:lvl w:ilvl="1" w:tplc="32007B3A" w:tentative="1">
      <w:start w:val="1"/>
      <w:numFmt w:val="lowerLetter"/>
      <w:lvlText w:val="%2."/>
      <w:lvlJc w:val="left"/>
      <w:pPr>
        <w:ind w:left="1080" w:hanging="360"/>
      </w:pPr>
    </w:lvl>
    <w:lvl w:ilvl="2" w:tplc="F87C42B2" w:tentative="1">
      <w:start w:val="1"/>
      <w:numFmt w:val="lowerRoman"/>
      <w:lvlText w:val="%3."/>
      <w:lvlJc w:val="right"/>
      <w:pPr>
        <w:ind w:left="1800" w:hanging="180"/>
      </w:pPr>
    </w:lvl>
    <w:lvl w:ilvl="3" w:tplc="0FA8132A" w:tentative="1">
      <w:start w:val="1"/>
      <w:numFmt w:val="decimal"/>
      <w:lvlText w:val="%4."/>
      <w:lvlJc w:val="left"/>
      <w:pPr>
        <w:ind w:left="2520" w:hanging="360"/>
      </w:pPr>
    </w:lvl>
    <w:lvl w:ilvl="4" w:tplc="AA0E608E" w:tentative="1">
      <w:start w:val="1"/>
      <w:numFmt w:val="lowerLetter"/>
      <w:lvlText w:val="%5."/>
      <w:lvlJc w:val="left"/>
      <w:pPr>
        <w:ind w:left="3240" w:hanging="360"/>
      </w:pPr>
    </w:lvl>
    <w:lvl w:ilvl="5" w:tplc="7EE4554E" w:tentative="1">
      <w:start w:val="1"/>
      <w:numFmt w:val="lowerRoman"/>
      <w:lvlText w:val="%6."/>
      <w:lvlJc w:val="right"/>
      <w:pPr>
        <w:ind w:left="3960" w:hanging="180"/>
      </w:pPr>
    </w:lvl>
    <w:lvl w:ilvl="6" w:tplc="E17AA658" w:tentative="1">
      <w:start w:val="1"/>
      <w:numFmt w:val="decimal"/>
      <w:lvlText w:val="%7."/>
      <w:lvlJc w:val="left"/>
      <w:pPr>
        <w:ind w:left="4680" w:hanging="360"/>
      </w:pPr>
    </w:lvl>
    <w:lvl w:ilvl="7" w:tplc="24787E50" w:tentative="1">
      <w:start w:val="1"/>
      <w:numFmt w:val="lowerLetter"/>
      <w:lvlText w:val="%8."/>
      <w:lvlJc w:val="left"/>
      <w:pPr>
        <w:ind w:left="5400" w:hanging="360"/>
      </w:pPr>
    </w:lvl>
    <w:lvl w:ilvl="8" w:tplc="41A00C1C" w:tentative="1">
      <w:start w:val="1"/>
      <w:numFmt w:val="lowerRoman"/>
      <w:lvlText w:val="%9."/>
      <w:lvlJc w:val="right"/>
      <w:pPr>
        <w:ind w:left="6120" w:hanging="180"/>
      </w:pPr>
    </w:lvl>
  </w:abstractNum>
  <w:abstractNum w:abstractNumId="40" w15:restartNumberingAfterBreak="0">
    <w:nsid w:val="7E7B0416"/>
    <w:multiLevelType w:val="hybridMultilevel"/>
    <w:tmpl w:val="565EA970"/>
    <w:lvl w:ilvl="0" w:tplc="B602FA92">
      <w:start w:val="1"/>
      <w:numFmt w:val="decimal"/>
      <w:lvlText w:val="%1."/>
      <w:lvlJc w:val="left"/>
      <w:pPr>
        <w:ind w:left="720" w:hanging="360"/>
      </w:pPr>
      <w:rPr>
        <w:rFonts w:hint="default"/>
      </w:rPr>
    </w:lvl>
    <w:lvl w:ilvl="1" w:tplc="5FC439C2" w:tentative="1">
      <w:start w:val="1"/>
      <w:numFmt w:val="lowerLetter"/>
      <w:lvlText w:val="%2."/>
      <w:lvlJc w:val="left"/>
      <w:pPr>
        <w:ind w:left="1440" w:hanging="360"/>
      </w:pPr>
    </w:lvl>
    <w:lvl w:ilvl="2" w:tplc="4838F9D0" w:tentative="1">
      <w:start w:val="1"/>
      <w:numFmt w:val="lowerRoman"/>
      <w:lvlText w:val="%3."/>
      <w:lvlJc w:val="right"/>
      <w:pPr>
        <w:ind w:left="2160" w:hanging="180"/>
      </w:pPr>
    </w:lvl>
    <w:lvl w:ilvl="3" w:tplc="3CEECDD0" w:tentative="1">
      <w:start w:val="1"/>
      <w:numFmt w:val="decimal"/>
      <w:lvlText w:val="%4."/>
      <w:lvlJc w:val="left"/>
      <w:pPr>
        <w:ind w:left="2880" w:hanging="360"/>
      </w:pPr>
    </w:lvl>
    <w:lvl w:ilvl="4" w:tplc="4AC03E26" w:tentative="1">
      <w:start w:val="1"/>
      <w:numFmt w:val="lowerLetter"/>
      <w:lvlText w:val="%5."/>
      <w:lvlJc w:val="left"/>
      <w:pPr>
        <w:ind w:left="3600" w:hanging="360"/>
      </w:pPr>
    </w:lvl>
    <w:lvl w:ilvl="5" w:tplc="CB3EBDCE" w:tentative="1">
      <w:start w:val="1"/>
      <w:numFmt w:val="lowerRoman"/>
      <w:lvlText w:val="%6."/>
      <w:lvlJc w:val="right"/>
      <w:pPr>
        <w:ind w:left="4320" w:hanging="180"/>
      </w:pPr>
    </w:lvl>
    <w:lvl w:ilvl="6" w:tplc="3F12FE14" w:tentative="1">
      <w:start w:val="1"/>
      <w:numFmt w:val="decimal"/>
      <w:lvlText w:val="%7."/>
      <w:lvlJc w:val="left"/>
      <w:pPr>
        <w:ind w:left="5040" w:hanging="360"/>
      </w:pPr>
    </w:lvl>
    <w:lvl w:ilvl="7" w:tplc="F8264EEC" w:tentative="1">
      <w:start w:val="1"/>
      <w:numFmt w:val="lowerLetter"/>
      <w:lvlText w:val="%8."/>
      <w:lvlJc w:val="left"/>
      <w:pPr>
        <w:ind w:left="5760" w:hanging="360"/>
      </w:pPr>
    </w:lvl>
    <w:lvl w:ilvl="8" w:tplc="3F3A1504" w:tentative="1">
      <w:start w:val="1"/>
      <w:numFmt w:val="lowerRoman"/>
      <w:lvlText w:val="%9."/>
      <w:lvlJc w:val="right"/>
      <w:pPr>
        <w:ind w:left="6480" w:hanging="180"/>
      </w:pPr>
    </w:lvl>
  </w:abstractNum>
  <w:abstractNum w:abstractNumId="41" w15:restartNumberingAfterBreak="1">
    <w:nsid w:val="7E7B0417"/>
    <w:multiLevelType w:val="hybridMultilevel"/>
    <w:tmpl w:val="7E7B0417"/>
    <w:lvl w:ilvl="0" w:tplc="53B0F13A">
      <w:start w:val="1"/>
      <w:numFmt w:val="bullet"/>
      <w:lvlText w:val=""/>
      <w:lvlJc w:val="left"/>
      <w:pPr>
        <w:ind w:left="720" w:hanging="360"/>
      </w:pPr>
      <w:rPr>
        <w:rFonts w:ascii="Symbol" w:hAnsi="Symbol"/>
      </w:rPr>
    </w:lvl>
    <w:lvl w:ilvl="1" w:tplc="01D0DD90">
      <w:start w:val="1"/>
      <w:numFmt w:val="bullet"/>
      <w:lvlText w:val="o"/>
      <w:lvlJc w:val="left"/>
      <w:pPr>
        <w:tabs>
          <w:tab w:val="num" w:pos="1440"/>
        </w:tabs>
        <w:ind w:left="1440" w:hanging="360"/>
      </w:pPr>
      <w:rPr>
        <w:rFonts w:ascii="Courier New" w:hAnsi="Courier New"/>
      </w:rPr>
    </w:lvl>
    <w:lvl w:ilvl="2" w:tplc="7CBCC914">
      <w:start w:val="1"/>
      <w:numFmt w:val="bullet"/>
      <w:lvlText w:val=""/>
      <w:lvlJc w:val="left"/>
      <w:pPr>
        <w:tabs>
          <w:tab w:val="num" w:pos="2160"/>
        </w:tabs>
        <w:ind w:left="2160" w:hanging="360"/>
      </w:pPr>
      <w:rPr>
        <w:rFonts w:ascii="Wingdings" w:hAnsi="Wingdings"/>
      </w:rPr>
    </w:lvl>
    <w:lvl w:ilvl="3" w:tplc="A1F01618">
      <w:start w:val="1"/>
      <w:numFmt w:val="bullet"/>
      <w:lvlText w:val=""/>
      <w:lvlJc w:val="left"/>
      <w:pPr>
        <w:tabs>
          <w:tab w:val="num" w:pos="2880"/>
        </w:tabs>
        <w:ind w:left="2880" w:hanging="360"/>
      </w:pPr>
      <w:rPr>
        <w:rFonts w:ascii="Symbol" w:hAnsi="Symbol"/>
      </w:rPr>
    </w:lvl>
    <w:lvl w:ilvl="4" w:tplc="1CD2F1B2">
      <w:start w:val="1"/>
      <w:numFmt w:val="bullet"/>
      <w:lvlText w:val="o"/>
      <w:lvlJc w:val="left"/>
      <w:pPr>
        <w:tabs>
          <w:tab w:val="num" w:pos="3600"/>
        </w:tabs>
        <w:ind w:left="3600" w:hanging="360"/>
      </w:pPr>
      <w:rPr>
        <w:rFonts w:ascii="Courier New" w:hAnsi="Courier New"/>
      </w:rPr>
    </w:lvl>
    <w:lvl w:ilvl="5" w:tplc="BE20776C">
      <w:start w:val="1"/>
      <w:numFmt w:val="bullet"/>
      <w:lvlText w:val=""/>
      <w:lvlJc w:val="left"/>
      <w:pPr>
        <w:tabs>
          <w:tab w:val="num" w:pos="4320"/>
        </w:tabs>
        <w:ind w:left="4320" w:hanging="360"/>
      </w:pPr>
      <w:rPr>
        <w:rFonts w:ascii="Wingdings" w:hAnsi="Wingdings"/>
      </w:rPr>
    </w:lvl>
    <w:lvl w:ilvl="6" w:tplc="FF9E195C">
      <w:start w:val="1"/>
      <w:numFmt w:val="bullet"/>
      <w:lvlText w:val=""/>
      <w:lvlJc w:val="left"/>
      <w:pPr>
        <w:tabs>
          <w:tab w:val="num" w:pos="5040"/>
        </w:tabs>
        <w:ind w:left="5040" w:hanging="360"/>
      </w:pPr>
      <w:rPr>
        <w:rFonts w:ascii="Symbol" w:hAnsi="Symbol"/>
      </w:rPr>
    </w:lvl>
    <w:lvl w:ilvl="7" w:tplc="49DCF850">
      <w:start w:val="1"/>
      <w:numFmt w:val="bullet"/>
      <w:lvlText w:val="o"/>
      <w:lvlJc w:val="left"/>
      <w:pPr>
        <w:tabs>
          <w:tab w:val="num" w:pos="5760"/>
        </w:tabs>
        <w:ind w:left="5760" w:hanging="360"/>
      </w:pPr>
      <w:rPr>
        <w:rFonts w:ascii="Courier New" w:hAnsi="Courier New"/>
      </w:rPr>
    </w:lvl>
    <w:lvl w:ilvl="8" w:tplc="DF88FE10">
      <w:start w:val="1"/>
      <w:numFmt w:val="bullet"/>
      <w:lvlText w:val=""/>
      <w:lvlJc w:val="left"/>
      <w:pPr>
        <w:tabs>
          <w:tab w:val="num" w:pos="6480"/>
        </w:tabs>
        <w:ind w:left="6480" w:hanging="360"/>
      </w:pPr>
      <w:rPr>
        <w:rFonts w:ascii="Wingdings" w:hAnsi="Wingdings"/>
      </w:rPr>
    </w:lvl>
  </w:abstractNum>
  <w:num w:numId="1" w16cid:durableId="601884457">
    <w:abstractNumId w:val="13"/>
  </w:num>
  <w:num w:numId="2" w16cid:durableId="1378965015">
    <w:abstractNumId w:val="1"/>
  </w:num>
  <w:num w:numId="3" w16cid:durableId="1681274503">
    <w:abstractNumId w:val="29"/>
  </w:num>
  <w:num w:numId="4" w16cid:durableId="1520897905">
    <w:abstractNumId w:val="32"/>
  </w:num>
  <w:num w:numId="5" w16cid:durableId="1059943466">
    <w:abstractNumId w:val="3"/>
  </w:num>
  <w:num w:numId="6" w16cid:durableId="1968270781">
    <w:abstractNumId w:val="10"/>
  </w:num>
  <w:num w:numId="7" w16cid:durableId="1478958408">
    <w:abstractNumId w:val="5"/>
  </w:num>
  <w:num w:numId="8" w16cid:durableId="511457378">
    <w:abstractNumId w:val="17"/>
  </w:num>
  <w:num w:numId="9" w16cid:durableId="535315889">
    <w:abstractNumId w:val="36"/>
  </w:num>
  <w:num w:numId="10" w16cid:durableId="2096703615">
    <w:abstractNumId w:val="37"/>
  </w:num>
  <w:num w:numId="11" w16cid:durableId="293801503">
    <w:abstractNumId w:val="38"/>
  </w:num>
  <w:num w:numId="12" w16cid:durableId="877813769">
    <w:abstractNumId w:val="19"/>
  </w:num>
  <w:num w:numId="13" w16cid:durableId="852450542">
    <w:abstractNumId w:val="7"/>
  </w:num>
  <w:num w:numId="14" w16cid:durableId="147865540">
    <w:abstractNumId w:val="25"/>
  </w:num>
  <w:num w:numId="15" w16cid:durableId="1465847178">
    <w:abstractNumId w:val="23"/>
  </w:num>
  <w:num w:numId="16" w16cid:durableId="42406649">
    <w:abstractNumId w:val="16"/>
  </w:num>
  <w:num w:numId="17" w16cid:durableId="1332836559">
    <w:abstractNumId w:val="30"/>
  </w:num>
  <w:num w:numId="18" w16cid:durableId="280301631">
    <w:abstractNumId w:val="18"/>
  </w:num>
  <w:num w:numId="19" w16cid:durableId="1416365971">
    <w:abstractNumId w:val="14"/>
  </w:num>
  <w:num w:numId="20" w16cid:durableId="958990002">
    <w:abstractNumId w:val="9"/>
  </w:num>
  <w:num w:numId="21" w16cid:durableId="1467969595">
    <w:abstractNumId w:val="39"/>
  </w:num>
  <w:num w:numId="22" w16cid:durableId="225409697">
    <w:abstractNumId w:val="40"/>
  </w:num>
  <w:num w:numId="23" w16cid:durableId="976497564">
    <w:abstractNumId w:val="35"/>
  </w:num>
  <w:num w:numId="24" w16cid:durableId="870262829">
    <w:abstractNumId w:val="31"/>
  </w:num>
  <w:num w:numId="25" w16cid:durableId="1697807405">
    <w:abstractNumId w:val="33"/>
  </w:num>
  <w:num w:numId="26" w16cid:durableId="1333221897">
    <w:abstractNumId w:val="6"/>
  </w:num>
  <w:num w:numId="27" w16cid:durableId="1555854581">
    <w:abstractNumId w:val="12"/>
  </w:num>
  <w:num w:numId="28" w16cid:durableId="1592081182">
    <w:abstractNumId w:val="4"/>
  </w:num>
  <w:num w:numId="29" w16cid:durableId="1951234689">
    <w:abstractNumId w:val="27"/>
  </w:num>
  <w:num w:numId="30" w16cid:durableId="1433471051">
    <w:abstractNumId w:val="26"/>
  </w:num>
  <w:num w:numId="31" w16cid:durableId="1842041734">
    <w:abstractNumId w:val="0"/>
  </w:num>
  <w:num w:numId="32" w16cid:durableId="1831023113">
    <w:abstractNumId w:val="21"/>
  </w:num>
  <w:num w:numId="33" w16cid:durableId="1778017916">
    <w:abstractNumId w:val="2"/>
  </w:num>
  <w:num w:numId="34" w16cid:durableId="472604203">
    <w:abstractNumId w:val="20"/>
  </w:num>
  <w:num w:numId="35" w16cid:durableId="1136870223">
    <w:abstractNumId w:val="22"/>
  </w:num>
  <w:num w:numId="36" w16cid:durableId="1718625936">
    <w:abstractNumId w:val="41"/>
  </w:num>
  <w:num w:numId="37" w16cid:durableId="1392772018">
    <w:abstractNumId w:val="15"/>
  </w:num>
  <w:num w:numId="38" w16cid:durableId="1843468785">
    <w:abstractNumId w:val="34"/>
  </w:num>
  <w:num w:numId="39" w16cid:durableId="383532421">
    <w:abstractNumId w:val="28"/>
  </w:num>
  <w:num w:numId="40" w16cid:durableId="386148731">
    <w:abstractNumId w:val="8"/>
  </w:num>
  <w:num w:numId="41" w16cid:durableId="1844976657">
    <w:abstractNumId w:val="11"/>
  </w:num>
  <w:num w:numId="42" w16cid:durableId="49927216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coverpage" w:val="0,2,5,6,7"/>
    <w:docVar w:name="docversion" w:val="rp_4.0"/>
    <w:docVar w:name="lastsection" w:val="7"/>
    <w:docVar w:name="MPAFlag" w:val="RP"/>
  </w:docVars>
  <w:rsids>
    <w:rsidRoot w:val="00BD4468"/>
    <w:rsid w:val="00000678"/>
    <w:rsid w:val="000017E2"/>
    <w:rsid w:val="000026AB"/>
    <w:rsid w:val="000112B3"/>
    <w:rsid w:val="000124E2"/>
    <w:rsid w:val="00013C2A"/>
    <w:rsid w:val="00013FB1"/>
    <w:rsid w:val="000151B5"/>
    <w:rsid w:val="000225DB"/>
    <w:rsid w:val="000327DA"/>
    <w:rsid w:val="000336DB"/>
    <w:rsid w:val="00044994"/>
    <w:rsid w:val="000469E8"/>
    <w:rsid w:val="0005436F"/>
    <w:rsid w:val="000566AA"/>
    <w:rsid w:val="000572F3"/>
    <w:rsid w:val="00064908"/>
    <w:rsid w:val="0006550C"/>
    <w:rsid w:val="000814AD"/>
    <w:rsid w:val="00086DFC"/>
    <w:rsid w:val="00087200"/>
    <w:rsid w:val="000903EA"/>
    <w:rsid w:val="000949BD"/>
    <w:rsid w:val="000956EE"/>
    <w:rsid w:val="0009675A"/>
    <w:rsid w:val="000A0E65"/>
    <w:rsid w:val="000A3638"/>
    <w:rsid w:val="000A3D9F"/>
    <w:rsid w:val="000A6FAC"/>
    <w:rsid w:val="000B08E1"/>
    <w:rsid w:val="000B43A5"/>
    <w:rsid w:val="000C27F4"/>
    <w:rsid w:val="000D4A20"/>
    <w:rsid w:val="000D5F85"/>
    <w:rsid w:val="000E0262"/>
    <w:rsid w:val="000E5211"/>
    <w:rsid w:val="000F075E"/>
    <w:rsid w:val="000F571E"/>
    <w:rsid w:val="000F5D6D"/>
    <w:rsid w:val="00111361"/>
    <w:rsid w:val="00120EBC"/>
    <w:rsid w:val="00123AC6"/>
    <w:rsid w:val="0012533E"/>
    <w:rsid w:val="001317B7"/>
    <w:rsid w:val="00131F42"/>
    <w:rsid w:val="00132288"/>
    <w:rsid w:val="00135751"/>
    <w:rsid w:val="00147816"/>
    <w:rsid w:val="00152680"/>
    <w:rsid w:val="00153931"/>
    <w:rsid w:val="00155527"/>
    <w:rsid w:val="0016300A"/>
    <w:rsid w:val="00167CE8"/>
    <w:rsid w:val="00173727"/>
    <w:rsid w:val="00175AE4"/>
    <w:rsid w:val="0018140C"/>
    <w:rsid w:val="00182188"/>
    <w:rsid w:val="00187DFD"/>
    <w:rsid w:val="00193946"/>
    <w:rsid w:val="00195C2C"/>
    <w:rsid w:val="001A056B"/>
    <w:rsid w:val="001B5229"/>
    <w:rsid w:val="001B5323"/>
    <w:rsid w:val="001B6B6E"/>
    <w:rsid w:val="001C75E8"/>
    <w:rsid w:val="001C7827"/>
    <w:rsid w:val="001C7D8A"/>
    <w:rsid w:val="001D16AF"/>
    <w:rsid w:val="001D521C"/>
    <w:rsid w:val="001D78F5"/>
    <w:rsid w:val="001E0A0B"/>
    <w:rsid w:val="001F72B5"/>
    <w:rsid w:val="002030E8"/>
    <w:rsid w:val="002039F7"/>
    <w:rsid w:val="002047FC"/>
    <w:rsid w:val="0020521D"/>
    <w:rsid w:val="0020564F"/>
    <w:rsid w:val="00212266"/>
    <w:rsid w:val="00213A61"/>
    <w:rsid w:val="00215C9E"/>
    <w:rsid w:val="00216667"/>
    <w:rsid w:val="00216E54"/>
    <w:rsid w:val="002171D2"/>
    <w:rsid w:val="00223A0E"/>
    <w:rsid w:val="002268EA"/>
    <w:rsid w:val="002352E3"/>
    <w:rsid w:val="00241B37"/>
    <w:rsid w:val="00242D64"/>
    <w:rsid w:val="00244B10"/>
    <w:rsid w:val="0024551B"/>
    <w:rsid w:val="00247F4B"/>
    <w:rsid w:val="00250A13"/>
    <w:rsid w:val="00250F91"/>
    <w:rsid w:val="00252024"/>
    <w:rsid w:val="00252C83"/>
    <w:rsid w:val="00252CBE"/>
    <w:rsid w:val="0025579D"/>
    <w:rsid w:val="00260E1B"/>
    <w:rsid w:val="002631FC"/>
    <w:rsid w:val="00264553"/>
    <w:rsid w:val="00265FBA"/>
    <w:rsid w:val="002673AF"/>
    <w:rsid w:val="00270229"/>
    <w:rsid w:val="00270889"/>
    <w:rsid w:val="00271037"/>
    <w:rsid w:val="00274AAD"/>
    <w:rsid w:val="00277549"/>
    <w:rsid w:val="0028050D"/>
    <w:rsid w:val="00282563"/>
    <w:rsid w:val="002920EE"/>
    <w:rsid w:val="00297D44"/>
    <w:rsid w:val="002A0A49"/>
    <w:rsid w:val="002A1C8A"/>
    <w:rsid w:val="002A23D7"/>
    <w:rsid w:val="002A3606"/>
    <w:rsid w:val="002A3B88"/>
    <w:rsid w:val="002A4957"/>
    <w:rsid w:val="002B0EFC"/>
    <w:rsid w:val="002B7032"/>
    <w:rsid w:val="002C2E28"/>
    <w:rsid w:val="002C6073"/>
    <w:rsid w:val="002D3814"/>
    <w:rsid w:val="002D5981"/>
    <w:rsid w:val="002E01DD"/>
    <w:rsid w:val="002E0277"/>
    <w:rsid w:val="002E11A4"/>
    <w:rsid w:val="002E131B"/>
    <w:rsid w:val="002E2031"/>
    <w:rsid w:val="002E7907"/>
    <w:rsid w:val="002F1AFA"/>
    <w:rsid w:val="002F33D3"/>
    <w:rsid w:val="002F4F98"/>
    <w:rsid w:val="002F64C1"/>
    <w:rsid w:val="002F795F"/>
    <w:rsid w:val="00302ECD"/>
    <w:rsid w:val="003057B6"/>
    <w:rsid w:val="00307C1D"/>
    <w:rsid w:val="00311AC5"/>
    <w:rsid w:val="00334D57"/>
    <w:rsid w:val="00340CC1"/>
    <w:rsid w:val="00341EFD"/>
    <w:rsid w:val="00344D70"/>
    <w:rsid w:val="00344DB2"/>
    <w:rsid w:val="003478FF"/>
    <w:rsid w:val="003534DC"/>
    <w:rsid w:val="003557C9"/>
    <w:rsid w:val="00356AD6"/>
    <w:rsid w:val="00365AEA"/>
    <w:rsid w:val="00366A11"/>
    <w:rsid w:val="003732DD"/>
    <w:rsid w:val="00373A6F"/>
    <w:rsid w:val="00377F33"/>
    <w:rsid w:val="00386139"/>
    <w:rsid w:val="00386BE8"/>
    <w:rsid w:val="00387DF5"/>
    <w:rsid w:val="00392058"/>
    <w:rsid w:val="0039392E"/>
    <w:rsid w:val="003978BD"/>
    <w:rsid w:val="00397DFA"/>
    <w:rsid w:val="003A2709"/>
    <w:rsid w:val="003A6365"/>
    <w:rsid w:val="003B0808"/>
    <w:rsid w:val="003C0658"/>
    <w:rsid w:val="003C4590"/>
    <w:rsid w:val="003C4C28"/>
    <w:rsid w:val="003D2C36"/>
    <w:rsid w:val="003E12E5"/>
    <w:rsid w:val="003E345D"/>
    <w:rsid w:val="003E4B08"/>
    <w:rsid w:val="003E65A7"/>
    <w:rsid w:val="003F6784"/>
    <w:rsid w:val="00402ED2"/>
    <w:rsid w:val="00404EC5"/>
    <w:rsid w:val="0041278C"/>
    <w:rsid w:val="00413964"/>
    <w:rsid w:val="004221BF"/>
    <w:rsid w:val="00424744"/>
    <w:rsid w:val="00426B66"/>
    <w:rsid w:val="004434DB"/>
    <w:rsid w:val="00447A5C"/>
    <w:rsid w:val="00447E65"/>
    <w:rsid w:val="004534A1"/>
    <w:rsid w:val="00457CAB"/>
    <w:rsid w:val="00457EFD"/>
    <w:rsid w:val="00462096"/>
    <w:rsid w:val="00463A56"/>
    <w:rsid w:val="00463C95"/>
    <w:rsid w:val="004730F6"/>
    <w:rsid w:val="00473397"/>
    <w:rsid w:val="00483046"/>
    <w:rsid w:val="00486253"/>
    <w:rsid w:val="00486BE7"/>
    <w:rsid w:val="004900AD"/>
    <w:rsid w:val="00490328"/>
    <w:rsid w:val="0049154E"/>
    <w:rsid w:val="004916BC"/>
    <w:rsid w:val="00497CA5"/>
    <w:rsid w:val="004B35CE"/>
    <w:rsid w:val="004C42BE"/>
    <w:rsid w:val="004D0BFB"/>
    <w:rsid w:val="004D0C8A"/>
    <w:rsid w:val="004D62F3"/>
    <w:rsid w:val="004D70EC"/>
    <w:rsid w:val="004D745D"/>
    <w:rsid w:val="004E3077"/>
    <w:rsid w:val="004F0578"/>
    <w:rsid w:val="004F1150"/>
    <w:rsid w:val="00501B0B"/>
    <w:rsid w:val="005028E8"/>
    <w:rsid w:val="00522D88"/>
    <w:rsid w:val="00525DDA"/>
    <w:rsid w:val="00525EFE"/>
    <w:rsid w:val="00527C9A"/>
    <w:rsid w:val="00530661"/>
    <w:rsid w:val="005329EE"/>
    <w:rsid w:val="00532A64"/>
    <w:rsid w:val="00534477"/>
    <w:rsid w:val="00537289"/>
    <w:rsid w:val="0054106B"/>
    <w:rsid w:val="0054131A"/>
    <w:rsid w:val="00543BF9"/>
    <w:rsid w:val="00544EB3"/>
    <w:rsid w:val="00545980"/>
    <w:rsid w:val="00561B98"/>
    <w:rsid w:val="00567229"/>
    <w:rsid w:val="00571197"/>
    <w:rsid w:val="00575B69"/>
    <w:rsid w:val="00580309"/>
    <w:rsid w:val="00581D73"/>
    <w:rsid w:val="0059258F"/>
    <w:rsid w:val="00593AFB"/>
    <w:rsid w:val="005A4330"/>
    <w:rsid w:val="005B232B"/>
    <w:rsid w:val="005B5BC1"/>
    <w:rsid w:val="005C0382"/>
    <w:rsid w:val="005C06CF"/>
    <w:rsid w:val="005C1B4F"/>
    <w:rsid w:val="005C2565"/>
    <w:rsid w:val="005C7B38"/>
    <w:rsid w:val="005D2A3E"/>
    <w:rsid w:val="005D2ABE"/>
    <w:rsid w:val="005D3CAC"/>
    <w:rsid w:val="005D6489"/>
    <w:rsid w:val="005E0DA9"/>
    <w:rsid w:val="005E5ED1"/>
    <w:rsid w:val="005E674A"/>
    <w:rsid w:val="005F19BF"/>
    <w:rsid w:val="005F2BE9"/>
    <w:rsid w:val="005F5257"/>
    <w:rsid w:val="005F5909"/>
    <w:rsid w:val="00600938"/>
    <w:rsid w:val="00612848"/>
    <w:rsid w:val="00621929"/>
    <w:rsid w:val="006241FF"/>
    <w:rsid w:val="00624649"/>
    <w:rsid w:val="00625B5D"/>
    <w:rsid w:val="006348A3"/>
    <w:rsid w:val="00641EBD"/>
    <w:rsid w:val="0064305A"/>
    <w:rsid w:val="00644ED8"/>
    <w:rsid w:val="00651091"/>
    <w:rsid w:val="0065251C"/>
    <w:rsid w:val="00652D8A"/>
    <w:rsid w:val="00655287"/>
    <w:rsid w:val="00657304"/>
    <w:rsid w:val="0066413D"/>
    <w:rsid w:val="006647BC"/>
    <w:rsid w:val="00665A76"/>
    <w:rsid w:val="00666EA7"/>
    <w:rsid w:val="00671800"/>
    <w:rsid w:val="006755AA"/>
    <w:rsid w:val="00675DB8"/>
    <w:rsid w:val="006769A8"/>
    <w:rsid w:val="00677463"/>
    <w:rsid w:val="0068373F"/>
    <w:rsid w:val="00684396"/>
    <w:rsid w:val="00686266"/>
    <w:rsid w:val="00687A7E"/>
    <w:rsid w:val="006A07D0"/>
    <w:rsid w:val="006A26C1"/>
    <w:rsid w:val="006A5E2D"/>
    <w:rsid w:val="006B133A"/>
    <w:rsid w:val="006B1B5E"/>
    <w:rsid w:val="006B40ED"/>
    <w:rsid w:val="006B5352"/>
    <w:rsid w:val="006B5F21"/>
    <w:rsid w:val="006C53B3"/>
    <w:rsid w:val="006C778C"/>
    <w:rsid w:val="006D4710"/>
    <w:rsid w:val="006D5200"/>
    <w:rsid w:val="006E6DDE"/>
    <w:rsid w:val="006E6E62"/>
    <w:rsid w:val="006E7105"/>
    <w:rsid w:val="006F218A"/>
    <w:rsid w:val="006F3917"/>
    <w:rsid w:val="006F4794"/>
    <w:rsid w:val="006F631C"/>
    <w:rsid w:val="0070066D"/>
    <w:rsid w:val="0070160A"/>
    <w:rsid w:val="007023F8"/>
    <w:rsid w:val="0070311B"/>
    <w:rsid w:val="007064F9"/>
    <w:rsid w:val="007115DA"/>
    <w:rsid w:val="00714DA4"/>
    <w:rsid w:val="00717929"/>
    <w:rsid w:val="00720714"/>
    <w:rsid w:val="007217C8"/>
    <w:rsid w:val="00722075"/>
    <w:rsid w:val="00724B89"/>
    <w:rsid w:val="00725760"/>
    <w:rsid w:val="00725A8F"/>
    <w:rsid w:val="00726713"/>
    <w:rsid w:val="00727108"/>
    <w:rsid w:val="00730EEF"/>
    <w:rsid w:val="00745DFB"/>
    <w:rsid w:val="00751C69"/>
    <w:rsid w:val="00755CC8"/>
    <w:rsid w:val="00760EF2"/>
    <w:rsid w:val="00761BAF"/>
    <w:rsid w:val="00764041"/>
    <w:rsid w:val="00764859"/>
    <w:rsid w:val="00765543"/>
    <w:rsid w:val="00765C2B"/>
    <w:rsid w:val="00770FB2"/>
    <w:rsid w:val="007716E0"/>
    <w:rsid w:val="0077466D"/>
    <w:rsid w:val="00775378"/>
    <w:rsid w:val="007823BD"/>
    <w:rsid w:val="007846C9"/>
    <w:rsid w:val="00785511"/>
    <w:rsid w:val="00786AAA"/>
    <w:rsid w:val="00792764"/>
    <w:rsid w:val="00797248"/>
    <w:rsid w:val="00797C64"/>
    <w:rsid w:val="007A07ED"/>
    <w:rsid w:val="007A2C07"/>
    <w:rsid w:val="007A584D"/>
    <w:rsid w:val="007B023D"/>
    <w:rsid w:val="007B35D0"/>
    <w:rsid w:val="007C1414"/>
    <w:rsid w:val="007D2897"/>
    <w:rsid w:val="007D7914"/>
    <w:rsid w:val="007E0C4F"/>
    <w:rsid w:val="007E2295"/>
    <w:rsid w:val="007F6B64"/>
    <w:rsid w:val="00800180"/>
    <w:rsid w:val="00802BD8"/>
    <w:rsid w:val="00805F2E"/>
    <w:rsid w:val="0081523C"/>
    <w:rsid w:val="00831D37"/>
    <w:rsid w:val="008337C6"/>
    <w:rsid w:val="00835208"/>
    <w:rsid w:val="008353BF"/>
    <w:rsid w:val="00835A8B"/>
    <w:rsid w:val="00837B64"/>
    <w:rsid w:val="00842489"/>
    <w:rsid w:val="0084298F"/>
    <w:rsid w:val="00843F62"/>
    <w:rsid w:val="008440F0"/>
    <w:rsid w:val="00855E8C"/>
    <w:rsid w:val="00855FF1"/>
    <w:rsid w:val="008569AD"/>
    <w:rsid w:val="00861442"/>
    <w:rsid w:val="00870DAB"/>
    <w:rsid w:val="0087619C"/>
    <w:rsid w:val="00884C71"/>
    <w:rsid w:val="008A0CDF"/>
    <w:rsid w:val="008A1ECA"/>
    <w:rsid w:val="008A3635"/>
    <w:rsid w:val="008A3D00"/>
    <w:rsid w:val="008A7B90"/>
    <w:rsid w:val="008B55B9"/>
    <w:rsid w:val="008C466D"/>
    <w:rsid w:val="008C78D4"/>
    <w:rsid w:val="008D0AFA"/>
    <w:rsid w:val="008D4A1B"/>
    <w:rsid w:val="008D5025"/>
    <w:rsid w:val="008E0322"/>
    <w:rsid w:val="008E0EE5"/>
    <w:rsid w:val="008E472D"/>
    <w:rsid w:val="008F169C"/>
    <w:rsid w:val="008F17CA"/>
    <w:rsid w:val="008F1DC1"/>
    <w:rsid w:val="008F32ED"/>
    <w:rsid w:val="008F3D9A"/>
    <w:rsid w:val="008F3FDA"/>
    <w:rsid w:val="008F65D0"/>
    <w:rsid w:val="008F71EA"/>
    <w:rsid w:val="00900FB7"/>
    <w:rsid w:val="0090642C"/>
    <w:rsid w:val="00910724"/>
    <w:rsid w:val="009136BC"/>
    <w:rsid w:val="00914B27"/>
    <w:rsid w:val="009177AA"/>
    <w:rsid w:val="0092422F"/>
    <w:rsid w:val="009250E8"/>
    <w:rsid w:val="009276A0"/>
    <w:rsid w:val="00927BBE"/>
    <w:rsid w:val="009305C0"/>
    <w:rsid w:val="00934FB8"/>
    <w:rsid w:val="00935E61"/>
    <w:rsid w:val="00940862"/>
    <w:rsid w:val="00940BE3"/>
    <w:rsid w:val="009422AE"/>
    <w:rsid w:val="009443B0"/>
    <w:rsid w:val="00945A07"/>
    <w:rsid w:val="00952888"/>
    <w:rsid w:val="00954A3E"/>
    <w:rsid w:val="00956496"/>
    <w:rsid w:val="00960513"/>
    <w:rsid w:val="00960FD0"/>
    <w:rsid w:val="00967B5F"/>
    <w:rsid w:val="00973ED1"/>
    <w:rsid w:val="00975F00"/>
    <w:rsid w:val="00981756"/>
    <w:rsid w:val="00981923"/>
    <w:rsid w:val="00982E59"/>
    <w:rsid w:val="00983FB7"/>
    <w:rsid w:val="00987A01"/>
    <w:rsid w:val="00990E3A"/>
    <w:rsid w:val="009913F9"/>
    <w:rsid w:val="00993A30"/>
    <w:rsid w:val="0099530D"/>
    <w:rsid w:val="0099674D"/>
    <w:rsid w:val="00996E45"/>
    <w:rsid w:val="009A0AE8"/>
    <w:rsid w:val="009A0CB1"/>
    <w:rsid w:val="009A2242"/>
    <w:rsid w:val="009A2D5B"/>
    <w:rsid w:val="009A6451"/>
    <w:rsid w:val="009A7F29"/>
    <w:rsid w:val="009B1580"/>
    <w:rsid w:val="009B1D03"/>
    <w:rsid w:val="009B27CE"/>
    <w:rsid w:val="009B3A39"/>
    <w:rsid w:val="009B6305"/>
    <w:rsid w:val="009B7B4C"/>
    <w:rsid w:val="009C28C1"/>
    <w:rsid w:val="009C42DF"/>
    <w:rsid w:val="009C4D22"/>
    <w:rsid w:val="009D54C0"/>
    <w:rsid w:val="009D6A1D"/>
    <w:rsid w:val="009F06E5"/>
    <w:rsid w:val="009F641A"/>
    <w:rsid w:val="009F797F"/>
    <w:rsid w:val="00A04223"/>
    <w:rsid w:val="00A06B01"/>
    <w:rsid w:val="00A12668"/>
    <w:rsid w:val="00A13892"/>
    <w:rsid w:val="00A14CA0"/>
    <w:rsid w:val="00A15A6E"/>
    <w:rsid w:val="00A16E31"/>
    <w:rsid w:val="00A25BC8"/>
    <w:rsid w:val="00A2636A"/>
    <w:rsid w:val="00A26D1D"/>
    <w:rsid w:val="00A27798"/>
    <w:rsid w:val="00A33F36"/>
    <w:rsid w:val="00A43E8A"/>
    <w:rsid w:val="00A47009"/>
    <w:rsid w:val="00A523FC"/>
    <w:rsid w:val="00A56348"/>
    <w:rsid w:val="00A6519A"/>
    <w:rsid w:val="00A66B3E"/>
    <w:rsid w:val="00A67BA0"/>
    <w:rsid w:val="00A67F9C"/>
    <w:rsid w:val="00A71B0B"/>
    <w:rsid w:val="00A76031"/>
    <w:rsid w:val="00A77439"/>
    <w:rsid w:val="00A85DCE"/>
    <w:rsid w:val="00A91119"/>
    <w:rsid w:val="00A91EDF"/>
    <w:rsid w:val="00A972DD"/>
    <w:rsid w:val="00A9796D"/>
    <w:rsid w:val="00AB1AD6"/>
    <w:rsid w:val="00AB4C45"/>
    <w:rsid w:val="00AC3F03"/>
    <w:rsid w:val="00AC6235"/>
    <w:rsid w:val="00AD06DD"/>
    <w:rsid w:val="00AD1983"/>
    <w:rsid w:val="00AD1D4D"/>
    <w:rsid w:val="00AD2366"/>
    <w:rsid w:val="00AD34C2"/>
    <w:rsid w:val="00AD5D42"/>
    <w:rsid w:val="00AD5E75"/>
    <w:rsid w:val="00AE45C4"/>
    <w:rsid w:val="00AF33DF"/>
    <w:rsid w:val="00AF36CB"/>
    <w:rsid w:val="00AF4F10"/>
    <w:rsid w:val="00AF77D9"/>
    <w:rsid w:val="00AF7CD8"/>
    <w:rsid w:val="00B0154F"/>
    <w:rsid w:val="00B03BC1"/>
    <w:rsid w:val="00B04E2E"/>
    <w:rsid w:val="00B07F98"/>
    <w:rsid w:val="00B10D2A"/>
    <w:rsid w:val="00B12A46"/>
    <w:rsid w:val="00B12B3F"/>
    <w:rsid w:val="00B22295"/>
    <w:rsid w:val="00B22519"/>
    <w:rsid w:val="00B23F3A"/>
    <w:rsid w:val="00B2640C"/>
    <w:rsid w:val="00B331AB"/>
    <w:rsid w:val="00B5110F"/>
    <w:rsid w:val="00B522B8"/>
    <w:rsid w:val="00B55186"/>
    <w:rsid w:val="00B554D3"/>
    <w:rsid w:val="00B55C62"/>
    <w:rsid w:val="00B63F44"/>
    <w:rsid w:val="00B71939"/>
    <w:rsid w:val="00B73E07"/>
    <w:rsid w:val="00B75271"/>
    <w:rsid w:val="00B77E49"/>
    <w:rsid w:val="00B80B3C"/>
    <w:rsid w:val="00B83F89"/>
    <w:rsid w:val="00B86C3A"/>
    <w:rsid w:val="00B90408"/>
    <w:rsid w:val="00B93948"/>
    <w:rsid w:val="00B96501"/>
    <w:rsid w:val="00BA0662"/>
    <w:rsid w:val="00BA2249"/>
    <w:rsid w:val="00BA4411"/>
    <w:rsid w:val="00BA7D5A"/>
    <w:rsid w:val="00BB311B"/>
    <w:rsid w:val="00BB398B"/>
    <w:rsid w:val="00BB5A2D"/>
    <w:rsid w:val="00BB625D"/>
    <w:rsid w:val="00BC2D85"/>
    <w:rsid w:val="00BD0741"/>
    <w:rsid w:val="00BD10FB"/>
    <w:rsid w:val="00BD4468"/>
    <w:rsid w:val="00BE1877"/>
    <w:rsid w:val="00BF4057"/>
    <w:rsid w:val="00BF497A"/>
    <w:rsid w:val="00BF54B3"/>
    <w:rsid w:val="00BF593D"/>
    <w:rsid w:val="00C01539"/>
    <w:rsid w:val="00C034B1"/>
    <w:rsid w:val="00C047D1"/>
    <w:rsid w:val="00C069EB"/>
    <w:rsid w:val="00C07A67"/>
    <w:rsid w:val="00C13B29"/>
    <w:rsid w:val="00C16CD8"/>
    <w:rsid w:val="00C17E02"/>
    <w:rsid w:val="00C22947"/>
    <w:rsid w:val="00C2319B"/>
    <w:rsid w:val="00C23D5B"/>
    <w:rsid w:val="00C24FBF"/>
    <w:rsid w:val="00C336F4"/>
    <w:rsid w:val="00C33EAC"/>
    <w:rsid w:val="00C33FBD"/>
    <w:rsid w:val="00C34221"/>
    <w:rsid w:val="00C36A40"/>
    <w:rsid w:val="00C40096"/>
    <w:rsid w:val="00C458CB"/>
    <w:rsid w:val="00C47C4A"/>
    <w:rsid w:val="00C50034"/>
    <w:rsid w:val="00C5261C"/>
    <w:rsid w:val="00C52676"/>
    <w:rsid w:val="00C72FAF"/>
    <w:rsid w:val="00C762DE"/>
    <w:rsid w:val="00C80E53"/>
    <w:rsid w:val="00C81667"/>
    <w:rsid w:val="00C91498"/>
    <w:rsid w:val="00C9429B"/>
    <w:rsid w:val="00C96C1C"/>
    <w:rsid w:val="00CA1F0F"/>
    <w:rsid w:val="00CA3E37"/>
    <w:rsid w:val="00CA4674"/>
    <w:rsid w:val="00CA5A5E"/>
    <w:rsid w:val="00CB0BB8"/>
    <w:rsid w:val="00CC4589"/>
    <w:rsid w:val="00CD158C"/>
    <w:rsid w:val="00CD78AD"/>
    <w:rsid w:val="00CE1698"/>
    <w:rsid w:val="00CE21D2"/>
    <w:rsid w:val="00CE31AF"/>
    <w:rsid w:val="00CE5AA0"/>
    <w:rsid w:val="00CE5DEF"/>
    <w:rsid w:val="00CE6EB8"/>
    <w:rsid w:val="00D04849"/>
    <w:rsid w:val="00D100D1"/>
    <w:rsid w:val="00D10E56"/>
    <w:rsid w:val="00D110B7"/>
    <w:rsid w:val="00D12148"/>
    <w:rsid w:val="00D144E8"/>
    <w:rsid w:val="00D1526C"/>
    <w:rsid w:val="00D1649D"/>
    <w:rsid w:val="00D17B61"/>
    <w:rsid w:val="00D25B2F"/>
    <w:rsid w:val="00D30A4B"/>
    <w:rsid w:val="00D32C74"/>
    <w:rsid w:val="00D348D0"/>
    <w:rsid w:val="00D35DD0"/>
    <w:rsid w:val="00D3680B"/>
    <w:rsid w:val="00D37A93"/>
    <w:rsid w:val="00D416EC"/>
    <w:rsid w:val="00D42D3A"/>
    <w:rsid w:val="00D46896"/>
    <w:rsid w:val="00D476EA"/>
    <w:rsid w:val="00D4773A"/>
    <w:rsid w:val="00D47B8A"/>
    <w:rsid w:val="00D50AEA"/>
    <w:rsid w:val="00D516F4"/>
    <w:rsid w:val="00D52082"/>
    <w:rsid w:val="00D5369E"/>
    <w:rsid w:val="00D53F46"/>
    <w:rsid w:val="00D5432B"/>
    <w:rsid w:val="00D55D68"/>
    <w:rsid w:val="00D56D2B"/>
    <w:rsid w:val="00D65A66"/>
    <w:rsid w:val="00D65E9E"/>
    <w:rsid w:val="00D70B84"/>
    <w:rsid w:val="00D73445"/>
    <w:rsid w:val="00D73DE8"/>
    <w:rsid w:val="00D778A8"/>
    <w:rsid w:val="00D82CEF"/>
    <w:rsid w:val="00D843AD"/>
    <w:rsid w:val="00D85B7A"/>
    <w:rsid w:val="00D86CBA"/>
    <w:rsid w:val="00D9117C"/>
    <w:rsid w:val="00D93C93"/>
    <w:rsid w:val="00D96EAB"/>
    <w:rsid w:val="00DA7C8F"/>
    <w:rsid w:val="00DB2833"/>
    <w:rsid w:val="00DB3939"/>
    <w:rsid w:val="00DC0CDA"/>
    <w:rsid w:val="00DC1E12"/>
    <w:rsid w:val="00DC4148"/>
    <w:rsid w:val="00DC4E74"/>
    <w:rsid w:val="00DC66F9"/>
    <w:rsid w:val="00DD0D38"/>
    <w:rsid w:val="00DD24A7"/>
    <w:rsid w:val="00DD38D8"/>
    <w:rsid w:val="00DD4BDF"/>
    <w:rsid w:val="00DD6845"/>
    <w:rsid w:val="00DD6C6E"/>
    <w:rsid w:val="00DD6F1F"/>
    <w:rsid w:val="00DD7522"/>
    <w:rsid w:val="00DD7DD2"/>
    <w:rsid w:val="00DF3B1F"/>
    <w:rsid w:val="00E02273"/>
    <w:rsid w:val="00E03951"/>
    <w:rsid w:val="00E05BDC"/>
    <w:rsid w:val="00E06396"/>
    <w:rsid w:val="00E07954"/>
    <w:rsid w:val="00E07DF8"/>
    <w:rsid w:val="00E12FB5"/>
    <w:rsid w:val="00E137F2"/>
    <w:rsid w:val="00E15265"/>
    <w:rsid w:val="00E202A9"/>
    <w:rsid w:val="00E2299E"/>
    <w:rsid w:val="00E22F6C"/>
    <w:rsid w:val="00E23D3C"/>
    <w:rsid w:val="00E251B0"/>
    <w:rsid w:val="00E2669C"/>
    <w:rsid w:val="00E26F7A"/>
    <w:rsid w:val="00E34C24"/>
    <w:rsid w:val="00E43F8A"/>
    <w:rsid w:val="00E45BBB"/>
    <w:rsid w:val="00E466F4"/>
    <w:rsid w:val="00E50032"/>
    <w:rsid w:val="00E564C4"/>
    <w:rsid w:val="00E566AA"/>
    <w:rsid w:val="00E57D00"/>
    <w:rsid w:val="00E60E59"/>
    <w:rsid w:val="00E6120E"/>
    <w:rsid w:val="00E617AA"/>
    <w:rsid w:val="00E63440"/>
    <w:rsid w:val="00E663DB"/>
    <w:rsid w:val="00E73478"/>
    <w:rsid w:val="00E73CF8"/>
    <w:rsid w:val="00E75BEC"/>
    <w:rsid w:val="00E86070"/>
    <w:rsid w:val="00E87CD8"/>
    <w:rsid w:val="00E94190"/>
    <w:rsid w:val="00E945DF"/>
    <w:rsid w:val="00E969E2"/>
    <w:rsid w:val="00EA0B74"/>
    <w:rsid w:val="00EA41A6"/>
    <w:rsid w:val="00EA79A2"/>
    <w:rsid w:val="00EB451D"/>
    <w:rsid w:val="00EB4659"/>
    <w:rsid w:val="00EB748E"/>
    <w:rsid w:val="00EB7C3F"/>
    <w:rsid w:val="00EB7C7B"/>
    <w:rsid w:val="00EC5662"/>
    <w:rsid w:val="00ED0D5F"/>
    <w:rsid w:val="00ED1A51"/>
    <w:rsid w:val="00ED2634"/>
    <w:rsid w:val="00ED2C89"/>
    <w:rsid w:val="00ED6664"/>
    <w:rsid w:val="00ED7741"/>
    <w:rsid w:val="00EE077D"/>
    <w:rsid w:val="00EE3DE7"/>
    <w:rsid w:val="00EE655C"/>
    <w:rsid w:val="00EE6ACF"/>
    <w:rsid w:val="00EF112B"/>
    <w:rsid w:val="00EF1391"/>
    <w:rsid w:val="00EF4957"/>
    <w:rsid w:val="00EF61D5"/>
    <w:rsid w:val="00F004BB"/>
    <w:rsid w:val="00F01A71"/>
    <w:rsid w:val="00F13663"/>
    <w:rsid w:val="00F15B2C"/>
    <w:rsid w:val="00F24243"/>
    <w:rsid w:val="00F30025"/>
    <w:rsid w:val="00F365CA"/>
    <w:rsid w:val="00F4091C"/>
    <w:rsid w:val="00F42837"/>
    <w:rsid w:val="00F42F4C"/>
    <w:rsid w:val="00F4405E"/>
    <w:rsid w:val="00F4747E"/>
    <w:rsid w:val="00F55869"/>
    <w:rsid w:val="00F723BA"/>
    <w:rsid w:val="00F72B9F"/>
    <w:rsid w:val="00F72BF9"/>
    <w:rsid w:val="00F748F1"/>
    <w:rsid w:val="00F75723"/>
    <w:rsid w:val="00F84BFE"/>
    <w:rsid w:val="00F87522"/>
    <w:rsid w:val="00F9084B"/>
    <w:rsid w:val="00F946D3"/>
    <w:rsid w:val="00F96550"/>
    <w:rsid w:val="00FA127B"/>
    <w:rsid w:val="00FA1DCE"/>
    <w:rsid w:val="00FB0453"/>
    <w:rsid w:val="00FB2407"/>
    <w:rsid w:val="00FC7E77"/>
    <w:rsid w:val="00FD6AD3"/>
    <w:rsid w:val="00FD725A"/>
    <w:rsid w:val="00FD73C3"/>
    <w:rsid w:val="00FD766C"/>
    <w:rsid w:val="00FE4AAA"/>
    <w:rsid w:val="00FF0ADB"/>
    <w:rsid w:val="00FF4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4B2852D5"/>
  <w15:docId w15:val="{787BF064-6076-4EFF-8764-3C5B211B2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4F93"/>
  </w:style>
  <w:style w:type="paragraph" w:styleId="Heading1">
    <w:name w:val="heading 1"/>
    <w:basedOn w:val="Normal"/>
    <w:next w:val="Normal"/>
    <w:link w:val="Heading1Char"/>
    <w:uiPriority w:val="9"/>
    <w:qFormat/>
    <w:rsid w:val="002A4F93"/>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2A4F93"/>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2A4F93"/>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2A4F93"/>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2A4F93"/>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2A4F93"/>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2A4F93"/>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2A4F93"/>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2A4F93"/>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74E"/>
  </w:style>
  <w:style w:type="paragraph" w:styleId="Footer">
    <w:name w:val="footer"/>
    <w:basedOn w:val="Normal"/>
    <w:link w:val="FooterChar"/>
    <w:uiPriority w:val="99"/>
    <w:unhideWhenUsed/>
    <w:rsid w:val="00E55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74E"/>
  </w:style>
  <w:style w:type="table" w:styleId="TableGrid">
    <w:name w:val="Table Grid"/>
    <w:basedOn w:val="TableNormal"/>
    <w:uiPriority w:val="39"/>
    <w:rsid w:val="00E55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03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803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803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20C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67287"/>
    <w:rPr>
      <w:color w:val="0563C1" w:themeColor="hyperlink"/>
      <w:u w:val="single"/>
    </w:rPr>
  </w:style>
  <w:style w:type="table" w:customStyle="1" w:styleId="TableGrid92">
    <w:name w:val="Table Grid92"/>
    <w:basedOn w:val="TableNormal"/>
    <w:uiPriority w:val="59"/>
    <w:rsid w:val="00DF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82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B5E4C"/>
    <w:pPr>
      <w:spacing w:before="100" w:beforeAutospacing="1" w:after="100" w:afterAutospacing="1" w:line="240" w:lineRule="auto"/>
    </w:pPr>
    <w:rPr>
      <w:rFonts w:ascii="Times New Roman" w:hAnsi="Times New Roman" w:cs="Times New Roman"/>
      <w:sz w:val="24"/>
      <w:szCs w:val="24"/>
    </w:rPr>
  </w:style>
  <w:style w:type="character" w:styleId="PlaceholderText">
    <w:name w:val="Placeholder Text"/>
    <w:basedOn w:val="DefaultParagraphFont"/>
    <w:uiPriority w:val="99"/>
    <w:semiHidden/>
    <w:rsid w:val="00EA4547"/>
    <w:rPr>
      <w:color w:val="808080"/>
    </w:rPr>
  </w:style>
  <w:style w:type="table" w:customStyle="1" w:styleId="TableGrid4">
    <w:name w:val="Table Grid4"/>
    <w:basedOn w:val="TableNormal"/>
    <w:next w:val="TableGrid"/>
    <w:uiPriority w:val="39"/>
    <w:rsid w:val="00A13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72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72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73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35F"/>
    <w:rPr>
      <w:rFonts w:ascii="Segoe UI" w:hAnsi="Segoe UI" w:cs="Segoe UI"/>
      <w:sz w:val="18"/>
      <w:szCs w:val="18"/>
    </w:rPr>
  </w:style>
  <w:style w:type="character" w:customStyle="1" w:styleId="Heading1Char">
    <w:name w:val="Heading 1 Char"/>
    <w:basedOn w:val="DefaultParagraphFont"/>
    <w:link w:val="Heading1"/>
    <w:uiPriority w:val="9"/>
    <w:rsid w:val="002A4F93"/>
    <w:rPr>
      <w:rFonts w:asciiTheme="majorHAnsi" w:eastAsiaTheme="majorEastAsia" w:hAnsiTheme="majorHAnsi" w:cstheme="majorBidi"/>
      <w:color w:val="538135" w:themeColor="accent6" w:themeShade="BF"/>
      <w:sz w:val="40"/>
      <w:szCs w:val="40"/>
    </w:rPr>
  </w:style>
  <w:style w:type="table" w:customStyle="1" w:styleId="TableGrid7">
    <w:name w:val="Table Grid7"/>
    <w:basedOn w:val="TableNormal"/>
    <w:next w:val="TableGrid"/>
    <w:uiPriority w:val="39"/>
    <w:rsid w:val="00834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1.1.1_List Paragraph,Bullets,List Bullet-OpsManual,List Paragraph (numbered (a)),List Paragraph 1.1.1,List Paragraph nowy,List Paragraph1,List_Paragraph,Liste 1,Main numbered paragraph,Multilevel para_II,Normal 2,References,Title Style 1"/>
    <w:basedOn w:val="Normal"/>
    <w:link w:val="ListParagraphChar"/>
    <w:uiPriority w:val="34"/>
    <w:qFormat/>
    <w:rsid w:val="008C70AB"/>
    <w:pPr>
      <w:ind w:left="720"/>
      <w:contextualSpacing/>
    </w:pPr>
  </w:style>
  <w:style w:type="character" w:styleId="CommentReference">
    <w:name w:val="annotation reference"/>
    <w:basedOn w:val="DefaultParagraphFont"/>
    <w:unhideWhenUsed/>
    <w:rsid w:val="009914CF"/>
    <w:rPr>
      <w:sz w:val="16"/>
      <w:szCs w:val="16"/>
    </w:rPr>
  </w:style>
  <w:style w:type="paragraph" w:styleId="CommentText">
    <w:name w:val="annotation text"/>
    <w:basedOn w:val="Normal"/>
    <w:link w:val="CommentTextChar"/>
    <w:uiPriority w:val="99"/>
    <w:unhideWhenUsed/>
    <w:rsid w:val="009914CF"/>
    <w:pPr>
      <w:spacing w:line="240" w:lineRule="auto"/>
    </w:pPr>
    <w:rPr>
      <w:sz w:val="20"/>
      <w:szCs w:val="20"/>
    </w:rPr>
  </w:style>
  <w:style w:type="character" w:customStyle="1" w:styleId="CommentTextChar">
    <w:name w:val="Comment Text Char"/>
    <w:basedOn w:val="DefaultParagraphFont"/>
    <w:link w:val="CommentText"/>
    <w:uiPriority w:val="99"/>
    <w:rsid w:val="009914CF"/>
    <w:rPr>
      <w:sz w:val="20"/>
      <w:szCs w:val="20"/>
    </w:rPr>
  </w:style>
  <w:style w:type="paragraph" w:styleId="CommentSubject">
    <w:name w:val="annotation subject"/>
    <w:basedOn w:val="CommentText"/>
    <w:next w:val="CommentText"/>
    <w:link w:val="CommentSubjectChar"/>
    <w:uiPriority w:val="99"/>
    <w:semiHidden/>
    <w:unhideWhenUsed/>
    <w:rsid w:val="009914CF"/>
    <w:rPr>
      <w:b/>
      <w:bCs/>
    </w:rPr>
  </w:style>
  <w:style w:type="character" w:customStyle="1" w:styleId="CommentSubjectChar">
    <w:name w:val="Comment Subject Char"/>
    <w:basedOn w:val="CommentTextChar"/>
    <w:link w:val="CommentSubject"/>
    <w:uiPriority w:val="99"/>
    <w:semiHidden/>
    <w:rsid w:val="009914CF"/>
    <w:rPr>
      <w:b/>
      <w:bCs/>
      <w:sz w:val="20"/>
      <w:szCs w:val="20"/>
    </w:rPr>
  </w:style>
  <w:style w:type="table" w:customStyle="1" w:styleId="TableGrid8">
    <w:name w:val="Table Grid8"/>
    <w:basedOn w:val="TableNormal"/>
    <w:next w:val="TableGrid"/>
    <w:uiPriority w:val="39"/>
    <w:rsid w:val="00DF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163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F01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14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601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3A6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uiPriority w:val="59"/>
    <w:rsid w:val="003A6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D30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A36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B56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183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657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657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B41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A4F93"/>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2A4F93"/>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2A4F93"/>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2A4F93"/>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2A4F93"/>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2A4F93"/>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2A4F93"/>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2A4F93"/>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2A4F93"/>
    <w:pPr>
      <w:spacing w:line="240" w:lineRule="auto"/>
    </w:pPr>
    <w:rPr>
      <w:b/>
      <w:bCs/>
      <w:smallCaps/>
      <w:color w:val="595959" w:themeColor="text1" w:themeTint="A6"/>
    </w:rPr>
  </w:style>
  <w:style w:type="paragraph" w:styleId="Title">
    <w:name w:val="Title"/>
    <w:basedOn w:val="Normal"/>
    <w:next w:val="Normal"/>
    <w:link w:val="TitleChar"/>
    <w:uiPriority w:val="10"/>
    <w:qFormat/>
    <w:rsid w:val="002A4F93"/>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2A4F93"/>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2A4F93"/>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2A4F93"/>
    <w:rPr>
      <w:rFonts w:asciiTheme="majorHAnsi" w:eastAsiaTheme="majorEastAsia" w:hAnsiTheme="majorHAnsi" w:cstheme="majorBidi"/>
      <w:sz w:val="30"/>
      <w:szCs w:val="30"/>
    </w:rPr>
  </w:style>
  <w:style w:type="character" w:styleId="Strong">
    <w:name w:val="Strong"/>
    <w:basedOn w:val="DefaultParagraphFont"/>
    <w:uiPriority w:val="22"/>
    <w:qFormat/>
    <w:rsid w:val="002A4F93"/>
    <w:rPr>
      <w:b/>
      <w:bCs/>
    </w:rPr>
  </w:style>
  <w:style w:type="character" w:styleId="Emphasis">
    <w:name w:val="Emphasis"/>
    <w:basedOn w:val="DefaultParagraphFont"/>
    <w:uiPriority w:val="20"/>
    <w:qFormat/>
    <w:rsid w:val="002A4F93"/>
    <w:rPr>
      <w:i/>
      <w:iCs/>
      <w:color w:val="70AD47" w:themeColor="accent6"/>
    </w:rPr>
  </w:style>
  <w:style w:type="paragraph" w:styleId="NoSpacing">
    <w:name w:val="No Spacing"/>
    <w:link w:val="NoSpacingChar"/>
    <w:uiPriority w:val="1"/>
    <w:qFormat/>
    <w:rsid w:val="002A4F93"/>
    <w:pPr>
      <w:spacing w:after="0" w:line="240" w:lineRule="auto"/>
    </w:pPr>
  </w:style>
  <w:style w:type="paragraph" w:styleId="Quote">
    <w:name w:val="Quote"/>
    <w:basedOn w:val="Normal"/>
    <w:next w:val="Normal"/>
    <w:link w:val="QuoteChar"/>
    <w:uiPriority w:val="29"/>
    <w:qFormat/>
    <w:rsid w:val="002A4F93"/>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2A4F93"/>
    <w:rPr>
      <w:i/>
      <w:iCs/>
      <w:color w:val="262626" w:themeColor="text1" w:themeTint="D9"/>
    </w:rPr>
  </w:style>
  <w:style w:type="paragraph" w:styleId="IntenseQuote">
    <w:name w:val="Intense Quote"/>
    <w:basedOn w:val="Normal"/>
    <w:next w:val="Normal"/>
    <w:link w:val="IntenseQuoteChar"/>
    <w:uiPriority w:val="30"/>
    <w:qFormat/>
    <w:rsid w:val="002A4F93"/>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2A4F93"/>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2A4F93"/>
    <w:rPr>
      <w:i/>
      <w:iCs/>
    </w:rPr>
  </w:style>
  <w:style w:type="character" w:styleId="IntenseEmphasis">
    <w:name w:val="Intense Emphasis"/>
    <w:basedOn w:val="DefaultParagraphFont"/>
    <w:uiPriority w:val="21"/>
    <w:qFormat/>
    <w:rsid w:val="002A4F93"/>
    <w:rPr>
      <w:b/>
      <w:bCs/>
      <w:i/>
      <w:iCs/>
    </w:rPr>
  </w:style>
  <w:style w:type="character" w:styleId="SubtleReference">
    <w:name w:val="Subtle Reference"/>
    <w:basedOn w:val="DefaultParagraphFont"/>
    <w:uiPriority w:val="31"/>
    <w:qFormat/>
    <w:rsid w:val="002A4F93"/>
    <w:rPr>
      <w:smallCaps/>
      <w:color w:val="595959" w:themeColor="text1" w:themeTint="A6"/>
    </w:rPr>
  </w:style>
  <w:style w:type="character" w:styleId="IntenseReference">
    <w:name w:val="Intense Reference"/>
    <w:basedOn w:val="DefaultParagraphFont"/>
    <w:uiPriority w:val="32"/>
    <w:qFormat/>
    <w:rsid w:val="002A4F93"/>
    <w:rPr>
      <w:b/>
      <w:bCs/>
      <w:smallCaps/>
      <w:color w:val="70AD47" w:themeColor="accent6"/>
    </w:rPr>
  </w:style>
  <w:style w:type="character" w:styleId="BookTitle">
    <w:name w:val="Book Title"/>
    <w:basedOn w:val="DefaultParagraphFont"/>
    <w:uiPriority w:val="33"/>
    <w:qFormat/>
    <w:rsid w:val="002A4F93"/>
    <w:rPr>
      <w:b/>
      <w:bCs/>
      <w:caps w:val="0"/>
      <w:smallCaps/>
      <w:spacing w:val="7"/>
      <w:sz w:val="21"/>
      <w:szCs w:val="21"/>
    </w:rPr>
  </w:style>
  <w:style w:type="paragraph" w:styleId="TOCHeading">
    <w:name w:val="TOC Heading"/>
    <w:basedOn w:val="Heading1"/>
    <w:next w:val="Normal"/>
    <w:uiPriority w:val="39"/>
    <w:semiHidden/>
    <w:unhideWhenUsed/>
    <w:qFormat/>
    <w:rsid w:val="002A4F93"/>
    <w:pPr>
      <w:outlineLvl w:val="9"/>
    </w:pPr>
  </w:style>
  <w:style w:type="table" w:customStyle="1" w:styleId="TableGrid19">
    <w:name w:val="Table Grid19"/>
    <w:basedOn w:val="TableNormal"/>
    <w:next w:val="TableGrid"/>
    <w:uiPriority w:val="39"/>
    <w:rsid w:val="006E6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6E6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pPr>
      <w:spacing w:after="160" w:line="259" w:lineRule="auto"/>
    </w:pPr>
    <w:rPr>
      <w:rFonts w:eastAsiaTheme="minorHAnsi"/>
      <w:sz w:val="22"/>
      <w:szCs w:val="22"/>
    </w:rPr>
  </w:style>
  <w:style w:type="paragraph" w:customStyle="1" w:styleId="Normal1">
    <w:name w:val="Normal_1"/>
    <w:qFormat/>
    <w:pPr>
      <w:spacing w:after="160" w:line="259" w:lineRule="auto"/>
    </w:pPr>
    <w:rPr>
      <w:rFonts w:eastAsiaTheme="minorHAnsi"/>
      <w:sz w:val="22"/>
      <w:szCs w:val="22"/>
    </w:rPr>
  </w:style>
  <w:style w:type="paragraph" w:customStyle="1" w:styleId="Normal2">
    <w:name w:val="Normal_2"/>
    <w:qFormat/>
    <w:pPr>
      <w:spacing w:after="160" w:line="259" w:lineRule="auto"/>
    </w:pPr>
    <w:rPr>
      <w:rFonts w:eastAsiaTheme="minorHAnsi"/>
      <w:sz w:val="22"/>
      <w:szCs w:val="22"/>
    </w:rPr>
  </w:style>
  <w:style w:type="paragraph" w:customStyle="1" w:styleId="Normal3">
    <w:name w:val="Normal_3"/>
    <w:qFormat/>
    <w:pPr>
      <w:spacing w:after="160" w:line="259" w:lineRule="auto"/>
    </w:pPr>
    <w:rPr>
      <w:rFonts w:eastAsiaTheme="minorHAnsi"/>
      <w:sz w:val="22"/>
      <w:szCs w:val="22"/>
    </w:rPr>
  </w:style>
  <w:style w:type="paragraph" w:customStyle="1" w:styleId="Normal4">
    <w:name w:val="Normal_4"/>
    <w:qFormat/>
    <w:pPr>
      <w:spacing w:after="160" w:line="259" w:lineRule="auto"/>
    </w:pPr>
    <w:rPr>
      <w:rFonts w:eastAsiaTheme="minorHAnsi"/>
      <w:sz w:val="22"/>
      <w:szCs w:val="22"/>
    </w:rPr>
  </w:style>
  <w:style w:type="paragraph" w:customStyle="1" w:styleId="Normal5">
    <w:name w:val="Normal_5"/>
    <w:qFormat/>
    <w:pPr>
      <w:spacing w:after="160" w:line="259" w:lineRule="auto"/>
    </w:pPr>
    <w:rPr>
      <w:rFonts w:eastAsiaTheme="minorHAnsi"/>
      <w:sz w:val="22"/>
      <w:szCs w:val="22"/>
    </w:rPr>
  </w:style>
  <w:style w:type="paragraph" w:customStyle="1" w:styleId="Normal6">
    <w:name w:val="Normal_6"/>
    <w:qFormat/>
    <w:pPr>
      <w:spacing w:after="160" w:line="259" w:lineRule="auto"/>
    </w:pPr>
    <w:rPr>
      <w:rFonts w:eastAsiaTheme="minorHAnsi"/>
      <w:sz w:val="22"/>
      <w:szCs w:val="22"/>
    </w:rPr>
  </w:style>
  <w:style w:type="paragraph" w:customStyle="1" w:styleId="Normal7">
    <w:name w:val="Normal_7"/>
    <w:qFormat/>
    <w:pPr>
      <w:spacing w:after="160" w:line="259" w:lineRule="auto"/>
    </w:pPr>
    <w:rPr>
      <w:rFonts w:eastAsiaTheme="minorHAnsi"/>
      <w:sz w:val="22"/>
      <w:szCs w:val="22"/>
    </w:rPr>
  </w:style>
  <w:style w:type="character" w:customStyle="1" w:styleId="NoSpacingChar">
    <w:name w:val="No Spacing Char"/>
    <w:link w:val="NoSpacing"/>
    <w:uiPriority w:val="1"/>
    <w:locked/>
    <w:rsid w:val="00D55D68"/>
  </w:style>
  <w:style w:type="table" w:customStyle="1" w:styleId="TableGrid20">
    <w:name w:val="Table Grid20"/>
    <w:basedOn w:val="TableNormal"/>
    <w:next w:val="TableGrid"/>
    <w:uiPriority w:val="39"/>
    <w:rsid w:val="00D55D68"/>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D55D68"/>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581D73"/>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581D73"/>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581D73"/>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32">
    <w:name w:val="Normal_232"/>
    <w:uiPriority w:val="99"/>
    <w:qFormat/>
    <w:rsid w:val="00805F2E"/>
    <w:pPr>
      <w:widowControl w:val="0"/>
      <w:autoSpaceDE w:val="0"/>
      <w:autoSpaceDN w:val="0"/>
      <w:adjustRightInd w:val="0"/>
      <w:spacing w:after="0" w:line="240" w:lineRule="auto"/>
    </w:pPr>
    <w:rPr>
      <w:rFonts w:ascii="Arial" w:eastAsia="Times New Roman" w:hAnsi="Arial" w:cs="Arial"/>
      <w:color w:val="000000"/>
      <w:sz w:val="24"/>
      <w:szCs w:val="24"/>
    </w:rPr>
  </w:style>
  <w:style w:type="table" w:customStyle="1" w:styleId="TableGrid211">
    <w:name w:val="Table Grid211"/>
    <w:basedOn w:val="TableNormal"/>
    <w:next w:val="TableGrid"/>
    <w:uiPriority w:val="39"/>
    <w:rsid w:val="00956496"/>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AD5E75"/>
  </w:style>
  <w:style w:type="paragraph" w:customStyle="1" w:styleId="paragraph">
    <w:name w:val="paragraph"/>
    <w:basedOn w:val="Normal"/>
    <w:rsid w:val="00AD5E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1.1.1_List Paragraph Char,Bullets Char,List Bullet-OpsManual Char,List Paragraph (numbered (a)) Char,List Paragraph 1.1.1 Char,List Paragraph nowy Char,List Paragraph1 Char,List_Paragraph Char,Liste 1 Char,Multilevel para_II Char"/>
    <w:basedOn w:val="DefaultParagraphFont"/>
    <w:link w:val="ListParagraph"/>
    <w:uiPriority w:val="34"/>
    <w:qFormat/>
    <w:locked/>
    <w:rsid w:val="00775378"/>
  </w:style>
  <w:style w:type="paragraph" w:styleId="FootnoteText">
    <w:name w:val="footnote text"/>
    <w:basedOn w:val="Normal"/>
    <w:link w:val="FootnoteTextChar"/>
    <w:uiPriority w:val="99"/>
    <w:semiHidden/>
    <w:unhideWhenUsed/>
    <w:rsid w:val="00802B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2BD8"/>
    <w:rPr>
      <w:sz w:val="20"/>
      <w:szCs w:val="20"/>
    </w:rPr>
  </w:style>
  <w:style w:type="character" w:styleId="FootnoteReference">
    <w:name w:val="footnote reference"/>
    <w:basedOn w:val="DefaultParagraphFont"/>
    <w:uiPriority w:val="99"/>
    <w:semiHidden/>
    <w:unhideWhenUsed/>
    <w:rsid w:val="00802B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D08B2EECBC41ECB00A04F9E28B8E35"/>
        <w:category>
          <w:name w:val="General"/>
          <w:gallery w:val="placeholder"/>
        </w:category>
        <w:types>
          <w:type w:val="bbPlcHdr"/>
        </w:types>
        <w:behaviors>
          <w:behavior w:val="content"/>
        </w:behaviors>
        <w:guid w:val="{7E967EA0-0125-443C-B0F2-757590292C8B}"/>
      </w:docPartPr>
      <w:docPartBody>
        <w:p w:rsidR="004900AD" w:rsidRDefault="008A15B8" w:rsidP="00344DB2">
          <w:r w:rsidRPr="00764859">
            <w:t>Click here to enter text.</w:t>
          </w:r>
        </w:p>
      </w:docPartBody>
    </w:docPart>
    <w:docPart>
      <w:docPartPr>
        <w:name w:val="E693FFF1022B455E87A1B2F7C1F56E76"/>
        <w:category>
          <w:name w:val="General"/>
          <w:gallery w:val="placeholder"/>
        </w:category>
        <w:types>
          <w:type w:val="bbPlcHdr"/>
        </w:types>
        <w:behaviors>
          <w:behavior w:val="content"/>
        </w:behaviors>
        <w:guid w:val="{73EAF09D-458C-4B37-B28A-E2C00D2EAEE3}"/>
      </w:docPartPr>
      <w:docPartBody>
        <w:p w:rsidR="004900AD" w:rsidRDefault="008A15B8" w:rsidP="00624649">
          <w:r>
            <w:t xml:space="preserve"> </w:t>
          </w:r>
        </w:p>
      </w:docPartBody>
    </w:docPart>
    <w:docPart>
      <w:docPartPr>
        <w:name w:val="BBB395CC820D4DABAFCF0E741263BADF"/>
        <w:category>
          <w:name w:val="General"/>
          <w:gallery w:val="placeholder"/>
        </w:category>
        <w:types>
          <w:type w:val="bbPlcHdr"/>
        </w:types>
        <w:behaviors>
          <w:behavior w:val="content"/>
        </w:behaviors>
        <w:guid w:val="{E5E4CB1A-7F94-4395-8547-284884D60271}"/>
      </w:docPartPr>
      <w:docPartBody>
        <w:p w:rsidR="004900AD" w:rsidRDefault="008A15B8" w:rsidP="00344DB2">
          <w:r w:rsidRPr="00764859">
            <w:t>Click here to enter text.</w:t>
          </w:r>
        </w:p>
      </w:docPartBody>
    </w:docPart>
    <w:docPart>
      <w:docPartPr>
        <w:name w:val="68DBBC6CFE4D45C7A8E49E7ED6E18E45"/>
        <w:category>
          <w:name w:val="General"/>
          <w:gallery w:val="placeholder"/>
        </w:category>
        <w:types>
          <w:type w:val="bbPlcHdr"/>
        </w:types>
        <w:behaviors>
          <w:behavior w:val="content"/>
        </w:behaviors>
        <w:guid w:val="{B95E85CC-064A-47B8-ABB9-B864788CC61F}"/>
      </w:docPartPr>
      <w:docPartBody>
        <w:p w:rsidR="00EF61D5" w:rsidRDefault="008A15B8" w:rsidP="00624649">
          <w:r>
            <w:t xml:space="preserve"> </w:t>
          </w:r>
        </w:p>
      </w:docPartBody>
    </w:docPart>
    <w:docPart>
      <w:docPartPr>
        <w:name w:val="4D63952898C84A35B4831452DC755321"/>
        <w:category>
          <w:name w:val="General"/>
          <w:gallery w:val="placeholder"/>
        </w:category>
        <w:types>
          <w:type w:val="bbPlcHdr"/>
        </w:types>
        <w:behaviors>
          <w:behavior w:val="content"/>
        </w:behaviors>
        <w:guid w:val="{F6916111-4AA7-4C90-A8BB-02BAE6532CD6}"/>
      </w:docPartPr>
      <w:docPartBody>
        <w:p w:rsidR="00EF61D5" w:rsidRDefault="008A15B8" w:rsidP="00212266">
          <w:r w:rsidRPr="00764859">
            <w:t>Click here to enter text.</w:t>
          </w:r>
        </w:p>
      </w:docPartBody>
    </w:docPart>
    <w:docPart>
      <w:docPartPr>
        <w:name w:val="F220A3369994439483FB86DDE7D3173F"/>
        <w:category>
          <w:name w:val="General"/>
          <w:gallery w:val="placeholder"/>
        </w:category>
        <w:types>
          <w:type w:val="bbPlcHdr"/>
        </w:types>
        <w:behaviors>
          <w:behavior w:val="content"/>
        </w:behaviors>
        <w:guid w:val="{2AAC7771-AFA4-4C7F-8D1A-068710076648}"/>
      </w:docPartPr>
      <w:docPartBody>
        <w:p w:rsidR="001D521C" w:rsidRDefault="008A15B8" w:rsidP="001D521C">
          <w:r w:rsidRPr="00764859">
            <w:t>Click here to enter text.</w:t>
          </w:r>
        </w:p>
      </w:docPartBody>
    </w:docPart>
    <w:docPart>
      <w:docPartPr>
        <w:name w:val="CA6BF6A2414C4B36A41E4FF2A99C3331"/>
        <w:category>
          <w:name w:val="General"/>
          <w:gallery w:val="placeholder"/>
        </w:category>
        <w:types>
          <w:type w:val="bbPlcHdr"/>
        </w:types>
        <w:behaviors>
          <w:behavior w:val="content"/>
        </w:behaviors>
        <w:guid w:val="{65D2A1C4-E537-4565-A3CB-3814C6D6E969}"/>
      </w:docPartPr>
      <w:docPartBody>
        <w:p w:rsidR="007C1414" w:rsidRDefault="008A15B8" w:rsidP="00624649">
          <w:r w:rsidRPr="00967B5F">
            <w:t>.</w:t>
          </w:r>
        </w:p>
      </w:docPartBody>
    </w:docPart>
    <w:docPart>
      <w:docPartPr>
        <w:name w:val="62212983D4DC47708D5B5A9C89763C65"/>
        <w:category>
          <w:name w:val="General"/>
          <w:gallery w:val="placeholder"/>
        </w:category>
        <w:types>
          <w:type w:val="bbPlcHdr"/>
        </w:types>
        <w:behaviors>
          <w:behavior w:val="content"/>
        </w:behaviors>
        <w:guid w:val="{64A267AE-8391-47F3-B90E-2CA2649BE978}"/>
      </w:docPartPr>
      <w:docPartBody>
        <w:p w:rsidR="007C1414" w:rsidRDefault="008A15B8" w:rsidP="00624649">
          <w:r w:rsidRPr="00975F00">
            <w:rPr>
              <w:color w:val="F7F7F7"/>
            </w:rPr>
            <w:t>.</w:t>
          </w:r>
        </w:p>
      </w:docPartBody>
    </w:docPart>
    <w:docPart>
      <w:docPartPr>
        <w:name w:val="DefaultPlaceholder_22675703"/>
        <w:category>
          <w:name w:val="General"/>
          <w:gallery w:val="placeholder"/>
        </w:category>
        <w:types>
          <w:type w:val="bbPlcHdr"/>
        </w:types>
        <w:behaviors>
          <w:behavior w:val="content"/>
        </w:behaviors>
        <w:guid w:val="{52707A35-748E-444F-A597-844B8BD6376B}"/>
      </w:docPartPr>
      <w:docPartBody>
        <w:p w:rsidR="00DF6C02" w:rsidRDefault="008A15B8">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PMingLiU"/>
    <w:panose1 w:val="00000000000000000000"/>
    <w:charset w:val="88"/>
    <w:family w:val="auto"/>
    <w:notTrueType/>
    <w:pitch w:val="default"/>
    <w:sig w:usb0="00000003" w:usb1="08080000" w:usb2="00000010"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2A0"/>
    <w:rsid w:val="00006224"/>
    <w:rsid w:val="00047D6A"/>
    <w:rsid w:val="00061AA9"/>
    <w:rsid w:val="00095B8E"/>
    <w:rsid w:val="000A2A9B"/>
    <w:rsid w:val="000A2D44"/>
    <w:rsid w:val="000A714C"/>
    <w:rsid w:val="000B6805"/>
    <w:rsid w:val="000C162D"/>
    <w:rsid w:val="000C4B57"/>
    <w:rsid w:val="00113DF9"/>
    <w:rsid w:val="00114D2E"/>
    <w:rsid w:val="0011610C"/>
    <w:rsid w:val="00120635"/>
    <w:rsid w:val="0012196F"/>
    <w:rsid w:val="00142DAA"/>
    <w:rsid w:val="0014637B"/>
    <w:rsid w:val="00147CBA"/>
    <w:rsid w:val="001722B9"/>
    <w:rsid w:val="001842A0"/>
    <w:rsid w:val="001D2A5F"/>
    <w:rsid w:val="001D521C"/>
    <w:rsid w:val="001F632A"/>
    <w:rsid w:val="00201F3B"/>
    <w:rsid w:val="00203B5B"/>
    <w:rsid w:val="00212266"/>
    <w:rsid w:val="00214428"/>
    <w:rsid w:val="002178E4"/>
    <w:rsid w:val="00221B7F"/>
    <w:rsid w:val="002421D1"/>
    <w:rsid w:val="0025579E"/>
    <w:rsid w:val="002605AE"/>
    <w:rsid w:val="00262A76"/>
    <w:rsid w:val="00280D7C"/>
    <w:rsid w:val="00290BEB"/>
    <w:rsid w:val="002B349E"/>
    <w:rsid w:val="002C3E09"/>
    <w:rsid w:val="002E0DCB"/>
    <w:rsid w:val="0030650E"/>
    <w:rsid w:val="003333AF"/>
    <w:rsid w:val="00344DB2"/>
    <w:rsid w:val="00356D56"/>
    <w:rsid w:val="00384EB2"/>
    <w:rsid w:val="003D2D41"/>
    <w:rsid w:val="003D745F"/>
    <w:rsid w:val="003E276B"/>
    <w:rsid w:val="003E7EA9"/>
    <w:rsid w:val="004350C3"/>
    <w:rsid w:val="0044058E"/>
    <w:rsid w:val="004507B0"/>
    <w:rsid w:val="00456E86"/>
    <w:rsid w:val="0046566A"/>
    <w:rsid w:val="004725AA"/>
    <w:rsid w:val="004900AD"/>
    <w:rsid w:val="004D4BB3"/>
    <w:rsid w:val="004D798B"/>
    <w:rsid w:val="0050442C"/>
    <w:rsid w:val="00537F87"/>
    <w:rsid w:val="00543A43"/>
    <w:rsid w:val="00564308"/>
    <w:rsid w:val="00564587"/>
    <w:rsid w:val="00583013"/>
    <w:rsid w:val="005847CB"/>
    <w:rsid w:val="005A0472"/>
    <w:rsid w:val="005A60B8"/>
    <w:rsid w:val="005B2A04"/>
    <w:rsid w:val="005E2F21"/>
    <w:rsid w:val="005E58A6"/>
    <w:rsid w:val="005F6E31"/>
    <w:rsid w:val="00603965"/>
    <w:rsid w:val="0061134F"/>
    <w:rsid w:val="00622C07"/>
    <w:rsid w:val="00624649"/>
    <w:rsid w:val="0062564D"/>
    <w:rsid w:val="00627C66"/>
    <w:rsid w:val="006472AA"/>
    <w:rsid w:val="00647ACB"/>
    <w:rsid w:val="00655448"/>
    <w:rsid w:val="00657F8B"/>
    <w:rsid w:val="00667E2C"/>
    <w:rsid w:val="00676CB7"/>
    <w:rsid w:val="00692818"/>
    <w:rsid w:val="006A3398"/>
    <w:rsid w:val="006D337A"/>
    <w:rsid w:val="006E1A83"/>
    <w:rsid w:val="006E6440"/>
    <w:rsid w:val="00714B1A"/>
    <w:rsid w:val="00751B26"/>
    <w:rsid w:val="00765632"/>
    <w:rsid w:val="00767D9E"/>
    <w:rsid w:val="007949A7"/>
    <w:rsid w:val="007A0CB2"/>
    <w:rsid w:val="007B4EE1"/>
    <w:rsid w:val="007C1414"/>
    <w:rsid w:val="007E43F9"/>
    <w:rsid w:val="00806B5C"/>
    <w:rsid w:val="00812A40"/>
    <w:rsid w:val="00814B22"/>
    <w:rsid w:val="0083281E"/>
    <w:rsid w:val="008723FE"/>
    <w:rsid w:val="008939DD"/>
    <w:rsid w:val="008A15B8"/>
    <w:rsid w:val="008A19E7"/>
    <w:rsid w:val="008E497B"/>
    <w:rsid w:val="008E4CA0"/>
    <w:rsid w:val="00914615"/>
    <w:rsid w:val="0094540B"/>
    <w:rsid w:val="00951D80"/>
    <w:rsid w:val="009858FA"/>
    <w:rsid w:val="00A340BB"/>
    <w:rsid w:val="00A4100F"/>
    <w:rsid w:val="00A92D1E"/>
    <w:rsid w:val="00A96C32"/>
    <w:rsid w:val="00AA089D"/>
    <w:rsid w:val="00AA6774"/>
    <w:rsid w:val="00AB4501"/>
    <w:rsid w:val="00AB6F11"/>
    <w:rsid w:val="00AC0881"/>
    <w:rsid w:val="00AD67FD"/>
    <w:rsid w:val="00AE0EE2"/>
    <w:rsid w:val="00AF6FB0"/>
    <w:rsid w:val="00B21815"/>
    <w:rsid w:val="00B27527"/>
    <w:rsid w:val="00B468D3"/>
    <w:rsid w:val="00B7577F"/>
    <w:rsid w:val="00BA474D"/>
    <w:rsid w:val="00BE0B87"/>
    <w:rsid w:val="00BF631C"/>
    <w:rsid w:val="00C06E4E"/>
    <w:rsid w:val="00C40361"/>
    <w:rsid w:val="00C4615D"/>
    <w:rsid w:val="00C71F41"/>
    <w:rsid w:val="00C72ABC"/>
    <w:rsid w:val="00CB04B3"/>
    <w:rsid w:val="00D031C2"/>
    <w:rsid w:val="00D032A3"/>
    <w:rsid w:val="00D12441"/>
    <w:rsid w:val="00D63728"/>
    <w:rsid w:val="00D74F86"/>
    <w:rsid w:val="00D77BCD"/>
    <w:rsid w:val="00D844A5"/>
    <w:rsid w:val="00D930B9"/>
    <w:rsid w:val="00D9425C"/>
    <w:rsid w:val="00DA74B9"/>
    <w:rsid w:val="00DE2056"/>
    <w:rsid w:val="00DF6C02"/>
    <w:rsid w:val="00E30AD3"/>
    <w:rsid w:val="00E37CB7"/>
    <w:rsid w:val="00E65ABD"/>
    <w:rsid w:val="00E71F1D"/>
    <w:rsid w:val="00E76822"/>
    <w:rsid w:val="00E834B8"/>
    <w:rsid w:val="00E96B6D"/>
    <w:rsid w:val="00EA35BB"/>
    <w:rsid w:val="00EB111C"/>
    <w:rsid w:val="00EF1FD8"/>
    <w:rsid w:val="00EF61D5"/>
    <w:rsid w:val="00F3194B"/>
    <w:rsid w:val="00F32DE1"/>
    <w:rsid w:val="00F911C9"/>
    <w:rsid w:val="00F96B90"/>
    <w:rsid w:val="00FD7D56"/>
    <w:rsid w:val="00FF1338"/>
    <w:rsid w:val="00FF2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464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BOpsProjectDoc" ma:contentTypeID="0x01010054E0FEF4951F9D49A6F48A35419983C7007D11B6AD441E9943A320B5AC5991DF12" ma:contentTypeVersion="3" ma:contentTypeDescription="" ma:contentTypeScope="" ma:versionID="76eb028551bd0365dd3501468fdddb38">
  <xsd:schema xmlns:xsd="http://www.w3.org/2001/XMLSchema" xmlns:xs="http://www.w3.org/2001/XMLSchema" xmlns:p="http://schemas.microsoft.com/office/2006/metadata/properties" xmlns:ns2="b99a068c-3844-4a16-badd-77233eea0529" targetNamespace="http://schemas.microsoft.com/office/2006/metadata/properties" ma:root="true" ma:fieldsID="fda24a9677bb9d21e2f1b3e6e3d6658a" ns2:_="">
    <xsd:import namespace="b99a068c-3844-4a16-badd-77233eea0529"/>
    <xsd:element name="properties">
      <xsd:complexType>
        <xsd:sequence>
          <xsd:element name="documentManagement">
            <xsd:complexType>
              <xsd:all>
                <xsd:element ref="ns2:ProjectID" minOccurs="0"/>
                <xsd:element ref="ns2:Stage" minOccurs="0"/>
                <xsd:element ref="ns2:Package" minOccurs="0"/>
                <xsd:element ref="ns2:DocumentType" minOccurs="0"/>
                <xsd:element ref="ns2:SortOrder" minOccurs="0"/>
                <xsd:element ref="ns2:AttachmentType" minOccurs="0"/>
                <xsd:element ref="ns2:Abstract" minOccurs="0"/>
                <xsd:element ref="ns2:SecurityClassification" minOccurs="0"/>
                <xsd:element ref="ns2:Cordis_x0020_ID" minOccurs="0"/>
                <xsd:element ref="ns2:Task_x0020_ID" minOccurs="0"/>
                <xsd:element ref="ns2:DependentDoc" minOccurs="0"/>
                <xsd:element ref="ns2:DeliverableID" minOccurs="0"/>
                <xsd:element ref="ns2:RefreshDate" minOccurs="0"/>
                <xsd:element ref="ns2:DocStatus" minOccurs="0"/>
                <xsd:element ref="ns2:ApprovedVersion" minOccurs="0"/>
                <xsd:element ref="ns2:DisclosedVersion" minOccurs="0"/>
                <xsd:element ref="ns2:HasUserUploaded" minOccurs="0"/>
                <xsd:element ref="ns2:IsMandatory" minOccurs="0"/>
                <xsd:element ref="ns2:IsTemplate" minOccurs="0"/>
                <xsd:element ref="ns2:SAPStage" minOccurs="0"/>
                <xsd:element ref="ns2:Authors" minOccurs="0"/>
                <xsd:element ref="ns2:DocAuthors" minOccurs="0"/>
                <xsd:element ref="ns2:DocumentDate" minOccurs="0"/>
                <xsd:element ref="ns2:PolicyExceptions" minOccurs="0"/>
                <xsd:element ref="ns2:WBDocType" minOccurs="0"/>
                <xsd:element ref="ns2:LockStatus" minOccurs="0"/>
                <xsd:element ref="ns2:DocumentAction" minOccurs="0"/>
                <xsd:element ref="ns2:IsHidden" minOccurs="0"/>
                <xsd:element ref="ns2:TemplateDocVersion" minOccurs="0"/>
                <xsd:element ref="ns2:SequenceN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a068c-3844-4a16-badd-77233eea0529" elementFormDefault="qualified">
    <xsd:import namespace="http://schemas.microsoft.com/office/2006/documentManagement/types"/>
    <xsd:import namespace="http://schemas.microsoft.com/office/infopath/2007/PartnerControls"/>
    <xsd:element name="ProjectID" ma:index="8" nillable="true" ma:displayName="ProjectID" ma:internalName="ProjectID">
      <xsd:simpleType>
        <xsd:restriction base="dms:Text">
          <xsd:maxLength value="255"/>
        </xsd:restriction>
      </xsd:simpleType>
    </xsd:element>
    <xsd:element name="Stage" ma:index="9" nillable="true" ma:displayName="Stage" ma:internalName="Stage">
      <xsd:simpleType>
        <xsd:restriction base="dms:Text">
          <xsd:maxLength value="255"/>
        </xsd:restriction>
      </xsd:simpleType>
    </xsd:element>
    <xsd:element name="Package" ma:index="10" nillable="true" ma:displayName="Package" ma:default="1" ma:internalName="Package">
      <xsd:simpleType>
        <xsd:restriction base="dms:Boolean"/>
      </xsd:simpleType>
    </xsd:element>
    <xsd:element name="DocumentType" ma:index="11" nillable="true" ma:displayName="DocumentType" ma:internalName="DocumentType">
      <xsd:simpleType>
        <xsd:restriction base="dms:Text">
          <xsd:maxLength value="255"/>
        </xsd:restriction>
      </xsd:simpleType>
    </xsd:element>
    <xsd:element name="SortOrder" ma:index="12" nillable="true" ma:displayName="SortOrder" ma:internalName="SortOrder">
      <xsd:simpleType>
        <xsd:restriction base="dms:Number"/>
      </xsd:simpleType>
    </xsd:element>
    <xsd:element name="AttachmentType" ma:index="13" nillable="true" ma:displayName="AttachmentType" ma:internalName="AttachmentType">
      <xsd:simpleType>
        <xsd:restriction base="dms:Text">
          <xsd:maxLength value="255"/>
        </xsd:restriction>
      </xsd:simpleType>
    </xsd:element>
    <xsd:element name="Abstract" ma:index="14" nillable="true" ma:displayName="Abstract" ma:internalName="Abstract">
      <xsd:simpleType>
        <xsd:restriction base="dms:Note"/>
      </xsd:simpleType>
    </xsd:element>
    <xsd:element name="SecurityClassification" ma:index="15" nillable="true" ma:displayName="SecurityClassification" ma:format="Dropdown" ma:internalName="SecurityClassification">
      <xsd:simpleType>
        <xsd:restriction base="dms:Choice">
          <xsd:enumeration value="Official use only"/>
          <xsd:enumeration value="Public"/>
        </xsd:restriction>
      </xsd:simpleType>
    </xsd:element>
    <xsd:element name="Cordis_x0020_ID" ma:index="16" nillable="true" ma:displayName="Cordis ID" ma:internalName="Cordis_x0020_ID">
      <xsd:simpleType>
        <xsd:restriction base="dms:Note"/>
      </xsd:simpleType>
    </xsd:element>
    <xsd:element name="Task_x0020_ID" ma:index="17" nillable="true" ma:displayName="Task ID" ma:internalName="Task_x0020_ID">
      <xsd:simpleType>
        <xsd:restriction base="dms:Note"/>
      </xsd:simpleType>
    </xsd:element>
    <xsd:element name="DependentDoc" ma:index="18" nillable="true" ma:displayName="DependentDoc" ma:internalName="DependentDoc">
      <xsd:simpleType>
        <xsd:restriction base="dms:Note"/>
      </xsd:simpleType>
    </xsd:element>
    <xsd:element name="DeliverableID" ma:index="19" nillable="true" ma:displayName="DeliverableID" ma:internalName="DeliverableID">
      <xsd:simpleType>
        <xsd:restriction base="dms:Note"/>
      </xsd:simpleType>
    </xsd:element>
    <xsd:element name="RefreshDate" ma:index="20" nillable="true" ma:displayName="RefreshDate" ma:format="DateTime" ma:internalName="RefreshDate">
      <xsd:simpleType>
        <xsd:restriction base="dms:DateTime"/>
      </xsd:simpleType>
    </xsd:element>
    <xsd:element name="DocStatus" ma:index="21" nillable="true" ma:displayName="DocStatus" ma:internalName="DocStatus">
      <xsd:simpleType>
        <xsd:restriction base="dms:Text">
          <xsd:maxLength value="255"/>
        </xsd:restriction>
      </xsd:simpleType>
    </xsd:element>
    <xsd:element name="ApprovedVersion" ma:index="22" nillable="true" ma:displayName="ApprovedVersion" ma:internalName="ApprovedVersion">
      <xsd:simpleType>
        <xsd:restriction base="dms:Text">
          <xsd:maxLength value="255"/>
        </xsd:restriction>
      </xsd:simpleType>
    </xsd:element>
    <xsd:element name="DisclosedVersion" ma:index="23" nillable="true" ma:displayName="DisclosedVersion" ma:internalName="DisclosedVersion">
      <xsd:simpleType>
        <xsd:restriction base="dms:Note"/>
      </xsd:simpleType>
    </xsd:element>
    <xsd:element name="HasUserUploaded" ma:index="24" nillable="true" ma:displayName="HasUserUploaded" ma:default="0" ma:internalName="HasUserUploaded">
      <xsd:simpleType>
        <xsd:restriction base="dms:Boolean"/>
      </xsd:simpleType>
    </xsd:element>
    <xsd:element name="IsMandatory" ma:index="25" nillable="true" ma:displayName="IsMandatory" ma:default="0" ma:internalName="IsMandatory">
      <xsd:simpleType>
        <xsd:restriction base="dms:Boolean"/>
      </xsd:simpleType>
    </xsd:element>
    <xsd:element name="IsTemplate" ma:index="26" nillable="true" ma:displayName="IsTemplate" ma:default="0" ma:internalName="IsTemplate">
      <xsd:simpleType>
        <xsd:restriction base="dms:Boolean"/>
      </xsd:simpleType>
    </xsd:element>
    <xsd:element name="SAPStage" ma:index="27" nillable="true" ma:displayName="SAPStage" ma:internalName="SAPStage">
      <xsd:simpleType>
        <xsd:restriction base="dms:Text">
          <xsd:maxLength value="255"/>
        </xsd:restriction>
      </xsd:simpleType>
    </xsd:element>
    <xsd:element name="Authors" ma:index="28" nillable="true" ma:displayName="Authors" ma:list="UserInfo" ma:SharePointGroup="0" ma:internalName="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Authors" ma:index="29" nillable="true" ma:displayName="DocAuthors" ma:internalName="DocAuthors">
      <xsd:simpleType>
        <xsd:restriction base="dms:Note">
          <xsd:maxLength value="255"/>
        </xsd:restriction>
      </xsd:simpleType>
    </xsd:element>
    <xsd:element name="DocumentDate" ma:index="30" nillable="true" ma:displayName="DocumentDate" ma:format="DateOnly" ma:internalName="DocumentDate">
      <xsd:simpleType>
        <xsd:restriction base="dms:DateTime"/>
      </xsd:simpleType>
    </xsd:element>
    <xsd:element name="PolicyExceptions" ma:index="31" nillable="true" ma:displayName="PolicyExceptions" ma:internalName="PolicyExceptions">
      <xsd:simpleType>
        <xsd:restriction base="dms:Note">
          <xsd:maxLength value="255"/>
        </xsd:restriction>
      </xsd:simpleType>
    </xsd:element>
    <xsd:element name="WBDocType" ma:index="32" nillable="true" ma:displayName="WBDocType" ma:internalName="WBDocType">
      <xsd:simpleType>
        <xsd:restriction base="dms:Text">
          <xsd:maxLength value="255"/>
        </xsd:restriction>
      </xsd:simpleType>
    </xsd:element>
    <xsd:element name="LockStatus" ma:index="33" nillable="true" ma:displayName="LockStatus" ma:internalName="LockStatus">
      <xsd:simpleType>
        <xsd:restriction base="dms:Text">
          <xsd:maxLength value="255"/>
        </xsd:restriction>
      </xsd:simpleType>
    </xsd:element>
    <xsd:element name="DocumentAction" ma:index="34" nillable="true" ma:displayName="DocumentAction" ma:internalName="DocumentAction">
      <xsd:simpleType>
        <xsd:restriction base="dms:Text">
          <xsd:maxLength value="255"/>
        </xsd:restriction>
      </xsd:simpleType>
    </xsd:element>
    <xsd:element name="IsHidden" ma:index="35" nillable="true" ma:displayName="IsHidden" ma:default="0" ma:internalName="IsHidden">
      <xsd:simpleType>
        <xsd:restriction base="dms:Boolean"/>
      </xsd:simpleType>
    </xsd:element>
    <xsd:element name="TemplateDocVersion" ma:index="36" nillable="true" ma:displayName="TemplateDocVersion" ma:internalName="TemplateDocVersion">
      <xsd:simpleType>
        <xsd:restriction base="dms:Text">
          <xsd:maxLength value="255"/>
        </xsd:restriction>
      </xsd:simpleType>
    </xsd:element>
    <xsd:element name="SequenceNum" ma:index="37" nillable="true" ma:displayName="SequenceNum" ma:internalName="SequenceNu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a4117c50-33ca-4e49-9a5c-4b51d291b3ff" ContentTypeId="0x01010054E0FEF4951F9D49A6F48A35419983C7" PreviousValue="false"/>
</file>

<file path=customXml/item5.xml><?xml version="1.0" encoding="utf-8"?>
<p:properties xmlns:p="http://schemas.microsoft.com/office/2006/metadata/properties" xmlns:xsi="http://www.w3.org/2001/XMLSchema-instance" xmlns:pc="http://schemas.microsoft.com/office/infopath/2007/PartnerControls">
  <documentManagement>
    <SortOrder xmlns="b99a068c-3844-4a16-badd-77233eea0529" xsi:nil="true"/>
    <DocStatus xmlns="b99a068c-3844-4a16-badd-77233eea0529" xsi:nil="true"/>
    <RefreshDate xmlns="b99a068c-3844-4a16-badd-77233eea0529">2022-02-21T21:37:01+00:00</RefreshDate>
    <DocAuthors xmlns="b99a068c-3844-4a16-badd-77233eea0529" xsi:nil="true"/>
    <Abstract xmlns="b99a068c-3844-4a16-badd-77233eea0529" xsi:nil="true"/>
    <Authors xmlns="b99a068c-3844-4a16-badd-77233eea0529">
      <UserInfo>
        <DisplayName/>
        <AccountId xsi:nil="true"/>
        <AccountType/>
      </UserInfo>
    </Authors>
    <SequenceNum xmlns="b99a068c-3844-4a16-badd-77233eea0529">001</SequenceNum>
    <Cordis_x0020_ID xmlns="b99a068c-3844-4a16-badd-77233eea0529">ITM00254</Cordis_x0020_ID>
    <PolicyExceptions xmlns="b99a068c-3844-4a16-badd-77233eea0529" xsi:nil="true"/>
    <Stage xmlns="b99a068c-3844-4a16-badd-77233eea0529">IMP</Stage>
    <IsHidden xmlns="b99a068c-3844-4a16-badd-77233eea0529">false</IsHidden>
    <IsTemplate xmlns="b99a068c-3844-4a16-badd-77233eea0529">true</IsTemplate>
    <WBDocType xmlns="b99a068c-3844-4a16-badd-77233eea0529" xsi:nil="true"/>
    <IsMandatory xmlns="b99a068c-3844-4a16-badd-77233eea0529">true</IsMandatory>
    <SecurityClassification xmlns="b99a068c-3844-4a16-badd-77233eea0529" xsi:nil="true"/>
    <DisclosedVersion xmlns="b99a068c-3844-4a16-badd-77233eea0529" xsi:nil="true"/>
    <DeliverableID xmlns="b99a068c-3844-4a16-badd-77233eea0529" xsi:nil="true"/>
    <DocumentAction xmlns="b99a068c-3844-4a16-badd-77233eea0529" xsi:nil="true"/>
    <ProjectID xmlns="b99a068c-3844-4a16-badd-77233eea0529">P164665</ProjectID>
    <AttachmentType xmlns="b99a068c-3844-4a16-badd-77233eea0529" xsi:nil="true"/>
    <LockStatus xmlns="b99a068c-3844-4a16-badd-77233eea0529" xsi:nil="true"/>
    <TemplateDocVersion xmlns="b99a068c-3844-4a16-badd-77233eea0529">rp_4.0</TemplateDocVersion>
    <DependentDoc xmlns="b99a068c-3844-4a16-badd-77233eea0529" xsi:nil="true"/>
    <ApprovedVersion xmlns="b99a068c-3844-4a16-badd-77233eea0529" xsi:nil="true"/>
    <Package xmlns="b99a068c-3844-4a16-badd-77233eea0529">true</Package>
    <DocumentType xmlns="b99a068c-3844-4a16-badd-77233eea0529">ITM00254</DocumentType>
    <Task_x0020_ID xmlns="b99a068c-3844-4a16-badd-77233eea0529">TSK9902432,TSK9902428</Task_x0020_ID>
    <SAPStage xmlns="b99a068c-3844-4a16-badd-77233eea0529">RES</SAPStage>
    <HasUserUploaded xmlns="b99a068c-3844-4a16-badd-77233eea0529">false</HasUserUploaded>
    <DocumentDate xmlns="b99a068c-3844-4a16-badd-77233eea0529" xsi:nil="true"/>
  </documentManagement>
</p:properties>
</file>

<file path=customXml/itemProps1.xml><?xml version="1.0" encoding="utf-8"?>
<ds:datastoreItem xmlns:ds="http://schemas.openxmlformats.org/officeDocument/2006/customXml" ds:itemID="{2ACEC653-B1D2-4F4D-AD44-42FB9F497E8D}">
  <ds:schemaRefs>
    <ds:schemaRef ds:uri="http://schemas.openxmlformats.org/officeDocument/2006/bibliography"/>
  </ds:schemaRefs>
</ds:datastoreItem>
</file>

<file path=customXml/itemProps2.xml><?xml version="1.0" encoding="utf-8"?>
<ds:datastoreItem xmlns:ds="http://schemas.openxmlformats.org/officeDocument/2006/customXml" ds:itemID="{778BFC73-73E8-42CC-A3DF-65A30BA29275}">
  <ds:schemaRefs>
    <ds:schemaRef ds:uri="http://schemas.microsoft.com/sharepoint/v3/contenttype/forms"/>
  </ds:schemaRefs>
</ds:datastoreItem>
</file>

<file path=customXml/itemProps3.xml><?xml version="1.0" encoding="utf-8"?>
<ds:datastoreItem xmlns:ds="http://schemas.openxmlformats.org/officeDocument/2006/customXml" ds:itemID="{66DBAFE0-E8B7-4A5E-A4AC-1A201C6A7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a068c-3844-4a16-badd-77233eea0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CA9FB3-5BF6-45FF-ABA7-3F2932268319}">
  <ds:schemaRefs>
    <ds:schemaRef ds:uri="Microsoft.SharePoint.Taxonomy.ContentTypeSync"/>
  </ds:schemaRefs>
</ds:datastoreItem>
</file>

<file path=customXml/itemProps5.xml><?xml version="1.0" encoding="utf-8"?>
<ds:datastoreItem xmlns:ds="http://schemas.openxmlformats.org/officeDocument/2006/customXml" ds:itemID="{35D62394-E1E6-4F38-9C11-9805D4882D3C}">
  <ds:schemaRefs>
    <ds:schemaRef ds:uri="http://schemas.microsoft.com/office/2006/metadata/properties"/>
    <ds:schemaRef ds:uri="http://schemas.microsoft.com/office/infopath/2007/PartnerControls"/>
    <ds:schemaRef ds:uri="b99a068c-3844-4a16-badd-77233eea0529"/>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8802</Words>
  <Characters>50175</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Restructuring Paper</vt:lpstr>
    </vt:vector>
  </TitlesOfParts>
  <Company/>
  <LinksUpToDate>false</LinksUpToDate>
  <CharactersWithSpaces>58860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Restructuring Paper</dc:title>
  <dc:subject/>
  <dc:creator>Smile Kwawukume</dc:creator>
  <cp:keywords/>
  <dc:description/>
  <cp:lastModifiedBy>David Essuman-Mensah</cp:lastModifiedBy>
  <cp:revision>3</cp:revision>
  <cp:lastPrinted>2022-06-02T11:24:00Z</cp:lastPrinted>
  <dcterms:created xsi:type="dcterms:W3CDTF">2022-03-22T22:19:00Z</dcterms:created>
  <dcterms:modified xsi:type="dcterms:W3CDTF">2022-06-02T11:31:00Z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0x01010054E0FEF4951F9D49A6F48A35419983C7007D11B6AD441E9943A320B5AC5991DF12</vt:lpwstr>
  </property>
  <property fmtid="{D5CDD505-2E9C-101B-9397-08002B2CF9AE}" pid="3" name="RatedBy">
    <vt:lpwstr/>
  </property>
  <property fmtid="{D5CDD505-2E9C-101B-9397-08002B2CF9AE}" pid="4" name="LikedBy">
    <vt:lpwstr/>
  </property>
</Properties>
</file>